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0CF2" w14:textId="4A0F5B8F" w:rsidR="00EC5C7C" w:rsidRDefault="00EC5C7C" w:rsidP="00417A2F"/>
    <w:p w14:paraId="5863757F" w14:textId="7FB0F31B" w:rsidR="00EC5C7C" w:rsidRPr="00EC5C7C" w:rsidRDefault="00EC5C7C" w:rsidP="00417A2F">
      <w:pPr>
        <w:rPr>
          <w:lang w:val="en-US"/>
        </w:rPr>
      </w:pPr>
      <w:r w:rsidRPr="00EC5C7C">
        <w:rPr>
          <w:lang w:val="en-US"/>
        </w:rPr>
        <w:t>The ChannelVM indicator displays price channels on the chart, which help to understand the direction of the trend. In addition to displaying price channels, the lines drawn by the indicator help to recognize price figures, such as a wedge, triangle, flag, and others. These figures help to determine further price movement with a high degree of probability.</w:t>
      </w:r>
    </w:p>
    <w:p w14:paraId="4125DDFD" w14:textId="6B60D5BB" w:rsidR="00EC5C7C" w:rsidRPr="00EC5C7C" w:rsidRDefault="00EC5C7C" w:rsidP="00417A2F">
      <w:pPr>
        <w:rPr>
          <w:lang w:val="en-US"/>
        </w:rPr>
      </w:pPr>
      <w:r>
        <w:rPr>
          <w:noProof/>
        </w:rPr>
        <w:drawing>
          <wp:inline distT="0" distB="0" distL="0" distR="0" wp14:anchorId="414D7D44" wp14:editId="378A498B">
            <wp:extent cx="5135357" cy="6416040"/>
            <wp:effectExtent l="0" t="0" r="825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70314" cy="6459714"/>
                    </a:xfrm>
                    <a:prstGeom prst="rect">
                      <a:avLst/>
                    </a:prstGeom>
                    <a:noFill/>
                    <a:ln>
                      <a:noFill/>
                    </a:ln>
                  </pic:spPr>
                </pic:pic>
              </a:graphicData>
            </a:graphic>
          </wp:inline>
        </w:drawing>
      </w:r>
    </w:p>
    <w:p w14:paraId="7AD64506" w14:textId="54F2BB9A" w:rsidR="00EC5C7C" w:rsidRPr="00EC5C7C" w:rsidRDefault="00EC5C7C" w:rsidP="00417A2F">
      <w:pPr>
        <w:rPr>
          <w:lang w:val="en-US"/>
        </w:rPr>
      </w:pPr>
      <w:r w:rsidRPr="00EC5C7C">
        <w:rPr>
          <w:lang w:val="en-US"/>
        </w:rPr>
        <w:t>ChannelVM indicator signals cannot provide a 100% guarantee of profitable trades and must be confirmed by other technical and fundamental analysis tools.</w:t>
      </w:r>
    </w:p>
    <w:sectPr w:rsidR="00EC5C7C" w:rsidRPr="00EC5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4BD"/>
    <w:rsid w:val="001B3616"/>
    <w:rsid w:val="00417A2F"/>
    <w:rsid w:val="00BF14BD"/>
    <w:rsid w:val="00D4758A"/>
    <w:rsid w:val="00EC5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A2C0"/>
  <w15:chartTrackingRefBased/>
  <w15:docId w15:val="{EFDFD513-1F39-48DC-B0E0-61833890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76</Words>
  <Characters>439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3</cp:revision>
  <dcterms:created xsi:type="dcterms:W3CDTF">2025-01-16T17:44:00Z</dcterms:created>
  <dcterms:modified xsi:type="dcterms:W3CDTF">2025-01-16T17:45:00Z</dcterms:modified>
</cp:coreProperties>
</file>