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28EA" w:rsidRPr="00C322D9" w:rsidRDefault="00FC28EA" w:rsidP="00DC58CF">
      <w:pPr>
        <w:jc w:val="center"/>
        <w:rPr>
          <w:rFonts w:ascii="Times New Roman" w:hAnsi="Times New Roman" w:cs="Times New Roman"/>
          <w:b/>
          <w:sz w:val="32"/>
          <w:szCs w:val="32"/>
          <w:lang w:val="en-US"/>
        </w:rPr>
      </w:pPr>
      <w:r w:rsidRPr="00C322D9">
        <w:rPr>
          <w:rFonts w:ascii="Times New Roman" w:hAnsi="Times New Roman" w:cs="Times New Roman"/>
          <w:b/>
          <w:sz w:val="32"/>
          <w:szCs w:val="32"/>
          <w:lang w:val="en-US"/>
        </w:rPr>
        <w:t>What's new about iVISTscalp5 forecast indicator (Version 10)?</w:t>
      </w:r>
    </w:p>
    <w:p w:rsidR="00FC28EA" w:rsidRPr="00DC58CF" w:rsidRDefault="00FC28EA" w:rsidP="00DC58CF">
      <w:pPr>
        <w:jc w:val="center"/>
        <w:rPr>
          <w:rFonts w:ascii="Times New Roman" w:hAnsi="Times New Roman" w:cs="Times New Roman"/>
          <w:b/>
          <w:i/>
          <w:sz w:val="28"/>
          <w:szCs w:val="28"/>
          <w:lang w:val="en-US"/>
        </w:rPr>
      </w:pPr>
      <w:proofErr w:type="gramStart"/>
      <w:r w:rsidRPr="00DC58CF">
        <w:rPr>
          <w:rFonts w:ascii="Times New Roman" w:hAnsi="Times New Roman" w:cs="Times New Roman"/>
          <w:b/>
          <w:i/>
          <w:sz w:val="28"/>
          <w:szCs w:val="28"/>
          <w:lang w:val="en-US"/>
        </w:rPr>
        <w:t>iVISTscalp5</w:t>
      </w:r>
      <w:proofErr w:type="gramEnd"/>
      <w:r w:rsidRPr="00DC58CF">
        <w:rPr>
          <w:rFonts w:ascii="Times New Roman" w:hAnsi="Times New Roman" w:cs="Times New Roman"/>
          <w:b/>
          <w:i/>
          <w:sz w:val="28"/>
          <w:szCs w:val="28"/>
          <w:lang w:val="en-US"/>
        </w:rPr>
        <w:t xml:space="preserve"> is a unique nonlinear forecasting for a week ahead system for any financial instrument which executes fast scalping using time levels.</w:t>
      </w:r>
    </w:p>
    <w:p w:rsidR="00FC28EA" w:rsidRDefault="00FC28EA" w:rsidP="00DC58CF">
      <w:pPr>
        <w:jc w:val="center"/>
        <w:rPr>
          <w:rFonts w:ascii="Times New Roman" w:hAnsi="Times New Roman" w:cs="Times New Roman"/>
          <w:b/>
          <w:i/>
          <w:sz w:val="28"/>
          <w:szCs w:val="28"/>
          <w:lang w:val="en-US"/>
        </w:rPr>
      </w:pPr>
      <w:proofErr w:type="gramStart"/>
      <w:r w:rsidRPr="00DC58CF">
        <w:rPr>
          <w:rFonts w:ascii="Times New Roman" w:hAnsi="Times New Roman" w:cs="Times New Roman"/>
          <w:b/>
          <w:i/>
          <w:sz w:val="28"/>
          <w:szCs w:val="28"/>
          <w:lang w:val="en-US"/>
        </w:rPr>
        <w:t>iVISTscalp5</w:t>
      </w:r>
      <w:proofErr w:type="gramEnd"/>
      <w:r w:rsidRPr="00DC58CF">
        <w:rPr>
          <w:rFonts w:ascii="Times New Roman" w:hAnsi="Times New Roman" w:cs="Times New Roman"/>
          <w:b/>
          <w:i/>
          <w:sz w:val="28"/>
          <w:szCs w:val="28"/>
          <w:lang w:val="en-US"/>
        </w:rPr>
        <w:t xml:space="preserve"> is a tool for easy study and understanding of financial market.</w:t>
      </w:r>
    </w:p>
    <w:p w:rsidR="00FC28EA"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 xml:space="preserve">1) </w:t>
      </w:r>
      <w:proofErr w:type="gramStart"/>
      <w:r w:rsidRPr="00F213D6">
        <w:rPr>
          <w:rFonts w:ascii="Times New Roman" w:hAnsi="Times New Roman" w:cs="Times New Roman"/>
          <w:b/>
          <w:sz w:val="28"/>
          <w:szCs w:val="28"/>
          <w:lang w:val="en-US"/>
        </w:rPr>
        <w:t>iVISTscalp5</w:t>
      </w:r>
      <w:proofErr w:type="gramEnd"/>
      <w:r w:rsidRPr="00F213D6">
        <w:rPr>
          <w:rFonts w:ascii="Times New Roman" w:hAnsi="Times New Roman" w:cs="Times New Roman"/>
          <w:b/>
          <w:sz w:val="28"/>
          <w:szCs w:val="28"/>
          <w:lang w:val="en-US"/>
        </w:rPr>
        <w:t xml:space="preserve"> forecast indicator</w:t>
      </w:r>
      <w:r w:rsidRPr="00DC58CF">
        <w:rPr>
          <w:rFonts w:ascii="Times New Roman" w:hAnsi="Times New Roman" w:cs="Times New Roman"/>
          <w:sz w:val="28"/>
          <w:szCs w:val="28"/>
          <w:lang w:val="en-US"/>
        </w:rPr>
        <w:t xml:space="preserve"> has been completely rewritten into another programming language (C++), which has accelerated data loading and processing. As a result, a different graphical display of forecasts on the chart will be easier to </w:t>
      </w:r>
      <w:proofErr w:type="gramStart"/>
      <w:r w:rsidRPr="00DC58CF">
        <w:rPr>
          <w:rFonts w:ascii="Times New Roman" w:hAnsi="Times New Roman" w:cs="Times New Roman"/>
          <w:sz w:val="28"/>
          <w:szCs w:val="28"/>
          <w:lang w:val="en-US"/>
        </w:rPr>
        <w:t>understand,</w:t>
      </w:r>
      <w:proofErr w:type="gramEnd"/>
      <w:r w:rsidRPr="00DC58CF">
        <w:rPr>
          <w:rFonts w:ascii="Times New Roman" w:hAnsi="Times New Roman" w:cs="Times New Roman"/>
          <w:sz w:val="28"/>
          <w:szCs w:val="28"/>
          <w:lang w:val="en-US"/>
        </w:rPr>
        <w:t xml:space="preserve"> study and work with. Mathematics and methods of calculating forecasts remained unchanged. Basic rules for using the indicator have remained the same as well. In the new version of </w:t>
      </w:r>
      <w:r w:rsidRPr="00F213D6">
        <w:rPr>
          <w:rFonts w:ascii="Times New Roman" w:hAnsi="Times New Roman" w:cs="Times New Roman"/>
          <w:b/>
          <w:sz w:val="28"/>
          <w:szCs w:val="28"/>
          <w:lang w:val="en-US"/>
        </w:rPr>
        <w:t>iVISTscalp5 indicator</w:t>
      </w:r>
      <w:r w:rsidRPr="00DC58CF">
        <w:rPr>
          <w:rFonts w:ascii="Times New Roman" w:hAnsi="Times New Roman" w:cs="Times New Roman"/>
          <w:sz w:val="28"/>
          <w:szCs w:val="28"/>
          <w:lang w:val="en-US"/>
        </w:rPr>
        <w:t xml:space="preserve">, two types of forecast are presented on the chart: </w:t>
      </w:r>
      <w:r w:rsidRPr="00147AAE">
        <w:rPr>
          <w:rFonts w:ascii="Times New Roman" w:hAnsi="Times New Roman" w:cs="Times New Roman"/>
          <w:b/>
          <w:sz w:val="28"/>
          <w:szCs w:val="28"/>
          <w:lang w:val="en-US"/>
        </w:rPr>
        <w:t>Rays and Flags</w:t>
      </w:r>
      <w:r w:rsidRPr="00DC58CF">
        <w:rPr>
          <w:rFonts w:ascii="Times New Roman" w:hAnsi="Times New Roman" w:cs="Times New Roman"/>
          <w:sz w:val="28"/>
          <w:szCs w:val="28"/>
          <w:lang w:val="en-US"/>
        </w:rPr>
        <w:t xml:space="preserve">. Forecast in the form of </w:t>
      </w:r>
      <w:r w:rsidRPr="00F213D6">
        <w:rPr>
          <w:rFonts w:ascii="Times New Roman" w:hAnsi="Times New Roman" w:cs="Times New Roman"/>
          <w:b/>
          <w:sz w:val="28"/>
          <w:szCs w:val="28"/>
          <w:lang w:val="en-US"/>
        </w:rPr>
        <w:t>Rays</w:t>
      </w:r>
      <w:r w:rsidRPr="00DC58CF">
        <w:rPr>
          <w:rFonts w:ascii="Times New Roman" w:hAnsi="Times New Roman" w:cs="Times New Roman"/>
          <w:sz w:val="28"/>
          <w:szCs w:val="28"/>
          <w:lang w:val="en-US"/>
        </w:rPr>
        <w:t xml:space="preserve"> is calculated for a day ahead; forecast in the form of </w:t>
      </w:r>
      <w:r w:rsidRPr="00A55A74">
        <w:rPr>
          <w:rFonts w:ascii="Times New Roman" w:hAnsi="Times New Roman" w:cs="Times New Roman"/>
          <w:b/>
          <w:sz w:val="28"/>
          <w:szCs w:val="28"/>
          <w:lang w:val="en-US"/>
        </w:rPr>
        <w:t>Flags</w:t>
      </w:r>
      <w:r w:rsidRPr="00DC58CF">
        <w:rPr>
          <w:rFonts w:ascii="Times New Roman" w:hAnsi="Times New Roman" w:cs="Times New Roman"/>
          <w:sz w:val="28"/>
          <w:szCs w:val="28"/>
          <w:lang w:val="en-US"/>
        </w:rPr>
        <w:t xml:space="preserve"> is calculated for a week ahead. The </w:t>
      </w:r>
      <w:r w:rsidRPr="00F213D6">
        <w:rPr>
          <w:rFonts w:ascii="Times New Roman" w:hAnsi="Times New Roman" w:cs="Times New Roman"/>
          <w:b/>
          <w:sz w:val="28"/>
          <w:szCs w:val="28"/>
          <w:lang w:val="en-US"/>
        </w:rPr>
        <w:t>pips/points</w:t>
      </w:r>
      <w:r w:rsidRPr="00DC58CF">
        <w:rPr>
          <w:rFonts w:ascii="Times New Roman" w:hAnsi="Times New Roman" w:cs="Times New Roman"/>
          <w:sz w:val="28"/>
          <w:szCs w:val="28"/>
          <w:lang w:val="en-US"/>
        </w:rPr>
        <w:t xml:space="preserve"> counter refers to timings (forecasts) in the form of </w:t>
      </w:r>
      <w:r w:rsidRPr="00F213D6">
        <w:rPr>
          <w:rFonts w:ascii="Times New Roman" w:hAnsi="Times New Roman" w:cs="Times New Roman"/>
          <w:b/>
          <w:sz w:val="28"/>
          <w:szCs w:val="28"/>
          <w:lang w:val="en-US"/>
        </w:rPr>
        <w:t>Flags</w:t>
      </w:r>
      <w:r w:rsidRPr="00DC58CF">
        <w:rPr>
          <w:rFonts w:ascii="Times New Roman" w:hAnsi="Times New Roman" w:cs="Times New Roman"/>
          <w:sz w:val="28"/>
          <w:szCs w:val="28"/>
          <w:lang w:val="en-US"/>
        </w:rPr>
        <w:t>.</w:t>
      </w:r>
    </w:p>
    <w:p w:rsidR="00147AAE" w:rsidRPr="00D5484B" w:rsidRDefault="00DC2664" w:rsidP="00803297">
      <w:pPr>
        <w:jc w:val="center"/>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5746188" cy="2829720"/>
            <wp:effectExtent l="19050" t="0" r="6912" b="0"/>
            <wp:docPr id="3" name="Рисунок 2" descr="0000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0000.png"/>
                    <pic:cNvPicPr/>
                  </pic:nvPicPr>
                  <pic:blipFill>
                    <a:blip r:embed="rId4" cstate="print"/>
                    <a:stretch>
                      <a:fillRect/>
                    </a:stretch>
                  </pic:blipFill>
                  <pic:spPr>
                    <a:xfrm>
                      <a:off x="0" y="0"/>
                      <a:ext cx="5743489" cy="2828391"/>
                    </a:xfrm>
                    <a:prstGeom prst="rect">
                      <a:avLst/>
                    </a:prstGeom>
                  </pic:spPr>
                </pic:pic>
              </a:graphicData>
            </a:graphic>
          </wp:inline>
        </w:drawing>
      </w:r>
    </w:p>
    <w:p w:rsidR="00147AAE" w:rsidRDefault="00FC28EA" w:rsidP="00FC28EA">
      <w:pPr>
        <w:rPr>
          <w:rFonts w:ascii="Times New Roman" w:hAnsi="Times New Roman" w:cs="Times New Roman"/>
          <w:sz w:val="28"/>
          <w:szCs w:val="28"/>
          <w:lang w:val="uk-UA"/>
        </w:rPr>
      </w:pPr>
      <w:r w:rsidRPr="00DC58CF">
        <w:rPr>
          <w:rFonts w:ascii="Times New Roman" w:hAnsi="Times New Roman" w:cs="Times New Roman"/>
          <w:sz w:val="28"/>
          <w:szCs w:val="28"/>
          <w:lang w:val="en-US"/>
        </w:rPr>
        <w:t xml:space="preserve">2) The settings of </w:t>
      </w:r>
      <w:r w:rsidRPr="00A55A74">
        <w:rPr>
          <w:rFonts w:ascii="Times New Roman" w:hAnsi="Times New Roman" w:cs="Times New Roman"/>
          <w:b/>
          <w:sz w:val="28"/>
          <w:szCs w:val="28"/>
          <w:lang w:val="en-US"/>
        </w:rPr>
        <w:t>iVISTscalp5 indicator</w:t>
      </w:r>
      <w:r w:rsidRPr="00DC58CF">
        <w:rPr>
          <w:rFonts w:ascii="Times New Roman" w:hAnsi="Times New Roman" w:cs="Times New Roman"/>
          <w:sz w:val="28"/>
          <w:szCs w:val="28"/>
          <w:lang w:val="en-US"/>
        </w:rPr>
        <w:t xml:space="preserve"> have been </w:t>
      </w:r>
      <w:proofErr w:type="spellStart"/>
      <w:r w:rsidRPr="00DC58CF">
        <w:rPr>
          <w:rFonts w:ascii="Times New Roman" w:hAnsi="Times New Roman" w:cs="Times New Roman"/>
          <w:sz w:val="28"/>
          <w:szCs w:val="28"/>
          <w:lang w:val="en-US"/>
        </w:rPr>
        <w:t>optimised</w:t>
      </w:r>
      <w:proofErr w:type="spellEnd"/>
      <w:r w:rsidRPr="00DC58CF">
        <w:rPr>
          <w:rFonts w:ascii="Times New Roman" w:hAnsi="Times New Roman" w:cs="Times New Roman"/>
          <w:sz w:val="28"/>
          <w:szCs w:val="28"/>
          <w:lang w:val="en-US"/>
        </w:rPr>
        <w:t xml:space="preserve"> and simplified. We recommend using </w:t>
      </w:r>
      <w:r w:rsidRPr="00A55A74">
        <w:rPr>
          <w:rFonts w:ascii="Times New Roman" w:hAnsi="Times New Roman" w:cs="Times New Roman"/>
          <w:b/>
          <w:sz w:val="28"/>
          <w:szCs w:val="28"/>
          <w:lang w:val="en-US"/>
        </w:rPr>
        <w:t>iVISTscalp5 indicator</w:t>
      </w:r>
      <w:r w:rsidRPr="00DC58CF">
        <w:rPr>
          <w:rFonts w:ascii="Times New Roman" w:hAnsi="Times New Roman" w:cs="Times New Roman"/>
          <w:sz w:val="28"/>
          <w:szCs w:val="28"/>
          <w:lang w:val="en-US"/>
        </w:rPr>
        <w:t xml:space="preserve"> by default for any financial instrument (you only need to change the first parameter </w:t>
      </w:r>
      <w:r w:rsidRPr="003532DC">
        <w:rPr>
          <w:rFonts w:ascii="Times New Roman" w:hAnsi="Times New Roman" w:cs="Times New Roman"/>
          <w:b/>
          <w:sz w:val="28"/>
          <w:szCs w:val="28"/>
          <w:lang w:val="en-US"/>
        </w:rPr>
        <w:t>"</w:t>
      </w:r>
      <w:proofErr w:type="spellStart"/>
      <w:r w:rsidRPr="003532DC">
        <w:rPr>
          <w:rFonts w:ascii="Times New Roman" w:hAnsi="Times New Roman" w:cs="Times New Roman"/>
          <w:b/>
          <w:sz w:val="28"/>
          <w:szCs w:val="28"/>
          <w:lang w:val="en-US"/>
        </w:rPr>
        <w:t>history_weeks</w:t>
      </w:r>
      <w:proofErr w:type="spellEnd"/>
      <w:r w:rsidRPr="003532DC">
        <w:rPr>
          <w:rFonts w:ascii="Times New Roman" w:hAnsi="Times New Roman" w:cs="Times New Roman"/>
          <w:b/>
          <w:sz w:val="28"/>
          <w:szCs w:val="28"/>
          <w:lang w:val="en-US"/>
        </w:rPr>
        <w:t>"</w:t>
      </w:r>
      <w:r w:rsidRPr="00DC58CF">
        <w:rPr>
          <w:rFonts w:ascii="Times New Roman" w:hAnsi="Times New Roman" w:cs="Times New Roman"/>
          <w:sz w:val="28"/>
          <w:szCs w:val="28"/>
          <w:lang w:val="en-US"/>
        </w:rPr>
        <w:t xml:space="preserve"> to number 8 for the first and the last week of the month). Our recommendation in parentheses is for more novice traders.</w:t>
      </w:r>
    </w:p>
    <w:p w:rsidR="00DC2664" w:rsidRPr="00DC2664" w:rsidRDefault="00DC2664" w:rsidP="00DC2664">
      <w:pPr>
        <w:jc w:val="center"/>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4099810" cy="2056604"/>
            <wp:effectExtent l="19050" t="0" r="0" b="0"/>
            <wp:docPr id="4" name="Рисунок 3"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5" cstate="print"/>
                    <a:stretch>
                      <a:fillRect/>
                    </a:stretch>
                  </pic:blipFill>
                  <pic:spPr>
                    <a:xfrm>
                      <a:off x="0" y="0"/>
                      <a:ext cx="4104004" cy="2058708"/>
                    </a:xfrm>
                    <a:prstGeom prst="rect">
                      <a:avLst/>
                    </a:prstGeom>
                  </pic:spPr>
                </pic:pic>
              </a:graphicData>
            </a:graphic>
          </wp:inline>
        </w:drawing>
      </w:r>
    </w:p>
    <w:p w:rsidR="002B5C22" w:rsidRDefault="00FC28EA" w:rsidP="00FC28EA">
      <w:pPr>
        <w:rPr>
          <w:rFonts w:ascii="Times New Roman" w:hAnsi="Times New Roman" w:cs="Times New Roman"/>
          <w:b/>
          <w:noProof/>
          <w:sz w:val="28"/>
          <w:szCs w:val="28"/>
          <w:lang w:val="uk-UA" w:eastAsia="ru-RU"/>
        </w:rPr>
      </w:pPr>
      <w:r w:rsidRPr="000D511A">
        <w:rPr>
          <w:rFonts w:ascii="Times New Roman" w:hAnsi="Times New Roman" w:cs="Times New Roman"/>
          <w:b/>
          <w:sz w:val="28"/>
          <w:szCs w:val="28"/>
          <w:lang w:val="en-US"/>
        </w:rPr>
        <w:lastRenderedPageBreak/>
        <w:t>3) In the new version of iVISTscalp5 indicator, there are two forecasts calculated on the chart at the same time. The default is for 60 minutes and for 7 minutes. So that, from the chart in the range of 60 minutes or 7 minutes with 95% probability, you will be able to see how and at what time price will change, and what average profit can be obtained.</w:t>
      </w:r>
      <w:r w:rsidR="002B5C22" w:rsidRPr="000D511A">
        <w:rPr>
          <w:rFonts w:ascii="Times New Roman" w:hAnsi="Times New Roman" w:cs="Times New Roman"/>
          <w:b/>
          <w:noProof/>
          <w:sz w:val="28"/>
          <w:szCs w:val="28"/>
          <w:lang w:val="en-US" w:eastAsia="ru-RU"/>
        </w:rPr>
        <w:t xml:space="preserve"> </w:t>
      </w:r>
    </w:p>
    <w:p w:rsidR="000D511A" w:rsidRPr="000D511A" w:rsidRDefault="000D511A" w:rsidP="00FC28EA">
      <w:pPr>
        <w:rPr>
          <w:rFonts w:ascii="Times New Roman" w:hAnsi="Times New Roman" w:cs="Times New Roman"/>
          <w:b/>
          <w:noProof/>
          <w:sz w:val="28"/>
          <w:szCs w:val="28"/>
          <w:lang w:val="uk-UA" w:eastAsia="ru-RU"/>
        </w:rPr>
      </w:pPr>
    </w:p>
    <w:p w:rsidR="00FC28EA" w:rsidRPr="00DC58CF" w:rsidRDefault="002B5C22" w:rsidP="00FC28EA">
      <w:pPr>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6645910" cy="3154680"/>
            <wp:effectExtent l="19050" t="0" r="2540" b="0"/>
            <wp:docPr id="5" name="Рисунок 0" descr="0defau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default.png"/>
                    <pic:cNvPicPr/>
                  </pic:nvPicPr>
                  <pic:blipFill>
                    <a:blip r:embed="rId6" cstate="print"/>
                    <a:stretch>
                      <a:fillRect/>
                    </a:stretch>
                  </pic:blipFill>
                  <pic:spPr>
                    <a:xfrm>
                      <a:off x="0" y="0"/>
                      <a:ext cx="6645910" cy="3154680"/>
                    </a:xfrm>
                    <a:prstGeom prst="rect">
                      <a:avLst/>
                    </a:prstGeom>
                  </pic:spPr>
                </pic:pic>
              </a:graphicData>
            </a:graphic>
          </wp:inline>
        </w:drawing>
      </w:r>
    </w:p>
    <w:p w:rsidR="000D511A" w:rsidRDefault="000D511A" w:rsidP="00C322D9">
      <w:pPr>
        <w:jc w:val="center"/>
        <w:rPr>
          <w:rFonts w:ascii="Times New Roman" w:hAnsi="Times New Roman" w:cs="Times New Roman"/>
          <w:b/>
          <w:sz w:val="32"/>
          <w:szCs w:val="32"/>
          <w:lang w:val="uk-UA"/>
        </w:rPr>
      </w:pPr>
    </w:p>
    <w:p w:rsidR="00FC28EA" w:rsidRPr="00C322D9" w:rsidRDefault="00FC28EA" w:rsidP="00C322D9">
      <w:pPr>
        <w:jc w:val="center"/>
        <w:rPr>
          <w:rFonts w:ascii="Times New Roman" w:hAnsi="Times New Roman" w:cs="Times New Roman"/>
          <w:b/>
          <w:sz w:val="32"/>
          <w:szCs w:val="32"/>
          <w:lang w:val="en-US"/>
        </w:rPr>
      </w:pPr>
      <w:r w:rsidRPr="00C322D9">
        <w:rPr>
          <w:rFonts w:ascii="Times New Roman" w:hAnsi="Times New Roman" w:cs="Times New Roman"/>
          <w:b/>
          <w:sz w:val="32"/>
          <w:szCs w:val="32"/>
          <w:lang w:val="en-US"/>
        </w:rPr>
        <w:t>Description of iVISTscalp5 indicator settings</w:t>
      </w:r>
    </w:p>
    <w:p w:rsidR="00FC28EA" w:rsidRPr="002B5C22" w:rsidRDefault="00FC28EA" w:rsidP="00FC28EA">
      <w:pPr>
        <w:rPr>
          <w:rFonts w:ascii="Times New Roman" w:hAnsi="Times New Roman" w:cs="Times New Roman"/>
          <w:sz w:val="32"/>
          <w:szCs w:val="32"/>
          <w:lang w:val="en-US"/>
        </w:rPr>
      </w:pPr>
      <w:proofErr w:type="spellStart"/>
      <w:r w:rsidRPr="002B5C22">
        <w:rPr>
          <w:rFonts w:ascii="Times New Roman" w:hAnsi="Times New Roman" w:cs="Times New Roman"/>
          <w:b/>
          <w:sz w:val="32"/>
          <w:szCs w:val="32"/>
          <w:lang w:val="en-US"/>
        </w:rPr>
        <w:t>history_weeks</w:t>
      </w:r>
      <w:proofErr w:type="spellEnd"/>
      <w:r w:rsidRPr="002B5C22">
        <w:rPr>
          <w:rFonts w:ascii="Times New Roman" w:hAnsi="Times New Roman" w:cs="Times New Roman"/>
          <w:sz w:val="32"/>
          <w:szCs w:val="32"/>
          <w:lang w:val="en-US"/>
        </w:rPr>
        <w:t xml:space="preserve"> – the number of weeks of quote history for calculating forecasts. We do not recommend setting less than 5. </w:t>
      </w:r>
      <w:proofErr w:type="gramStart"/>
      <w:r w:rsidRPr="002B5C22">
        <w:rPr>
          <w:rFonts w:ascii="Times New Roman" w:hAnsi="Times New Roman" w:cs="Times New Roman"/>
          <w:b/>
          <w:sz w:val="32"/>
          <w:szCs w:val="32"/>
          <w:lang w:val="en-US"/>
        </w:rPr>
        <w:t>Values 5 and 8 work best</w:t>
      </w:r>
      <w:r w:rsidRPr="002B5C22">
        <w:rPr>
          <w:rFonts w:ascii="Times New Roman" w:hAnsi="Times New Roman" w:cs="Times New Roman"/>
          <w:sz w:val="32"/>
          <w:szCs w:val="32"/>
          <w:lang w:val="en-US"/>
        </w:rPr>
        <w:t>.</w:t>
      </w:r>
      <w:proofErr w:type="gramEnd"/>
      <w:r w:rsidRPr="002B5C22">
        <w:rPr>
          <w:rFonts w:ascii="Times New Roman" w:hAnsi="Times New Roman" w:cs="Times New Roman"/>
          <w:sz w:val="32"/>
          <w:szCs w:val="32"/>
          <w:lang w:val="en-US"/>
        </w:rPr>
        <w:t xml:space="preserve"> The values are related to the duration of options and futures contracts.</w:t>
      </w:r>
    </w:p>
    <w:p w:rsidR="00147AAE" w:rsidRPr="002B5C22" w:rsidRDefault="00FC28EA" w:rsidP="00FC28EA">
      <w:pPr>
        <w:rPr>
          <w:rFonts w:ascii="Times New Roman" w:hAnsi="Times New Roman" w:cs="Times New Roman"/>
          <w:sz w:val="32"/>
          <w:szCs w:val="32"/>
          <w:lang w:val="en-US"/>
        </w:rPr>
      </w:pPr>
      <w:proofErr w:type="spellStart"/>
      <w:proofErr w:type="gramStart"/>
      <w:r w:rsidRPr="002B5C22">
        <w:rPr>
          <w:rFonts w:ascii="Times New Roman" w:hAnsi="Times New Roman" w:cs="Times New Roman"/>
          <w:b/>
          <w:sz w:val="32"/>
          <w:szCs w:val="32"/>
          <w:lang w:val="en-US"/>
        </w:rPr>
        <w:t>dtTimeRay</w:t>
      </w:r>
      <w:proofErr w:type="spellEnd"/>
      <w:proofErr w:type="gramEnd"/>
      <w:r w:rsidRPr="002B5C22">
        <w:rPr>
          <w:rFonts w:ascii="Times New Roman" w:hAnsi="Times New Roman" w:cs="Times New Roman"/>
          <w:sz w:val="32"/>
          <w:szCs w:val="32"/>
          <w:lang w:val="en-US"/>
        </w:rPr>
        <w:t xml:space="preserve"> – the time interval for calculating </w:t>
      </w:r>
      <w:r w:rsidRPr="002B5C22">
        <w:rPr>
          <w:rFonts w:ascii="Times New Roman" w:hAnsi="Times New Roman" w:cs="Times New Roman"/>
          <w:b/>
          <w:sz w:val="32"/>
          <w:szCs w:val="32"/>
          <w:lang w:val="en-US"/>
        </w:rPr>
        <w:t>forecasts</w:t>
      </w:r>
      <w:r w:rsidRPr="002B5C22">
        <w:rPr>
          <w:rFonts w:ascii="Times New Roman" w:hAnsi="Times New Roman" w:cs="Times New Roman"/>
          <w:sz w:val="32"/>
          <w:szCs w:val="32"/>
          <w:lang w:val="en-US"/>
        </w:rPr>
        <w:t xml:space="preserve"> (timings). </w:t>
      </w:r>
    </w:p>
    <w:p w:rsidR="00147AAE" w:rsidRPr="002B5C22" w:rsidRDefault="00FC28EA" w:rsidP="00FC28EA">
      <w:pPr>
        <w:rPr>
          <w:rFonts w:ascii="Times New Roman" w:hAnsi="Times New Roman" w:cs="Times New Roman"/>
          <w:sz w:val="32"/>
          <w:szCs w:val="32"/>
          <w:lang w:val="en-US"/>
        </w:rPr>
      </w:pPr>
      <w:proofErr w:type="spellStart"/>
      <w:proofErr w:type="gramStart"/>
      <w:r w:rsidRPr="002B5C22">
        <w:rPr>
          <w:rFonts w:ascii="Times New Roman" w:hAnsi="Times New Roman" w:cs="Times New Roman"/>
          <w:b/>
          <w:sz w:val="32"/>
          <w:szCs w:val="32"/>
          <w:lang w:val="en-US"/>
        </w:rPr>
        <w:t>dtTimeFlag</w:t>
      </w:r>
      <w:proofErr w:type="spellEnd"/>
      <w:proofErr w:type="gramEnd"/>
      <w:r w:rsidRPr="002B5C22">
        <w:rPr>
          <w:rFonts w:ascii="Times New Roman" w:hAnsi="Times New Roman" w:cs="Times New Roman"/>
          <w:sz w:val="32"/>
          <w:szCs w:val="32"/>
          <w:lang w:val="en-US"/>
        </w:rPr>
        <w:t xml:space="preserve"> – the time interval for calculating </w:t>
      </w:r>
      <w:r w:rsidRPr="002B5C22">
        <w:rPr>
          <w:rFonts w:ascii="Times New Roman" w:hAnsi="Times New Roman" w:cs="Times New Roman"/>
          <w:b/>
          <w:sz w:val="32"/>
          <w:szCs w:val="32"/>
          <w:lang w:val="en-US"/>
        </w:rPr>
        <w:t>forecasts</w:t>
      </w:r>
      <w:r w:rsidRPr="002B5C22">
        <w:rPr>
          <w:rFonts w:ascii="Times New Roman" w:hAnsi="Times New Roman" w:cs="Times New Roman"/>
          <w:sz w:val="32"/>
          <w:szCs w:val="32"/>
          <w:lang w:val="en-US"/>
        </w:rPr>
        <w:t xml:space="preserve"> (timings). </w:t>
      </w:r>
    </w:p>
    <w:p w:rsidR="006A45C6" w:rsidRDefault="00FC28EA" w:rsidP="00FC28EA">
      <w:pPr>
        <w:rPr>
          <w:rFonts w:ascii="Times New Roman" w:hAnsi="Times New Roman" w:cs="Times New Roman"/>
          <w:sz w:val="32"/>
          <w:szCs w:val="32"/>
          <w:lang w:val="uk-UA"/>
        </w:rPr>
      </w:pPr>
      <w:proofErr w:type="spellStart"/>
      <w:r w:rsidRPr="002B5C22">
        <w:rPr>
          <w:rFonts w:ascii="Times New Roman" w:hAnsi="Times New Roman" w:cs="Times New Roman"/>
          <w:b/>
          <w:sz w:val="32"/>
          <w:szCs w:val="32"/>
          <w:lang w:val="en-US"/>
        </w:rPr>
        <w:t>on_trend</w:t>
      </w:r>
      <w:proofErr w:type="spellEnd"/>
      <w:r w:rsidRPr="002B5C22">
        <w:rPr>
          <w:rFonts w:ascii="Times New Roman" w:hAnsi="Times New Roman" w:cs="Times New Roman"/>
          <w:sz w:val="32"/>
          <w:szCs w:val="32"/>
          <w:lang w:val="en-US"/>
        </w:rPr>
        <w:t xml:space="preserve"> – displaying the main price levels and channels </w:t>
      </w:r>
      <w:r w:rsidRPr="006A45C6">
        <w:rPr>
          <w:rFonts w:ascii="Times New Roman" w:hAnsi="Times New Roman" w:cs="Times New Roman"/>
          <w:b/>
          <w:sz w:val="32"/>
          <w:szCs w:val="32"/>
          <w:lang w:val="en-US"/>
        </w:rPr>
        <w:t>(true/false)</w:t>
      </w:r>
      <w:r w:rsidRPr="002B5C22">
        <w:rPr>
          <w:rFonts w:ascii="Times New Roman" w:hAnsi="Times New Roman" w:cs="Times New Roman"/>
          <w:sz w:val="32"/>
          <w:szCs w:val="32"/>
          <w:lang w:val="en-US"/>
        </w:rPr>
        <w:t xml:space="preserve">. </w:t>
      </w:r>
    </w:p>
    <w:p w:rsidR="00FC28EA" w:rsidRPr="002B5C22" w:rsidRDefault="00FC28EA" w:rsidP="00FC28EA">
      <w:pPr>
        <w:rPr>
          <w:rFonts w:ascii="Times New Roman" w:hAnsi="Times New Roman" w:cs="Times New Roman"/>
          <w:sz w:val="32"/>
          <w:szCs w:val="32"/>
          <w:lang w:val="en-US"/>
        </w:rPr>
      </w:pPr>
      <w:proofErr w:type="gramStart"/>
      <w:r w:rsidRPr="006A45C6">
        <w:rPr>
          <w:rFonts w:ascii="Times New Roman" w:hAnsi="Times New Roman" w:cs="Times New Roman"/>
          <w:b/>
          <w:sz w:val="32"/>
          <w:szCs w:val="32"/>
          <w:lang w:val="en-US"/>
        </w:rPr>
        <w:t>push</w:t>
      </w:r>
      <w:proofErr w:type="gramEnd"/>
      <w:r w:rsidRPr="002B5C22">
        <w:rPr>
          <w:rFonts w:ascii="Times New Roman" w:hAnsi="Times New Roman" w:cs="Times New Roman"/>
          <w:sz w:val="32"/>
          <w:szCs w:val="32"/>
          <w:lang w:val="en-US"/>
        </w:rPr>
        <w:t xml:space="preserve"> – the ability to use push notifications </w:t>
      </w:r>
      <w:r w:rsidRPr="006A45C6">
        <w:rPr>
          <w:rFonts w:ascii="Times New Roman" w:hAnsi="Times New Roman" w:cs="Times New Roman"/>
          <w:b/>
          <w:sz w:val="32"/>
          <w:szCs w:val="32"/>
          <w:lang w:val="en-US"/>
        </w:rPr>
        <w:t>(true/false)</w:t>
      </w:r>
      <w:r w:rsidRPr="002B5C22">
        <w:rPr>
          <w:rFonts w:ascii="Times New Roman" w:hAnsi="Times New Roman" w:cs="Times New Roman"/>
          <w:sz w:val="32"/>
          <w:szCs w:val="32"/>
          <w:lang w:val="en-US"/>
        </w:rPr>
        <w:t>.</w:t>
      </w:r>
    </w:p>
    <w:p w:rsidR="00FC28EA" w:rsidRPr="002B5C22" w:rsidRDefault="00FC28EA" w:rsidP="00FC28EA">
      <w:pPr>
        <w:rPr>
          <w:rFonts w:ascii="Times New Roman" w:hAnsi="Times New Roman" w:cs="Times New Roman"/>
          <w:sz w:val="32"/>
          <w:szCs w:val="32"/>
          <w:lang w:val="en-US"/>
        </w:rPr>
      </w:pPr>
      <w:proofErr w:type="gramStart"/>
      <w:r w:rsidRPr="002B5C22">
        <w:rPr>
          <w:rFonts w:ascii="Times New Roman" w:hAnsi="Times New Roman" w:cs="Times New Roman"/>
          <w:b/>
          <w:sz w:val="32"/>
          <w:szCs w:val="32"/>
          <w:lang w:val="en-US"/>
        </w:rPr>
        <w:t>alert</w:t>
      </w:r>
      <w:proofErr w:type="gramEnd"/>
      <w:r w:rsidRPr="002B5C22">
        <w:rPr>
          <w:rFonts w:ascii="Times New Roman" w:hAnsi="Times New Roman" w:cs="Times New Roman"/>
          <w:sz w:val="32"/>
          <w:szCs w:val="32"/>
          <w:lang w:val="en-US"/>
        </w:rPr>
        <w:t xml:space="preserve"> – notification in mt5 terminal </w:t>
      </w:r>
      <w:r w:rsidRPr="006A45C6">
        <w:rPr>
          <w:rFonts w:ascii="Times New Roman" w:hAnsi="Times New Roman" w:cs="Times New Roman"/>
          <w:b/>
          <w:sz w:val="32"/>
          <w:szCs w:val="32"/>
          <w:lang w:val="en-US"/>
        </w:rPr>
        <w:t>(true/false)</w:t>
      </w:r>
      <w:r w:rsidRPr="002B5C22">
        <w:rPr>
          <w:rFonts w:ascii="Times New Roman" w:hAnsi="Times New Roman" w:cs="Times New Roman"/>
          <w:sz w:val="32"/>
          <w:szCs w:val="32"/>
          <w:lang w:val="en-US"/>
        </w:rPr>
        <w:t>.</w:t>
      </w:r>
    </w:p>
    <w:p w:rsidR="00147AAE" w:rsidRPr="002B5C22" w:rsidRDefault="00FC28EA" w:rsidP="00FC28EA">
      <w:pPr>
        <w:rPr>
          <w:rFonts w:ascii="Times New Roman" w:hAnsi="Times New Roman" w:cs="Times New Roman"/>
          <w:sz w:val="32"/>
          <w:szCs w:val="32"/>
          <w:lang w:val="en-US"/>
        </w:rPr>
      </w:pPr>
      <w:proofErr w:type="spellStart"/>
      <w:proofErr w:type="gramStart"/>
      <w:r w:rsidRPr="002B5C22">
        <w:rPr>
          <w:rFonts w:ascii="Times New Roman" w:hAnsi="Times New Roman" w:cs="Times New Roman"/>
          <w:b/>
          <w:sz w:val="32"/>
          <w:szCs w:val="32"/>
          <w:lang w:val="en-US"/>
        </w:rPr>
        <w:t>alertTim</w:t>
      </w:r>
      <w:proofErr w:type="spellEnd"/>
      <w:proofErr w:type="gramEnd"/>
      <w:r w:rsidRPr="002B5C22">
        <w:rPr>
          <w:rFonts w:ascii="Times New Roman" w:hAnsi="Times New Roman" w:cs="Times New Roman"/>
          <w:sz w:val="32"/>
          <w:szCs w:val="32"/>
          <w:lang w:val="en-US"/>
        </w:rPr>
        <w:t xml:space="preserve"> – setting the time for push notifications and alerts </w:t>
      </w:r>
      <w:r w:rsidRPr="009D2249">
        <w:rPr>
          <w:rFonts w:ascii="Times New Roman" w:hAnsi="Times New Roman" w:cs="Times New Roman"/>
          <w:b/>
          <w:sz w:val="32"/>
          <w:szCs w:val="32"/>
          <w:lang w:val="en-US"/>
        </w:rPr>
        <w:t>(minutes)</w:t>
      </w:r>
      <w:r w:rsidRPr="002B5C22">
        <w:rPr>
          <w:rFonts w:ascii="Times New Roman" w:hAnsi="Times New Roman" w:cs="Times New Roman"/>
          <w:sz w:val="32"/>
          <w:szCs w:val="32"/>
          <w:lang w:val="en-US"/>
        </w:rPr>
        <w:t>.</w:t>
      </w:r>
    </w:p>
    <w:p w:rsidR="00FC28EA" w:rsidRPr="002B5C22" w:rsidRDefault="00FC28EA" w:rsidP="00FC28EA">
      <w:pPr>
        <w:rPr>
          <w:rFonts w:ascii="Times New Roman" w:hAnsi="Times New Roman" w:cs="Times New Roman"/>
          <w:sz w:val="32"/>
          <w:szCs w:val="32"/>
          <w:lang w:val="en-US"/>
        </w:rPr>
      </w:pPr>
      <w:proofErr w:type="spellStart"/>
      <w:proofErr w:type="gramStart"/>
      <w:r w:rsidRPr="002B5C22">
        <w:rPr>
          <w:rFonts w:ascii="Times New Roman" w:hAnsi="Times New Roman" w:cs="Times New Roman"/>
          <w:b/>
          <w:sz w:val="32"/>
          <w:szCs w:val="32"/>
          <w:lang w:val="en-US"/>
        </w:rPr>
        <w:t>saveForecast</w:t>
      </w:r>
      <w:proofErr w:type="spellEnd"/>
      <w:proofErr w:type="gramEnd"/>
      <w:r w:rsidRPr="002B5C22">
        <w:rPr>
          <w:rFonts w:ascii="Times New Roman" w:hAnsi="Times New Roman" w:cs="Times New Roman"/>
          <w:sz w:val="32"/>
          <w:szCs w:val="32"/>
          <w:lang w:val="en-US"/>
        </w:rPr>
        <w:t xml:space="preserve"> – the forecast for the week ahead in text form </w:t>
      </w:r>
      <w:r w:rsidRPr="006A45C6">
        <w:rPr>
          <w:rFonts w:ascii="Times New Roman" w:hAnsi="Times New Roman" w:cs="Times New Roman"/>
          <w:b/>
          <w:sz w:val="32"/>
          <w:szCs w:val="32"/>
          <w:lang w:val="en-US"/>
        </w:rPr>
        <w:t>(true/false)</w:t>
      </w:r>
      <w:r w:rsidRPr="002B5C22">
        <w:rPr>
          <w:rFonts w:ascii="Times New Roman" w:hAnsi="Times New Roman" w:cs="Times New Roman"/>
          <w:sz w:val="32"/>
          <w:szCs w:val="32"/>
          <w:lang w:val="en-US"/>
        </w:rPr>
        <w:t>.</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 xml:space="preserve"> </w:t>
      </w:r>
    </w:p>
    <w:p w:rsidR="006B0076" w:rsidRDefault="006B0076" w:rsidP="006B0076">
      <w:pPr>
        <w:jc w:val="center"/>
        <w:rPr>
          <w:rFonts w:ascii="Times New Roman" w:hAnsi="Times New Roman" w:cs="Times New Roman"/>
          <w:sz w:val="28"/>
          <w:szCs w:val="28"/>
          <w:lang w:val="uk-UA"/>
        </w:rPr>
      </w:pPr>
      <w:r>
        <w:rPr>
          <w:rFonts w:ascii="Times New Roman" w:hAnsi="Times New Roman" w:cs="Times New Roman"/>
          <w:noProof/>
          <w:sz w:val="28"/>
          <w:szCs w:val="28"/>
          <w:lang w:eastAsia="ru-RU"/>
        </w:rPr>
        <w:lastRenderedPageBreak/>
        <w:drawing>
          <wp:inline distT="0" distB="0" distL="0" distR="0">
            <wp:extent cx="6645910" cy="3078480"/>
            <wp:effectExtent l="19050" t="0" r="2540" b="0"/>
            <wp:docPr id="6" name="Рисунок 5" descr="FOREC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RECAST.png"/>
                    <pic:cNvPicPr/>
                  </pic:nvPicPr>
                  <pic:blipFill>
                    <a:blip r:embed="rId7" cstate="print"/>
                    <a:stretch>
                      <a:fillRect/>
                    </a:stretch>
                  </pic:blipFill>
                  <pic:spPr>
                    <a:xfrm>
                      <a:off x="0" y="0"/>
                      <a:ext cx="6645910" cy="3078480"/>
                    </a:xfrm>
                    <a:prstGeom prst="rect">
                      <a:avLst/>
                    </a:prstGeom>
                  </pic:spPr>
                </pic:pic>
              </a:graphicData>
            </a:graphic>
          </wp:inline>
        </w:drawing>
      </w:r>
    </w:p>
    <w:p w:rsidR="00FC28EA" w:rsidRDefault="00FC28EA" w:rsidP="00FC28EA">
      <w:pPr>
        <w:rPr>
          <w:rFonts w:ascii="Times New Roman" w:hAnsi="Times New Roman" w:cs="Times New Roman"/>
          <w:sz w:val="28"/>
          <w:szCs w:val="28"/>
          <w:lang w:val="uk-UA"/>
        </w:rPr>
      </w:pPr>
      <w:r w:rsidRPr="00DC58CF">
        <w:rPr>
          <w:rFonts w:ascii="Times New Roman" w:hAnsi="Times New Roman" w:cs="Times New Roman"/>
          <w:sz w:val="28"/>
          <w:szCs w:val="28"/>
          <w:lang w:val="en-US"/>
        </w:rPr>
        <w:t xml:space="preserve">4) In the new version of </w:t>
      </w:r>
      <w:r w:rsidRPr="005A12CD">
        <w:rPr>
          <w:rFonts w:ascii="Times New Roman" w:hAnsi="Times New Roman" w:cs="Times New Roman"/>
          <w:b/>
          <w:sz w:val="28"/>
          <w:szCs w:val="28"/>
          <w:lang w:val="en-US"/>
        </w:rPr>
        <w:t>iVISTscalp5 indicator</w:t>
      </w:r>
      <w:r w:rsidRPr="00DC58CF">
        <w:rPr>
          <w:rFonts w:ascii="Times New Roman" w:hAnsi="Times New Roman" w:cs="Times New Roman"/>
          <w:sz w:val="28"/>
          <w:szCs w:val="28"/>
          <w:lang w:val="en-US"/>
        </w:rPr>
        <w:t>, there are two types of forecasts presented on one chart. The first one is for fast scalping (</w:t>
      </w:r>
      <w:r w:rsidRPr="005A12CD">
        <w:rPr>
          <w:rFonts w:ascii="Times New Roman" w:hAnsi="Times New Roman" w:cs="Times New Roman"/>
          <w:b/>
          <w:sz w:val="28"/>
          <w:szCs w:val="28"/>
          <w:lang w:val="en-US"/>
        </w:rPr>
        <w:t>7 minutes/ 5 weeks</w:t>
      </w:r>
      <w:r w:rsidRPr="00DC58CF">
        <w:rPr>
          <w:rFonts w:ascii="Times New Roman" w:hAnsi="Times New Roman" w:cs="Times New Roman"/>
          <w:sz w:val="28"/>
          <w:szCs w:val="28"/>
          <w:lang w:val="en-US"/>
        </w:rPr>
        <w:t xml:space="preserve">), as it was included in the previous version of the indicator. The second type (new) is </w:t>
      </w:r>
      <w:r w:rsidRPr="005A12CD">
        <w:rPr>
          <w:rFonts w:ascii="Times New Roman" w:hAnsi="Times New Roman" w:cs="Times New Roman"/>
          <w:b/>
          <w:sz w:val="28"/>
          <w:szCs w:val="28"/>
          <w:lang w:val="en-US"/>
        </w:rPr>
        <w:t>Rays</w:t>
      </w:r>
      <w:r w:rsidRPr="00DC58CF">
        <w:rPr>
          <w:rFonts w:ascii="Times New Roman" w:hAnsi="Times New Roman" w:cs="Times New Roman"/>
          <w:sz w:val="28"/>
          <w:szCs w:val="28"/>
          <w:lang w:val="en-US"/>
        </w:rPr>
        <w:t xml:space="preserve"> on the chart, which show the forecast of the price movement trend </w:t>
      </w:r>
      <w:r w:rsidRPr="00564C6E">
        <w:rPr>
          <w:rFonts w:ascii="Times New Roman" w:hAnsi="Times New Roman" w:cs="Times New Roman"/>
          <w:b/>
          <w:sz w:val="28"/>
          <w:szCs w:val="28"/>
          <w:lang w:val="en-US"/>
        </w:rPr>
        <w:t>(60 minutes/5 weeks)</w:t>
      </w:r>
      <w:r w:rsidRPr="00DC58CF">
        <w:rPr>
          <w:rFonts w:ascii="Times New Roman" w:hAnsi="Times New Roman" w:cs="Times New Roman"/>
          <w:sz w:val="28"/>
          <w:szCs w:val="28"/>
          <w:lang w:val="en-US"/>
        </w:rPr>
        <w:t xml:space="preserve">. </w:t>
      </w:r>
      <w:r w:rsidRPr="005A12CD">
        <w:rPr>
          <w:rFonts w:ascii="Times New Roman" w:hAnsi="Times New Roman" w:cs="Times New Roman"/>
          <w:b/>
          <w:sz w:val="28"/>
          <w:szCs w:val="28"/>
          <w:lang w:val="en-US"/>
        </w:rPr>
        <w:t>Rays</w:t>
      </w:r>
      <w:r w:rsidRPr="00DC58CF">
        <w:rPr>
          <w:rFonts w:ascii="Times New Roman" w:hAnsi="Times New Roman" w:cs="Times New Roman"/>
          <w:sz w:val="28"/>
          <w:szCs w:val="28"/>
          <w:lang w:val="en-US"/>
        </w:rPr>
        <w:t xml:space="preserve"> (forecasts) move behind the price on the chart until their time of action is suitable. </w:t>
      </w:r>
      <w:r w:rsidRPr="005A12CD">
        <w:rPr>
          <w:rFonts w:ascii="Times New Roman" w:hAnsi="Times New Roman" w:cs="Times New Roman"/>
          <w:b/>
          <w:sz w:val="28"/>
          <w:szCs w:val="28"/>
          <w:lang w:val="en-US"/>
        </w:rPr>
        <w:t>Ray’s</w:t>
      </w:r>
      <w:r w:rsidRPr="00DC58CF">
        <w:rPr>
          <w:rFonts w:ascii="Times New Roman" w:hAnsi="Times New Roman" w:cs="Times New Roman"/>
          <w:sz w:val="28"/>
          <w:szCs w:val="28"/>
          <w:lang w:val="en-US"/>
        </w:rPr>
        <w:t xml:space="preserve"> length is the average forecast of the profit of a financial instrument.</w:t>
      </w:r>
    </w:p>
    <w:p w:rsidR="00397AF7" w:rsidRPr="00397AF7" w:rsidRDefault="00397AF7" w:rsidP="00397AF7">
      <w:pPr>
        <w:jc w:val="center"/>
        <w:rPr>
          <w:rFonts w:ascii="Times New Roman" w:hAnsi="Times New Roman" w:cs="Times New Roman"/>
          <w:sz w:val="28"/>
          <w:szCs w:val="28"/>
          <w:lang w:val="uk-UA"/>
        </w:rPr>
      </w:pPr>
      <w:r w:rsidRPr="00397AF7">
        <w:rPr>
          <w:rFonts w:ascii="Times New Roman" w:hAnsi="Times New Roman" w:cs="Times New Roman"/>
          <w:sz w:val="28"/>
          <w:szCs w:val="28"/>
          <w:lang w:val="uk-UA"/>
        </w:rPr>
        <w:drawing>
          <wp:inline distT="0" distB="0" distL="0" distR="0">
            <wp:extent cx="6594357" cy="3372787"/>
            <wp:effectExtent l="19050" t="0" r="0" b="0"/>
            <wp:docPr id="13" name="Рисунок 2" descr="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png"/>
                    <pic:cNvPicPr/>
                  </pic:nvPicPr>
                  <pic:blipFill>
                    <a:blip r:embed="rId8" cstate="print"/>
                    <a:stretch>
                      <a:fillRect/>
                    </a:stretch>
                  </pic:blipFill>
                  <pic:spPr>
                    <a:xfrm>
                      <a:off x="0" y="0"/>
                      <a:ext cx="6588550" cy="3369817"/>
                    </a:xfrm>
                    <a:prstGeom prst="rect">
                      <a:avLst/>
                    </a:prstGeom>
                  </pic:spPr>
                </pic:pic>
              </a:graphicData>
            </a:graphic>
          </wp:inline>
        </w:drawing>
      </w:r>
    </w:p>
    <w:p w:rsidR="00FC28EA" w:rsidRDefault="00FC28EA" w:rsidP="00FC28EA">
      <w:pPr>
        <w:rPr>
          <w:rFonts w:ascii="Times New Roman" w:hAnsi="Times New Roman" w:cs="Times New Roman"/>
          <w:sz w:val="28"/>
          <w:szCs w:val="28"/>
          <w:lang w:val="uk-UA"/>
        </w:rPr>
      </w:pPr>
      <w:r w:rsidRPr="00DC58CF">
        <w:rPr>
          <w:rFonts w:ascii="Times New Roman" w:hAnsi="Times New Roman" w:cs="Times New Roman"/>
          <w:sz w:val="28"/>
          <w:szCs w:val="28"/>
          <w:lang w:val="en-US"/>
        </w:rPr>
        <w:t xml:space="preserve"> 5) Forecasts in the settings of the </w:t>
      </w:r>
      <w:r w:rsidRPr="00681092">
        <w:rPr>
          <w:rFonts w:ascii="Times New Roman" w:hAnsi="Times New Roman" w:cs="Times New Roman"/>
          <w:b/>
          <w:sz w:val="28"/>
          <w:szCs w:val="28"/>
          <w:lang w:val="en-US"/>
        </w:rPr>
        <w:t>iVISTscalp5 indicator</w:t>
      </w:r>
      <w:r w:rsidRPr="00DC58CF">
        <w:rPr>
          <w:rFonts w:ascii="Times New Roman" w:hAnsi="Times New Roman" w:cs="Times New Roman"/>
          <w:sz w:val="28"/>
          <w:szCs w:val="28"/>
          <w:lang w:val="en-US"/>
        </w:rPr>
        <w:t xml:space="preserve"> can be swapped. In the parameters where the </w:t>
      </w:r>
      <w:r w:rsidRPr="00681092">
        <w:rPr>
          <w:rFonts w:ascii="Times New Roman" w:hAnsi="Times New Roman" w:cs="Times New Roman"/>
          <w:b/>
          <w:sz w:val="28"/>
          <w:szCs w:val="28"/>
          <w:lang w:val="en-US"/>
        </w:rPr>
        <w:t>Rays</w:t>
      </w:r>
      <w:r w:rsidRPr="00DC58CF">
        <w:rPr>
          <w:rFonts w:ascii="Times New Roman" w:hAnsi="Times New Roman" w:cs="Times New Roman"/>
          <w:sz w:val="28"/>
          <w:szCs w:val="28"/>
          <w:lang w:val="en-US"/>
        </w:rPr>
        <w:t xml:space="preserve"> are, settings are for </w:t>
      </w:r>
      <w:r w:rsidRPr="00D65EE7">
        <w:rPr>
          <w:rFonts w:ascii="Times New Roman" w:hAnsi="Times New Roman" w:cs="Times New Roman"/>
          <w:b/>
          <w:sz w:val="28"/>
          <w:szCs w:val="28"/>
          <w:lang w:val="en-US"/>
        </w:rPr>
        <w:t>7 minutes</w:t>
      </w:r>
      <w:r w:rsidRPr="00DC58CF">
        <w:rPr>
          <w:rFonts w:ascii="Times New Roman" w:hAnsi="Times New Roman" w:cs="Times New Roman"/>
          <w:sz w:val="28"/>
          <w:szCs w:val="28"/>
          <w:lang w:val="en-US"/>
        </w:rPr>
        <w:t xml:space="preserve">, and in the parameters where the </w:t>
      </w:r>
      <w:r w:rsidRPr="00681092">
        <w:rPr>
          <w:rFonts w:ascii="Times New Roman" w:hAnsi="Times New Roman" w:cs="Times New Roman"/>
          <w:b/>
          <w:sz w:val="28"/>
          <w:szCs w:val="28"/>
          <w:lang w:val="en-US"/>
        </w:rPr>
        <w:t>Flags</w:t>
      </w:r>
      <w:r w:rsidRPr="00DC58CF">
        <w:rPr>
          <w:rFonts w:ascii="Times New Roman" w:hAnsi="Times New Roman" w:cs="Times New Roman"/>
          <w:sz w:val="28"/>
          <w:szCs w:val="28"/>
          <w:lang w:val="en-US"/>
        </w:rPr>
        <w:t xml:space="preserve"> are, settings are for </w:t>
      </w:r>
      <w:r w:rsidRPr="00D65EE7">
        <w:rPr>
          <w:rFonts w:ascii="Times New Roman" w:hAnsi="Times New Roman" w:cs="Times New Roman"/>
          <w:b/>
          <w:sz w:val="28"/>
          <w:szCs w:val="28"/>
          <w:lang w:val="en-US"/>
        </w:rPr>
        <w:t>60 minutes</w:t>
      </w:r>
      <w:r w:rsidRPr="00DC58CF">
        <w:rPr>
          <w:rFonts w:ascii="Times New Roman" w:hAnsi="Times New Roman" w:cs="Times New Roman"/>
          <w:sz w:val="28"/>
          <w:szCs w:val="28"/>
          <w:lang w:val="en-US"/>
        </w:rPr>
        <w:t xml:space="preserve"> (or forecasts for other time intervals). You can choose your own way as it’s convenient for you.</w:t>
      </w:r>
    </w:p>
    <w:p w:rsidR="00397AF7" w:rsidRPr="00397AF7" w:rsidRDefault="00397AF7" w:rsidP="00FC28EA">
      <w:pPr>
        <w:rPr>
          <w:rFonts w:ascii="Times New Roman" w:hAnsi="Times New Roman" w:cs="Times New Roman"/>
          <w:sz w:val="28"/>
          <w:szCs w:val="28"/>
          <w:lang w:val="uk-UA"/>
        </w:rPr>
      </w:pPr>
      <w:r w:rsidRPr="00397AF7">
        <w:rPr>
          <w:rFonts w:ascii="Times New Roman" w:hAnsi="Times New Roman" w:cs="Times New Roman"/>
          <w:sz w:val="28"/>
          <w:szCs w:val="28"/>
          <w:lang w:val="uk-UA"/>
        </w:rPr>
        <w:lastRenderedPageBreak/>
        <w:drawing>
          <wp:inline distT="0" distB="0" distL="0" distR="0">
            <wp:extent cx="6645910" cy="3222625"/>
            <wp:effectExtent l="19050" t="0" r="2540" b="0"/>
            <wp:docPr id="14" name="Рисунок 13" descr="7-7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7t.png"/>
                    <pic:cNvPicPr/>
                  </pic:nvPicPr>
                  <pic:blipFill>
                    <a:blip r:embed="rId9" cstate="print"/>
                    <a:stretch>
                      <a:fillRect/>
                    </a:stretch>
                  </pic:blipFill>
                  <pic:spPr>
                    <a:xfrm>
                      <a:off x="0" y="0"/>
                      <a:ext cx="6645910" cy="3222625"/>
                    </a:xfrm>
                    <a:prstGeom prst="rect">
                      <a:avLst/>
                    </a:prstGeom>
                  </pic:spPr>
                </pic:pic>
              </a:graphicData>
            </a:graphic>
          </wp:inline>
        </w:drawing>
      </w:r>
    </w:p>
    <w:p w:rsidR="00FC28EA" w:rsidRDefault="00FC28EA" w:rsidP="00FC28EA">
      <w:pPr>
        <w:rPr>
          <w:rFonts w:ascii="Times New Roman" w:hAnsi="Times New Roman" w:cs="Times New Roman"/>
          <w:sz w:val="28"/>
          <w:szCs w:val="28"/>
          <w:lang w:val="uk-UA"/>
        </w:rPr>
      </w:pPr>
      <w:r w:rsidRPr="00DC58CF">
        <w:rPr>
          <w:rFonts w:ascii="Times New Roman" w:hAnsi="Times New Roman" w:cs="Times New Roman"/>
          <w:sz w:val="28"/>
          <w:szCs w:val="28"/>
          <w:lang w:val="en-US"/>
        </w:rPr>
        <w:t xml:space="preserve"> 6) You can set a forecast for one time interval in the indicator parameters. To do this, you need to set the same time value in </w:t>
      </w:r>
      <w:r w:rsidRPr="00A34931">
        <w:rPr>
          <w:rFonts w:ascii="Times New Roman" w:hAnsi="Times New Roman" w:cs="Times New Roman"/>
          <w:b/>
          <w:sz w:val="28"/>
          <w:szCs w:val="28"/>
          <w:lang w:val="en-US"/>
        </w:rPr>
        <w:t>"</w:t>
      </w:r>
      <w:proofErr w:type="spellStart"/>
      <w:r w:rsidRPr="00A34931">
        <w:rPr>
          <w:rFonts w:ascii="Times New Roman" w:hAnsi="Times New Roman" w:cs="Times New Roman"/>
          <w:b/>
          <w:sz w:val="28"/>
          <w:szCs w:val="28"/>
          <w:lang w:val="en-US"/>
        </w:rPr>
        <w:t>dtTimeRay</w:t>
      </w:r>
      <w:proofErr w:type="spellEnd"/>
      <w:r w:rsidRPr="00A34931">
        <w:rPr>
          <w:rFonts w:ascii="Times New Roman" w:hAnsi="Times New Roman" w:cs="Times New Roman"/>
          <w:b/>
          <w:sz w:val="28"/>
          <w:szCs w:val="28"/>
          <w:lang w:val="en-US"/>
        </w:rPr>
        <w:t>"</w:t>
      </w:r>
      <w:r w:rsidRPr="00DC58CF">
        <w:rPr>
          <w:rFonts w:ascii="Times New Roman" w:hAnsi="Times New Roman" w:cs="Times New Roman"/>
          <w:sz w:val="28"/>
          <w:szCs w:val="28"/>
          <w:lang w:val="en-US"/>
        </w:rPr>
        <w:t xml:space="preserve"> and </w:t>
      </w:r>
      <w:r w:rsidRPr="00A34931">
        <w:rPr>
          <w:rFonts w:ascii="Times New Roman" w:hAnsi="Times New Roman" w:cs="Times New Roman"/>
          <w:b/>
          <w:sz w:val="28"/>
          <w:szCs w:val="28"/>
          <w:lang w:val="en-US"/>
        </w:rPr>
        <w:t>"</w:t>
      </w:r>
      <w:proofErr w:type="spellStart"/>
      <w:r w:rsidRPr="00A34931">
        <w:rPr>
          <w:rFonts w:ascii="Times New Roman" w:hAnsi="Times New Roman" w:cs="Times New Roman"/>
          <w:b/>
          <w:sz w:val="28"/>
          <w:szCs w:val="28"/>
          <w:lang w:val="en-US"/>
        </w:rPr>
        <w:t>dtTimeFlag</w:t>
      </w:r>
      <w:proofErr w:type="spellEnd"/>
      <w:r w:rsidRPr="00A34931">
        <w:rPr>
          <w:rFonts w:ascii="Times New Roman" w:hAnsi="Times New Roman" w:cs="Times New Roman"/>
          <w:b/>
          <w:sz w:val="28"/>
          <w:szCs w:val="28"/>
          <w:lang w:val="en-US"/>
        </w:rPr>
        <w:t>"</w:t>
      </w:r>
      <w:r w:rsidRPr="00DC58CF">
        <w:rPr>
          <w:rFonts w:ascii="Times New Roman" w:hAnsi="Times New Roman" w:cs="Times New Roman"/>
          <w:sz w:val="28"/>
          <w:szCs w:val="28"/>
          <w:lang w:val="en-US"/>
        </w:rPr>
        <w:t xml:space="preserve"> parameters. For example, if you want to get a forecast for a financial instrument in a time interval of </w:t>
      </w:r>
      <w:r w:rsidRPr="00F323D3">
        <w:rPr>
          <w:rFonts w:ascii="Times New Roman" w:hAnsi="Times New Roman" w:cs="Times New Roman"/>
          <w:b/>
          <w:sz w:val="28"/>
          <w:szCs w:val="28"/>
          <w:lang w:val="en-US"/>
        </w:rPr>
        <w:t>7 minutes</w:t>
      </w:r>
      <w:r w:rsidRPr="00DC58CF">
        <w:rPr>
          <w:rFonts w:ascii="Times New Roman" w:hAnsi="Times New Roman" w:cs="Times New Roman"/>
          <w:sz w:val="28"/>
          <w:szCs w:val="28"/>
          <w:lang w:val="en-US"/>
        </w:rPr>
        <w:t xml:space="preserve"> (photo above)</w:t>
      </w:r>
      <w:proofErr w:type="gramStart"/>
      <w:r w:rsidRPr="00DC58CF">
        <w:rPr>
          <w:rFonts w:ascii="Times New Roman" w:hAnsi="Times New Roman" w:cs="Times New Roman"/>
          <w:sz w:val="28"/>
          <w:szCs w:val="28"/>
          <w:lang w:val="en-US"/>
        </w:rPr>
        <w:t>,</w:t>
      </w:r>
      <w:proofErr w:type="gramEnd"/>
      <w:r w:rsidRPr="00DC58CF">
        <w:rPr>
          <w:rFonts w:ascii="Times New Roman" w:hAnsi="Times New Roman" w:cs="Times New Roman"/>
          <w:sz w:val="28"/>
          <w:szCs w:val="28"/>
          <w:lang w:val="en-US"/>
        </w:rPr>
        <w:t xml:space="preserve"> then the </w:t>
      </w:r>
      <w:proofErr w:type="spellStart"/>
      <w:r w:rsidRPr="00DC58CF">
        <w:rPr>
          <w:rFonts w:ascii="Times New Roman" w:hAnsi="Times New Roman" w:cs="Times New Roman"/>
          <w:sz w:val="28"/>
          <w:szCs w:val="28"/>
          <w:lang w:val="en-US"/>
        </w:rPr>
        <w:t>visualisation</w:t>
      </w:r>
      <w:proofErr w:type="spellEnd"/>
      <w:r w:rsidRPr="00DC58CF">
        <w:rPr>
          <w:rFonts w:ascii="Times New Roman" w:hAnsi="Times New Roman" w:cs="Times New Roman"/>
          <w:sz w:val="28"/>
          <w:szCs w:val="28"/>
          <w:lang w:val="en-US"/>
        </w:rPr>
        <w:t xml:space="preserve"> of the average profit will be in the form of a </w:t>
      </w:r>
      <w:r w:rsidRPr="00A34931">
        <w:rPr>
          <w:rFonts w:ascii="Times New Roman" w:hAnsi="Times New Roman" w:cs="Times New Roman"/>
          <w:b/>
          <w:sz w:val="28"/>
          <w:szCs w:val="28"/>
          <w:lang w:val="en-US"/>
        </w:rPr>
        <w:t>Ray</w:t>
      </w:r>
      <w:r w:rsidRPr="00DC58CF">
        <w:rPr>
          <w:rFonts w:ascii="Times New Roman" w:hAnsi="Times New Roman" w:cs="Times New Roman"/>
          <w:sz w:val="28"/>
          <w:szCs w:val="28"/>
          <w:lang w:val="en-US"/>
        </w:rPr>
        <w:t xml:space="preserve">. In this case on the </w:t>
      </w:r>
      <w:r w:rsidRPr="00A34931">
        <w:rPr>
          <w:rFonts w:ascii="Times New Roman" w:hAnsi="Times New Roman" w:cs="Times New Roman"/>
          <w:b/>
          <w:sz w:val="28"/>
          <w:szCs w:val="28"/>
          <w:lang w:val="en-US"/>
        </w:rPr>
        <w:t>Flag</w:t>
      </w:r>
      <w:r w:rsidRPr="00DC58CF">
        <w:rPr>
          <w:rFonts w:ascii="Times New Roman" w:hAnsi="Times New Roman" w:cs="Times New Roman"/>
          <w:sz w:val="28"/>
          <w:szCs w:val="28"/>
          <w:lang w:val="en-US"/>
        </w:rPr>
        <w:t xml:space="preserve"> you will be able to see the </w:t>
      </w:r>
      <w:r w:rsidRPr="00A34931">
        <w:rPr>
          <w:rFonts w:ascii="Times New Roman" w:hAnsi="Times New Roman" w:cs="Times New Roman"/>
          <w:b/>
          <w:sz w:val="28"/>
          <w:szCs w:val="28"/>
          <w:lang w:val="en-US"/>
        </w:rPr>
        <w:t>forecast time (timing)</w:t>
      </w:r>
      <w:r w:rsidRPr="00DC58CF">
        <w:rPr>
          <w:rFonts w:ascii="Times New Roman" w:hAnsi="Times New Roman" w:cs="Times New Roman"/>
          <w:sz w:val="28"/>
          <w:szCs w:val="28"/>
          <w:lang w:val="en-US"/>
        </w:rPr>
        <w:t>. With this type of parameters you can immediately determine what amount of profit you are able to get. It is very convenient for quick analysis and work.</w:t>
      </w:r>
    </w:p>
    <w:p w:rsidR="00397AF7" w:rsidRPr="00397AF7" w:rsidRDefault="00397AF7" w:rsidP="00397AF7">
      <w:pPr>
        <w:jc w:val="center"/>
        <w:rPr>
          <w:rFonts w:ascii="Times New Roman" w:hAnsi="Times New Roman" w:cs="Times New Roman"/>
          <w:sz w:val="28"/>
          <w:szCs w:val="28"/>
          <w:lang w:val="uk-UA"/>
        </w:rPr>
      </w:pPr>
      <w:r w:rsidRPr="00397AF7">
        <w:rPr>
          <w:rFonts w:ascii="Times New Roman" w:hAnsi="Times New Roman" w:cs="Times New Roman"/>
          <w:sz w:val="28"/>
          <w:szCs w:val="28"/>
          <w:lang w:val="uk-UA"/>
        </w:rPr>
        <w:drawing>
          <wp:inline distT="0" distB="0" distL="0" distR="0">
            <wp:extent cx="6645910" cy="3235960"/>
            <wp:effectExtent l="19050" t="0" r="2540" b="0"/>
            <wp:docPr id="15" name="Рисунок 14" descr="6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60.png"/>
                    <pic:cNvPicPr/>
                  </pic:nvPicPr>
                  <pic:blipFill>
                    <a:blip r:embed="rId10" cstate="print"/>
                    <a:stretch>
                      <a:fillRect/>
                    </a:stretch>
                  </pic:blipFill>
                  <pic:spPr>
                    <a:xfrm>
                      <a:off x="0" y="0"/>
                      <a:ext cx="6645910" cy="3235960"/>
                    </a:xfrm>
                    <a:prstGeom prst="rect">
                      <a:avLst/>
                    </a:prstGeom>
                  </pic:spPr>
                </pic:pic>
              </a:graphicData>
            </a:graphic>
          </wp:inline>
        </w:drawing>
      </w:r>
    </w:p>
    <w:p w:rsidR="00FC28EA" w:rsidRPr="00C322D9" w:rsidRDefault="00FC28EA" w:rsidP="00FC28EA">
      <w:pPr>
        <w:rPr>
          <w:rFonts w:ascii="Times New Roman" w:hAnsi="Times New Roman" w:cs="Times New Roman"/>
          <w:b/>
          <w:i/>
          <w:sz w:val="28"/>
          <w:szCs w:val="28"/>
          <w:lang w:val="en-US"/>
        </w:rPr>
      </w:pPr>
      <w:r w:rsidRPr="00DC58CF">
        <w:rPr>
          <w:rFonts w:ascii="Times New Roman" w:hAnsi="Times New Roman" w:cs="Times New Roman"/>
          <w:sz w:val="28"/>
          <w:szCs w:val="28"/>
          <w:lang w:val="en-US"/>
        </w:rPr>
        <w:t xml:space="preserve"> </w:t>
      </w:r>
      <w:r w:rsidRPr="00C322D9">
        <w:rPr>
          <w:rFonts w:ascii="Times New Roman" w:hAnsi="Times New Roman" w:cs="Times New Roman"/>
          <w:b/>
          <w:i/>
          <w:sz w:val="28"/>
          <w:szCs w:val="28"/>
          <w:lang w:val="en-US"/>
        </w:rPr>
        <w:t xml:space="preserve">Photo above shows an example of the same forecast for a financial instrument with two types of </w:t>
      </w:r>
      <w:proofErr w:type="spellStart"/>
      <w:r w:rsidRPr="00C322D9">
        <w:rPr>
          <w:rFonts w:ascii="Times New Roman" w:hAnsi="Times New Roman" w:cs="Times New Roman"/>
          <w:b/>
          <w:i/>
          <w:sz w:val="28"/>
          <w:szCs w:val="28"/>
          <w:lang w:val="en-US"/>
        </w:rPr>
        <w:t>visualisation</w:t>
      </w:r>
      <w:proofErr w:type="spellEnd"/>
      <w:r w:rsidRPr="00C322D9">
        <w:rPr>
          <w:rFonts w:ascii="Times New Roman" w:hAnsi="Times New Roman" w:cs="Times New Roman"/>
          <w:b/>
          <w:i/>
          <w:sz w:val="28"/>
          <w:szCs w:val="28"/>
          <w:lang w:val="en-US"/>
        </w:rPr>
        <w:t xml:space="preserve"> (Ray and Flag). In this case "</w:t>
      </w:r>
      <w:proofErr w:type="spellStart"/>
      <w:r w:rsidRPr="00C322D9">
        <w:rPr>
          <w:rFonts w:ascii="Times New Roman" w:hAnsi="Times New Roman" w:cs="Times New Roman"/>
          <w:b/>
          <w:i/>
          <w:sz w:val="28"/>
          <w:szCs w:val="28"/>
          <w:lang w:val="en-US"/>
        </w:rPr>
        <w:t>dtTimeRay</w:t>
      </w:r>
      <w:proofErr w:type="spellEnd"/>
      <w:r w:rsidRPr="00C322D9">
        <w:rPr>
          <w:rFonts w:ascii="Times New Roman" w:hAnsi="Times New Roman" w:cs="Times New Roman"/>
          <w:b/>
          <w:i/>
          <w:sz w:val="28"/>
          <w:szCs w:val="28"/>
          <w:lang w:val="en-US"/>
        </w:rPr>
        <w:t>" and "</w:t>
      </w:r>
      <w:proofErr w:type="spellStart"/>
      <w:r w:rsidRPr="00C322D9">
        <w:rPr>
          <w:rFonts w:ascii="Times New Roman" w:hAnsi="Times New Roman" w:cs="Times New Roman"/>
          <w:b/>
          <w:i/>
          <w:sz w:val="28"/>
          <w:szCs w:val="28"/>
          <w:lang w:val="en-US"/>
        </w:rPr>
        <w:t>dtTimeFlag</w:t>
      </w:r>
      <w:proofErr w:type="spellEnd"/>
      <w:r w:rsidRPr="00C322D9">
        <w:rPr>
          <w:rFonts w:ascii="Times New Roman" w:hAnsi="Times New Roman" w:cs="Times New Roman"/>
          <w:b/>
          <w:i/>
          <w:sz w:val="28"/>
          <w:szCs w:val="28"/>
          <w:lang w:val="en-US"/>
        </w:rPr>
        <w:t>" parameters specify the calculation of forecasts of iVISTscalp5 indicator for the same value of the 60-minute time interval.</w:t>
      </w:r>
    </w:p>
    <w:p w:rsidR="00FC28EA" w:rsidRDefault="00FC28EA" w:rsidP="00FC28EA">
      <w:pPr>
        <w:rPr>
          <w:rFonts w:ascii="Times New Roman" w:hAnsi="Times New Roman" w:cs="Times New Roman"/>
          <w:sz w:val="28"/>
          <w:szCs w:val="28"/>
          <w:lang w:val="uk-UA"/>
        </w:rPr>
      </w:pPr>
      <w:r w:rsidRPr="00DC58CF">
        <w:rPr>
          <w:rFonts w:ascii="Times New Roman" w:hAnsi="Times New Roman" w:cs="Times New Roman"/>
          <w:sz w:val="28"/>
          <w:szCs w:val="28"/>
          <w:lang w:val="en-US"/>
        </w:rPr>
        <w:lastRenderedPageBreak/>
        <w:t xml:space="preserve">7) All forecasts in iVISTscalp5 indicator can be obtained in text form for a week ahead. The new version adds dates to the days of the week. So that before the upcoming trading week you already know all the forecasts in advance by time and by the average profit size. When installing the iVISTscalp5 indicator on the chart, in order to get the forecast in text form set the value "true" in front of "saveForecast" parameter. The forecast is located in "Files" folder. The path to the Folder: </w:t>
      </w:r>
      <w:proofErr w:type="spellStart"/>
      <w:r w:rsidRPr="00DC58CF">
        <w:rPr>
          <w:rFonts w:ascii="Times New Roman" w:hAnsi="Times New Roman" w:cs="Times New Roman"/>
          <w:sz w:val="28"/>
          <w:szCs w:val="28"/>
          <w:lang w:val="en-US"/>
        </w:rPr>
        <w:t>File→Open</w:t>
      </w:r>
      <w:proofErr w:type="spellEnd"/>
      <w:r w:rsidRPr="00DC58CF">
        <w:rPr>
          <w:rFonts w:ascii="Times New Roman" w:hAnsi="Times New Roman" w:cs="Times New Roman"/>
          <w:sz w:val="28"/>
          <w:szCs w:val="28"/>
          <w:lang w:val="en-US"/>
        </w:rPr>
        <w:t xml:space="preserve"> Data Folder→MQL5→Files→Forecast_text.</w:t>
      </w:r>
    </w:p>
    <w:p w:rsidR="009F3B40" w:rsidRPr="009F3B40" w:rsidRDefault="009F3B40" w:rsidP="009F3B40">
      <w:pPr>
        <w:jc w:val="center"/>
        <w:rPr>
          <w:rFonts w:ascii="Times New Roman" w:hAnsi="Times New Roman" w:cs="Times New Roman"/>
          <w:sz w:val="28"/>
          <w:szCs w:val="28"/>
          <w:lang w:val="uk-UA"/>
        </w:rPr>
      </w:pPr>
      <w:r w:rsidRPr="009F3B40">
        <w:rPr>
          <w:rFonts w:ascii="Times New Roman" w:hAnsi="Times New Roman" w:cs="Times New Roman"/>
          <w:sz w:val="28"/>
          <w:szCs w:val="28"/>
          <w:lang w:val="uk-UA"/>
        </w:rPr>
        <w:drawing>
          <wp:inline distT="0" distB="0" distL="0" distR="0">
            <wp:extent cx="6117842" cy="2980592"/>
            <wp:effectExtent l="19050" t="0" r="0" b="0"/>
            <wp:docPr id="11" name="Рисунок 10" descr="s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png"/>
                    <pic:cNvPicPr/>
                  </pic:nvPicPr>
                  <pic:blipFill>
                    <a:blip r:embed="rId11" cstate="print"/>
                    <a:stretch>
                      <a:fillRect/>
                    </a:stretch>
                  </pic:blipFill>
                  <pic:spPr>
                    <a:xfrm>
                      <a:off x="0" y="0"/>
                      <a:ext cx="6117821" cy="2980582"/>
                    </a:xfrm>
                    <a:prstGeom prst="rect">
                      <a:avLst/>
                    </a:prstGeom>
                  </pic:spPr>
                </pic:pic>
              </a:graphicData>
            </a:graphic>
          </wp:inline>
        </w:drawing>
      </w:r>
    </w:p>
    <w:p w:rsidR="00FC28EA" w:rsidRPr="006F4184" w:rsidRDefault="00BF0925" w:rsidP="00FC28EA">
      <w:pPr>
        <w:rPr>
          <w:rFonts w:ascii="Times New Roman" w:hAnsi="Times New Roman" w:cs="Times New Roman"/>
          <w:b/>
          <w:sz w:val="28"/>
          <w:szCs w:val="28"/>
          <w:lang w:val="en-US"/>
        </w:rPr>
      </w:pPr>
      <w:r>
        <w:rPr>
          <w:rFonts w:ascii="Times New Roman" w:hAnsi="Times New Roman" w:cs="Times New Roman"/>
          <w:sz w:val="28"/>
          <w:szCs w:val="28"/>
          <w:lang w:val="uk-UA"/>
        </w:rPr>
        <w:t>8</w:t>
      </w:r>
      <w:r w:rsidR="00FC28EA" w:rsidRPr="00DC58CF">
        <w:rPr>
          <w:rFonts w:ascii="Times New Roman" w:hAnsi="Times New Roman" w:cs="Times New Roman"/>
          <w:sz w:val="28"/>
          <w:szCs w:val="28"/>
          <w:lang w:val="en-US"/>
        </w:rPr>
        <w:t xml:space="preserve">) All spectra of forecasts (timings) are displayed on the screen. Previously, it was necessary to </w:t>
      </w:r>
      <w:proofErr w:type="gramStart"/>
      <w:r w:rsidR="00FC28EA" w:rsidRPr="00DC58CF">
        <w:rPr>
          <w:rFonts w:ascii="Times New Roman" w:hAnsi="Times New Roman" w:cs="Times New Roman"/>
          <w:sz w:val="28"/>
          <w:szCs w:val="28"/>
          <w:lang w:val="en-US"/>
        </w:rPr>
        <w:t>hover</w:t>
      </w:r>
      <w:proofErr w:type="gramEnd"/>
      <w:r w:rsidR="00FC28EA" w:rsidRPr="00DC58CF">
        <w:rPr>
          <w:rFonts w:ascii="Times New Roman" w:hAnsi="Times New Roman" w:cs="Times New Roman"/>
          <w:sz w:val="28"/>
          <w:szCs w:val="28"/>
          <w:lang w:val="en-US"/>
        </w:rPr>
        <w:t xml:space="preserve"> the mouse over the flag to see the forecast spectrum (timing strength). In this version of the indicator, all forecasts are displayed on a chart. Therefore, in the new version, you can see concentrated spectra of forecasts on the chart, which differ from each other by 1-2 minutes. </w:t>
      </w:r>
      <w:r w:rsidR="00FC28EA" w:rsidRPr="006F4184">
        <w:rPr>
          <w:rFonts w:ascii="Times New Roman" w:hAnsi="Times New Roman" w:cs="Times New Roman"/>
          <w:b/>
          <w:sz w:val="28"/>
          <w:szCs w:val="28"/>
          <w:lang w:val="en-US"/>
        </w:rPr>
        <w:t>The spectra enhance the forecast.</w:t>
      </w:r>
    </w:p>
    <w:p w:rsidR="00FC28EA" w:rsidRPr="00DC58CF" w:rsidRDefault="009F3B40" w:rsidP="009F3B40">
      <w:pPr>
        <w:jc w:val="center"/>
        <w:rPr>
          <w:rFonts w:ascii="Times New Roman" w:hAnsi="Times New Roman" w:cs="Times New Roman"/>
          <w:sz w:val="28"/>
          <w:szCs w:val="28"/>
          <w:lang w:val="en-US"/>
        </w:rPr>
      </w:pPr>
      <w:r w:rsidRPr="009F3B40">
        <w:rPr>
          <w:rFonts w:ascii="Times New Roman" w:hAnsi="Times New Roman" w:cs="Times New Roman"/>
          <w:sz w:val="28"/>
          <w:szCs w:val="28"/>
          <w:lang w:val="en-US"/>
        </w:rPr>
        <w:drawing>
          <wp:inline distT="0" distB="0" distL="0" distR="0">
            <wp:extent cx="6095823" cy="2852794"/>
            <wp:effectExtent l="19050" t="0" r="177" b="0"/>
            <wp:docPr id="8" name="Рисунок 0" descr="is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p2.png"/>
                    <pic:cNvPicPr/>
                  </pic:nvPicPr>
                  <pic:blipFill>
                    <a:blip r:embed="rId12" cstate="print"/>
                    <a:stretch>
                      <a:fillRect/>
                    </a:stretch>
                  </pic:blipFill>
                  <pic:spPr>
                    <a:xfrm>
                      <a:off x="0" y="0"/>
                      <a:ext cx="6095374" cy="2852584"/>
                    </a:xfrm>
                    <a:prstGeom prst="rect">
                      <a:avLst/>
                    </a:prstGeom>
                  </pic:spPr>
                </pic:pic>
              </a:graphicData>
            </a:graphic>
          </wp:inline>
        </w:drawing>
      </w:r>
    </w:p>
    <w:p w:rsidR="00BF0925" w:rsidRDefault="00BF0925" w:rsidP="00FC28EA">
      <w:pPr>
        <w:rPr>
          <w:rFonts w:ascii="Times New Roman" w:hAnsi="Times New Roman" w:cs="Times New Roman"/>
          <w:sz w:val="28"/>
          <w:szCs w:val="28"/>
          <w:lang w:val="uk-UA"/>
        </w:rPr>
      </w:pPr>
      <w:r>
        <w:rPr>
          <w:rFonts w:ascii="Times New Roman" w:hAnsi="Times New Roman" w:cs="Times New Roman"/>
          <w:sz w:val="28"/>
          <w:szCs w:val="28"/>
          <w:lang w:val="en-US"/>
        </w:rPr>
        <w:t xml:space="preserve"> </w:t>
      </w:r>
      <w:r>
        <w:rPr>
          <w:rFonts w:ascii="Times New Roman" w:hAnsi="Times New Roman" w:cs="Times New Roman"/>
          <w:sz w:val="28"/>
          <w:szCs w:val="28"/>
          <w:lang w:val="uk-UA"/>
        </w:rPr>
        <w:t>9</w:t>
      </w:r>
      <w:r w:rsidR="00FC28EA" w:rsidRPr="00DC58CF">
        <w:rPr>
          <w:rFonts w:ascii="Times New Roman" w:hAnsi="Times New Roman" w:cs="Times New Roman"/>
          <w:sz w:val="28"/>
          <w:szCs w:val="28"/>
          <w:lang w:val="en-US"/>
        </w:rPr>
        <w:t xml:space="preserve">) Information on the forecasts of the </w:t>
      </w:r>
      <w:r w:rsidR="00FC28EA" w:rsidRPr="009F3B40">
        <w:rPr>
          <w:rFonts w:ascii="Times New Roman" w:hAnsi="Times New Roman" w:cs="Times New Roman"/>
          <w:b/>
          <w:sz w:val="28"/>
          <w:szCs w:val="28"/>
          <w:lang w:val="en-US"/>
        </w:rPr>
        <w:t>iVISTscalp5 indicator</w:t>
      </w:r>
      <w:r w:rsidR="00FC28EA" w:rsidRPr="00DC58CF">
        <w:rPr>
          <w:rFonts w:ascii="Times New Roman" w:hAnsi="Times New Roman" w:cs="Times New Roman"/>
          <w:sz w:val="28"/>
          <w:szCs w:val="28"/>
          <w:lang w:val="en-US"/>
        </w:rPr>
        <w:t xml:space="preserve"> can be seen if you move the mouse to </w:t>
      </w:r>
      <w:r w:rsidR="00FC28EA" w:rsidRPr="009F3B40">
        <w:rPr>
          <w:rFonts w:ascii="Times New Roman" w:hAnsi="Times New Roman" w:cs="Times New Roman"/>
          <w:b/>
          <w:sz w:val="28"/>
          <w:szCs w:val="28"/>
          <w:lang w:val="en-US"/>
        </w:rPr>
        <w:t>Ray or Flag</w:t>
      </w:r>
      <w:r w:rsidR="00FC28EA" w:rsidRPr="00DC58CF">
        <w:rPr>
          <w:rFonts w:ascii="Times New Roman" w:hAnsi="Times New Roman" w:cs="Times New Roman"/>
          <w:sz w:val="28"/>
          <w:szCs w:val="28"/>
          <w:lang w:val="en-US"/>
        </w:rPr>
        <w:t xml:space="preserve">. </w:t>
      </w:r>
      <w:r w:rsidR="0025215A" w:rsidRPr="0025215A">
        <w:rPr>
          <w:rFonts w:ascii="Times New Roman" w:hAnsi="Times New Roman" w:cs="Times New Roman"/>
          <w:i/>
          <w:sz w:val="28"/>
          <w:szCs w:val="28"/>
          <w:lang w:val="en-US"/>
        </w:rPr>
        <w:t>The photo shows the internal information of each type of forecast in the form of a Ray (pink arrows).</w:t>
      </w:r>
    </w:p>
    <w:p w:rsidR="00FC28EA" w:rsidRPr="00123ABE" w:rsidRDefault="00FC28EA" w:rsidP="00FC28EA">
      <w:pPr>
        <w:rPr>
          <w:rFonts w:ascii="Times New Roman" w:hAnsi="Times New Roman" w:cs="Times New Roman"/>
          <w:b/>
          <w:i/>
          <w:sz w:val="28"/>
          <w:szCs w:val="28"/>
          <w:lang w:val="en-US"/>
        </w:rPr>
      </w:pPr>
      <w:r w:rsidRPr="00123ABE">
        <w:rPr>
          <w:rFonts w:ascii="Times New Roman" w:hAnsi="Times New Roman" w:cs="Times New Roman"/>
          <w:b/>
          <w:i/>
          <w:sz w:val="28"/>
          <w:szCs w:val="28"/>
          <w:lang w:val="en-US"/>
        </w:rPr>
        <w:lastRenderedPageBreak/>
        <w:t>1. The red color is the sell forecast. The blue color is the buy forecast.</w:t>
      </w:r>
    </w:p>
    <w:p w:rsidR="00FC28EA" w:rsidRPr="00123ABE" w:rsidRDefault="00FC28EA" w:rsidP="00FC28EA">
      <w:pPr>
        <w:rPr>
          <w:rFonts w:ascii="Times New Roman" w:hAnsi="Times New Roman" w:cs="Times New Roman"/>
          <w:b/>
          <w:i/>
          <w:sz w:val="28"/>
          <w:szCs w:val="28"/>
          <w:lang w:val="en-US"/>
        </w:rPr>
      </w:pPr>
      <w:r w:rsidRPr="00123ABE">
        <w:rPr>
          <w:rFonts w:ascii="Times New Roman" w:hAnsi="Times New Roman" w:cs="Times New Roman"/>
          <w:b/>
          <w:i/>
          <w:sz w:val="28"/>
          <w:szCs w:val="28"/>
          <w:lang w:val="en-US"/>
        </w:rPr>
        <w:t xml:space="preserve">2. The following information is indicated </w:t>
      </w:r>
      <w:proofErr w:type="gramStart"/>
      <w:r w:rsidRPr="00123ABE">
        <w:rPr>
          <w:rFonts w:ascii="Times New Roman" w:hAnsi="Times New Roman" w:cs="Times New Roman"/>
          <w:b/>
          <w:i/>
          <w:sz w:val="28"/>
          <w:szCs w:val="28"/>
          <w:lang w:val="en-US"/>
        </w:rPr>
        <w:t>inside each timing</w:t>
      </w:r>
      <w:proofErr w:type="gramEnd"/>
      <w:r w:rsidRPr="00123ABE">
        <w:rPr>
          <w:rFonts w:ascii="Times New Roman" w:hAnsi="Times New Roman" w:cs="Times New Roman"/>
          <w:b/>
          <w:i/>
          <w:sz w:val="28"/>
          <w:szCs w:val="28"/>
          <w:lang w:val="en-US"/>
        </w:rPr>
        <w:t xml:space="preserve"> in the form of a ray (forecast):</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1) Buy or sell forecast.</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2) Timing is the time interval for which forecasts are calculated. The photo shows 60 and 7 minutes.</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 xml:space="preserve">3) The predicted </w:t>
      </w:r>
      <w:r w:rsidRPr="008A5726">
        <w:rPr>
          <w:rFonts w:ascii="Times New Roman" w:hAnsi="Times New Roman" w:cs="Times New Roman"/>
          <w:b/>
          <w:sz w:val="28"/>
          <w:szCs w:val="28"/>
          <w:lang w:val="en-US"/>
        </w:rPr>
        <w:t>BUY</w:t>
      </w:r>
      <w:r w:rsidRPr="00DC58CF">
        <w:rPr>
          <w:rFonts w:ascii="Times New Roman" w:hAnsi="Times New Roman" w:cs="Times New Roman"/>
          <w:sz w:val="28"/>
          <w:szCs w:val="28"/>
          <w:lang w:val="en-US"/>
        </w:rPr>
        <w:t xml:space="preserve"> or </w:t>
      </w:r>
      <w:r w:rsidRPr="008A5726">
        <w:rPr>
          <w:rFonts w:ascii="Times New Roman" w:hAnsi="Times New Roman" w:cs="Times New Roman"/>
          <w:b/>
          <w:sz w:val="28"/>
          <w:szCs w:val="28"/>
          <w:lang w:val="en-US"/>
        </w:rPr>
        <w:t>SELL</w:t>
      </w:r>
      <w:r w:rsidRPr="00DC58CF">
        <w:rPr>
          <w:rFonts w:ascii="Times New Roman" w:hAnsi="Times New Roman" w:cs="Times New Roman"/>
          <w:sz w:val="28"/>
          <w:szCs w:val="28"/>
          <w:lang w:val="en-US"/>
        </w:rPr>
        <w:t xml:space="preserve"> time. These are forecasts in the form of a </w:t>
      </w:r>
      <w:r w:rsidRPr="008A5726">
        <w:rPr>
          <w:rFonts w:ascii="Times New Roman" w:hAnsi="Times New Roman" w:cs="Times New Roman"/>
          <w:b/>
          <w:sz w:val="28"/>
          <w:szCs w:val="28"/>
          <w:lang w:val="en-US"/>
        </w:rPr>
        <w:t>Ray</w:t>
      </w:r>
      <w:r w:rsidRPr="00DC58CF">
        <w:rPr>
          <w:rFonts w:ascii="Times New Roman" w:hAnsi="Times New Roman" w:cs="Times New Roman"/>
          <w:sz w:val="28"/>
          <w:szCs w:val="28"/>
          <w:lang w:val="en-US"/>
        </w:rPr>
        <w:t xml:space="preserve">. On the forecasts in the form of </w:t>
      </w:r>
      <w:r w:rsidRPr="008A5726">
        <w:rPr>
          <w:rFonts w:ascii="Times New Roman" w:hAnsi="Times New Roman" w:cs="Times New Roman"/>
          <w:b/>
          <w:sz w:val="28"/>
          <w:szCs w:val="28"/>
          <w:lang w:val="en-US"/>
        </w:rPr>
        <w:t>Flags</w:t>
      </w:r>
      <w:r w:rsidRPr="00DC58CF">
        <w:rPr>
          <w:rFonts w:ascii="Times New Roman" w:hAnsi="Times New Roman" w:cs="Times New Roman"/>
          <w:sz w:val="28"/>
          <w:szCs w:val="28"/>
          <w:lang w:val="en-US"/>
        </w:rPr>
        <w:t>, you can immediately see the time.</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4) The value of the price level at the moment.</w:t>
      </w:r>
    </w:p>
    <w:p w:rsidR="00FC28EA" w:rsidRDefault="00FC28EA" w:rsidP="00FC28EA">
      <w:pPr>
        <w:rPr>
          <w:rFonts w:ascii="Times New Roman" w:hAnsi="Times New Roman" w:cs="Times New Roman"/>
          <w:sz w:val="28"/>
          <w:szCs w:val="28"/>
          <w:lang w:val="uk-UA"/>
        </w:rPr>
      </w:pPr>
      <w:r w:rsidRPr="00DC58CF">
        <w:rPr>
          <w:rFonts w:ascii="Times New Roman" w:hAnsi="Times New Roman" w:cs="Times New Roman"/>
          <w:sz w:val="28"/>
          <w:szCs w:val="28"/>
          <w:lang w:val="en-US"/>
        </w:rPr>
        <w:t xml:space="preserve">5) </w:t>
      </w:r>
      <w:r w:rsidRPr="008A5726">
        <w:rPr>
          <w:rFonts w:ascii="Times New Roman" w:hAnsi="Times New Roman" w:cs="Times New Roman"/>
          <w:b/>
          <w:sz w:val="28"/>
          <w:szCs w:val="28"/>
          <w:lang w:val="en-US"/>
        </w:rPr>
        <w:t>The Ray’s length is the average profit forecast.</w:t>
      </w:r>
      <w:r w:rsidRPr="00DC58CF">
        <w:rPr>
          <w:rFonts w:ascii="Times New Roman" w:hAnsi="Times New Roman" w:cs="Times New Roman"/>
          <w:sz w:val="28"/>
          <w:szCs w:val="28"/>
          <w:lang w:val="en-US"/>
        </w:rPr>
        <w:t xml:space="preserve"> The average profit forecast in the form of a </w:t>
      </w:r>
      <w:r w:rsidRPr="008A5726">
        <w:rPr>
          <w:rFonts w:ascii="Times New Roman" w:hAnsi="Times New Roman" w:cs="Times New Roman"/>
          <w:b/>
          <w:sz w:val="28"/>
          <w:szCs w:val="28"/>
          <w:lang w:val="en-US"/>
        </w:rPr>
        <w:t>Flag</w:t>
      </w:r>
      <w:r w:rsidRPr="00DC58CF">
        <w:rPr>
          <w:rFonts w:ascii="Times New Roman" w:hAnsi="Times New Roman" w:cs="Times New Roman"/>
          <w:sz w:val="28"/>
          <w:szCs w:val="28"/>
          <w:lang w:val="en-US"/>
        </w:rPr>
        <w:t xml:space="preserve"> can be seen as a numeric value in pips/points if you bring the mouse to it.</w:t>
      </w:r>
    </w:p>
    <w:p w:rsidR="00CC6F30" w:rsidRPr="00CC6F30" w:rsidRDefault="00CC6F30" w:rsidP="00CC6F30">
      <w:pPr>
        <w:jc w:val="center"/>
        <w:rPr>
          <w:rFonts w:ascii="Times New Roman" w:hAnsi="Times New Roman" w:cs="Times New Roman"/>
          <w:sz w:val="28"/>
          <w:szCs w:val="28"/>
          <w:lang w:val="uk-UA"/>
        </w:rPr>
      </w:pPr>
      <w:r w:rsidRPr="00CC6F30">
        <w:rPr>
          <w:rFonts w:ascii="Times New Roman" w:hAnsi="Times New Roman" w:cs="Times New Roman"/>
          <w:sz w:val="28"/>
          <w:szCs w:val="28"/>
          <w:lang w:val="uk-UA"/>
        </w:rPr>
        <w:drawing>
          <wp:inline distT="0" distB="0" distL="0" distR="0">
            <wp:extent cx="5992006" cy="2905544"/>
            <wp:effectExtent l="19050" t="0" r="8744" b="0"/>
            <wp:docPr id="12" name="Рисунок 8" descr="7-7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7t.png"/>
                    <pic:cNvPicPr/>
                  </pic:nvPicPr>
                  <pic:blipFill>
                    <a:blip r:embed="rId9" cstate="print"/>
                    <a:stretch>
                      <a:fillRect/>
                    </a:stretch>
                  </pic:blipFill>
                  <pic:spPr>
                    <a:xfrm>
                      <a:off x="0" y="0"/>
                      <a:ext cx="5993072" cy="2906061"/>
                    </a:xfrm>
                    <a:prstGeom prst="rect">
                      <a:avLst/>
                    </a:prstGeom>
                  </pic:spPr>
                </pic:pic>
              </a:graphicData>
            </a:graphic>
          </wp:inline>
        </w:drawing>
      </w:r>
    </w:p>
    <w:p w:rsidR="00BF4569" w:rsidRPr="00BF4569" w:rsidRDefault="00BF4569" w:rsidP="00BF4569">
      <w:pPr>
        <w:jc w:val="center"/>
        <w:rPr>
          <w:rFonts w:ascii="Times New Roman" w:hAnsi="Times New Roman" w:cs="Times New Roman"/>
          <w:sz w:val="28"/>
          <w:szCs w:val="28"/>
          <w:lang w:val="uk-UA"/>
        </w:rPr>
      </w:pPr>
      <w:r>
        <w:rPr>
          <w:rFonts w:ascii="Times New Roman" w:hAnsi="Times New Roman" w:cs="Times New Roman"/>
          <w:noProof/>
          <w:sz w:val="28"/>
          <w:szCs w:val="28"/>
          <w:lang w:eastAsia="ru-RU"/>
        </w:rPr>
        <w:drawing>
          <wp:inline distT="0" distB="0" distL="0" distR="0">
            <wp:extent cx="6120942" cy="2980348"/>
            <wp:effectExtent l="19050" t="0" r="0" b="0"/>
            <wp:docPr id="10" name="Рисунок 9" descr="6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0-60.png"/>
                    <pic:cNvPicPr/>
                  </pic:nvPicPr>
                  <pic:blipFill>
                    <a:blip r:embed="rId10" cstate="print"/>
                    <a:stretch>
                      <a:fillRect/>
                    </a:stretch>
                  </pic:blipFill>
                  <pic:spPr>
                    <a:xfrm>
                      <a:off x="0" y="0"/>
                      <a:ext cx="6118067" cy="2978948"/>
                    </a:xfrm>
                    <a:prstGeom prst="rect">
                      <a:avLst/>
                    </a:prstGeom>
                  </pic:spPr>
                </pic:pic>
              </a:graphicData>
            </a:graphic>
          </wp:inline>
        </w:drawing>
      </w:r>
    </w:p>
    <w:p w:rsidR="00FC28EA" w:rsidRPr="00CA6DB8" w:rsidRDefault="00FC28EA" w:rsidP="00CA6DB8">
      <w:pPr>
        <w:jc w:val="center"/>
        <w:rPr>
          <w:rFonts w:ascii="Times New Roman" w:hAnsi="Times New Roman" w:cs="Times New Roman"/>
          <w:b/>
          <w:sz w:val="32"/>
          <w:szCs w:val="32"/>
          <w:lang w:val="en-US"/>
        </w:rPr>
      </w:pPr>
      <w:r w:rsidRPr="00CA6DB8">
        <w:rPr>
          <w:rFonts w:ascii="Times New Roman" w:hAnsi="Times New Roman" w:cs="Times New Roman"/>
          <w:b/>
          <w:sz w:val="32"/>
          <w:szCs w:val="32"/>
          <w:lang w:val="en-US"/>
        </w:rPr>
        <w:lastRenderedPageBreak/>
        <w:t xml:space="preserve">Let's </w:t>
      </w:r>
      <w:proofErr w:type="spellStart"/>
      <w:r w:rsidRPr="00CA6DB8">
        <w:rPr>
          <w:rFonts w:ascii="Times New Roman" w:hAnsi="Times New Roman" w:cs="Times New Roman"/>
          <w:b/>
          <w:sz w:val="32"/>
          <w:szCs w:val="32"/>
          <w:lang w:val="en-US"/>
        </w:rPr>
        <w:t>summarise</w:t>
      </w:r>
      <w:proofErr w:type="spellEnd"/>
      <w:r w:rsidRPr="00CA6DB8">
        <w:rPr>
          <w:rFonts w:ascii="Times New Roman" w:hAnsi="Times New Roman" w:cs="Times New Roman"/>
          <w:b/>
          <w:sz w:val="32"/>
          <w:szCs w:val="32"/>
          <w:lang w:val="en-US"/>
        </w:rPr>
        <w:t xml:space="preserve"> all the updates of iVISTscalp5 indicator (Version 10)</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 xml:space="preserve">1. </w:t>
      </w:r>
      <w:proofErr w:type="gramStart"/>
      <w:r w:rsidRPr="00A3301E">
        <w:rPr>
          <w:rFonts w:ascii="Times New Roman" w:hAnsi="Times New Roman" w:cs="Times New Roman"/>
          <w:b/>
          <w:sz w:val="28"/>
          <w:szCs w:val="28"/>
          <w:lang w:val="en-US"/>
        </w:rPr>
        <w:t>iVISTscalp5</w:t>
      </w:r>
      <w:proofErr w:type="gramEnd"/>
      <w:r w:rsidRPr="00A3301E">
        <w:rPr>
          <w:rFonts w:ascii="Times New Roman" w:hAnsi="Times New Roman" w:cs="Times New Roman"/>
          <w:b/>
          <w:sz w:val="28"/>
          <w:szCs w:val="28"/>
          <w:lang w:val="en-US"/>
        </w:rPr>
        <w:t xml:space="preserve"> indicator</w:t>
      </w:r>
      <w:r w:rsidRPr="00DC58CF">
        <w:rPr>
          <w:rFonts w:ascii="Times New Roman" w:hAnsi="Times New Roman" w:cs="Times New Roman"/>
          <w:sz w:val="28"/>
          <w:szCs w:val="28"/>
          <w:lang w:val="en-US"/>
        </w:rPr>
        <w:t xml:space="preserve"> is designed to calculate forecasts by time levels (timings) and get </w:t>
      </w:r>
      <w:r w:rsidRPr="00664891">
        <w:rPr>
          <w:rFonts w:ascii="Times New Roman" w:hAnsi="Times New Roman" w:cs="Times New Roman"/>
          <w:b/>
          <w:sz w:val="28"/>
          <w:szCs w:val="28"/>
          <w:lang w:val="en-US"/>
        </w:rPr>
        <w:t>BUY</w:t>
      </w:r>
      <w:r w:rsidRPr="00DC58CF">
        <w:rPr>
          <w:rFonts w:ascii="Times New Roman" w:hAnsi="Times New Roman" w:cs="Times New Roman"/>
          <w:sz w:val="28"/>
          <w:szCs w:val="28"/>
          <w:lang w:val="en-US"/>
        </w:rPr>
        <w:t xml:space="preserve"> or </w:t>
      </w:r>
      <w:r w:rsidRPr="00664891">
        <w:rPr>
          <w:rFonts w:ascii="Times New Roman" w:hAnsi="Times New Roman" w:cs="Times New Roman"/>
          <w:b/>
          <w:sz w:val="28"/>
          <w:szCs w:val="28"/>
          <w:lang w:val="en-US"/>
        </w:rPr>
        <w:t>SELL</w:t>
      </w:r>
      <w:r w:rsidRPr="00DC58CF">
        <w:rPr>
          <w:rFonts w:ascii="Times New Roman" w:hAnsi="Times New Roman" w:cs="Times New Roman"/>
          <w:sz w:val="28"/>
          <w:szCs w:val="28"/>
          <w:lang w:val="en-US"/>
        </w:rPr>
        <w:t xml:space="preserve"> forecast time. You get a forecast of the average profit which can be obtained at the time intervals specified in </w:t>
      </w:r>
      <w:r w:rsidRPr="00A3301E">
        <w:rPr>
          <w:rFonts w:ascii="Times New Roman" w:hAnsi="Times New Roman" w:cs="Times New Roman"/>
          <w:b/>
          <w:sz w:val="28"/>
          <w:szCs w:val="28"/>
          <w:lang w:val="en-US"/>
        </w:rPr>
        <w:t>"dtTimeRay"</w:t>
      </w:r>
      <w:r w:rsidRPr="00DC58CF">
        <w:rPr>
          <w:rFonts w:ascii="Times New Roman" w:hAnsi="Times New Roman" w:cs="Times New Roman"/>
          <w:sz w:val="28"/>
          <w:szCs w:val="28"/>
          <w:lang w:val="en-US"/>
        </w:rPr>
        <w:t xml:space="preserve"> and </w:t>
      </w:r>
      <w:r w:rsidRPr="00A3301E">
        <w:rPr>
          <w:rFonts w:ascii="Times New Roman" w:hAnsi="Times New Roman" w:cs="Times New Roman"/>
          <w:b/>
          <w:sz w:val="28"/>
          <w:szCs w:val="28"/>
          <w:lang w:val="en-US"/>
        </w:rPr>
        <w:t>"dtTimeFlag"</w:t>
      </w:r>
      <w:r w:rsidRPr="00DC58CF">
        <w:rPr>
          <w:rFonts w:ascii="Times New Roman" w:hAnsi="Times New Roman" w:cs="Times New Roman"/>
          <w:sz w:val="28"/>
          <w:szCs w:val="28"/>
          <w:lang w:val="en-US"/>
        </w:rPr>
        <w:t xml:space="preserve"> parameters.</w:t>
      </w:r>
    </w:p>
    <w:p w:rsidR="00FC28EA" w:rsidRPr="00AD2840" w:rsidRDefault="00FC28EA" w:rsidP="00FC28EA">
      <w:pPr>
        <w:rPr>
          <w:rFonts w:ascii="Times New Roman" w:hAnsi="Times New Roman" w:cs="Times New Roman"/>
          <w:b/>
          <w:sz w:val="28"/>
          <w:szCs w:val="28"/>
          <w:lang w:val="en-US"/>
        </w:rPr>
      </w:pPr>
      <w:r w:rsidRPr="00DC58CF">
        <w:rPr>
          <w:rFonts w:ascii="Times New Roman" w:hAnsi="Times New Roman" w:cs="Times New Roman"/>
          <w:sz w:val="28"/>
          <w:szCs w:val="28"/>
          <w:lang w:val="en-US"/>
        </w:rPr>
        <w:t xml:space="preserve">2. </w:t>
      </w:r>
      <w:r w:rsidRPr="00AD2840">
        <w:rPr>
          <w:rFonts w:ascii="Times New Roman" w:hAnsi="Times New Roman" w:cs="Times New Roman"/>
          <w:b/>
          <w:sz w:val="28"/>
          <w:szCs w:val="28"/>
          <w:lang w:val="en-US"/>
        </w:rPr>
        <w:t>The corresponding graph shows two types of forecasts at the same time. By default, the length of time forecasts is 7 minutes and 60 minutes. Forecasts of 60 minutes show the main trend in the movement of the instrument in a given time interval. The forecast for 7 minutes is a short forecast for fast scalping. Make sure to follow the basic rules of the forecast system!</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 xml:space="preserve">3. We recommend using </w:t>
      </w:r>
      <w:r w:rsidRPr="00664891">
        <w:rPr>
          <w:rFonts w:ascii="Times New Roman" w:hAnsi="Times New Roman" w:cs="Times New Roman"/>
          <w:b/>
          <w:sz w:val="28"/>
          <w:szCs w:val="28"/>
          <w:lang w:val="en-US"/>
        </w:rPr>
        <w:t>iVISTscalp5 indicator</w:t>
      </w:r>
      <w:r w:rsidRPr="00DC58CF">
        <w:rPr>
          <w:rFonts w:ascii="Times New Roman" w:hAnsi="Times New Roman" w:cs="Times New Roman"/>
          <w:sz w:val="28"/>
          <w:szCs w:val="28"/>
          <w:lang w:val="en-US"/>
        </w:rPr>
        <w:t xml:space="preserve"> with default parameters to calculate forecasts for any financial instrument.</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 xml:space="preserve">4. Forecasts in the form of </w:t>
      </w:r>
      <w:r w:rsidRPr="003D00A6">
        <w:rPr>
          <w:rFonts w:ascii="Times New Roman" w:hAnsi="Times New Roman" w:cs="Times New Roman"/>
          <w:b/>
          <w:sz w:val="28"/>
          <w:szCs w:val="28"/>
          <w:lang w:val="en-US"/>
        </w:rPr>
        <w:t>Flags</w:t>
      </w:r>
      <w:r w:rsidRPr="00DC58CF">
        <w:rPr>
          <w:rFonts w:ascii="Times New Roman" w:hAnsi="Times New Roman" w:cs="Times New Roman"/>
          <w:sz w:val="28"/>
          <w:szCs w:val="28"/>
          <w:lang w:val="en-US"/>
        </w:rPr>
        <w:t xml:space="preserve"> are time forecasts for the week ahead. Forecasts in the form of </w:t>
      </w:r>
      <w:r w:rsidRPr="003D00A6">
        <w:rPr>
          <w:rFonts w:ascii="Times New Roman" w:hAnsi="Times New Roman" w:cs="Times New Roman"/>
          <w:b/>
          <w:sz w:val="28"/>
          <w:szCs w:val="28"/>
          <w:lang w:val="en-US"/>
        </w:rPr>
        <w:t>Rays</w:t>
      </w:r>
      <w:r w:rsidRPr="00DC58CF">
        <w:rPr>
          <w:rFonts w:ascii="Times New Roman" w:hAnsi="Times New Roman" w:cs="Times New Roman"/>
          <w:sz w:val="28"/>
          <w:szCs w:val="28"/>
          <w:lang w:val="en-US"/>
        </w:rPr>
        <w:t xml:space="preserve"> are time forecasts for the day ahead.</w:t>
      </w:r>
    </w:p>
    <w:p w:rsidR="00FC28EA" w:rsidRPr="00DC58CF" w:rsidRDefault="00FC28EA" w:rsidP="00FC28EA">
      <w:pPr>
        <w:rPr>
          <w:rFonts w:ascii="Times New Roman" w:hAnsi="Times New Roman" w:cs="Times New Roman"/>
          <w:sz w:val="28"/>
          <w:szCs w:val="28"/>
          <w:lang w:val="en-US"/>
        </w:rPr>
      </w:pPr>
      <w:r w:rsidRPr="00DC58CF">
        <w:rPr>
          <w:rFonts w:ascii="Times New Roman" w:hAnsi="Times New Roman" w:cs="Times New Roman"/>
          <w:sz w:val="28"/>
          <w:szCs w:val="28"/>
          <w:lang w:val="en-US"/>
        </w:rPr>
        <w:t xml:space="preserve">5. </w:t>
      </w:r>
      <w:r w:rsidRPr="003D00A6">
        <w:rPr>
          <w:rFonts w:ascii="Times New Roman" w:hAnsi="Times New Roman" w:cs="Times New Roman"/>
          <w:b/>
          <w:sz w:val="28"/>
          <w:szCs w:val="28"/>
          <w:lang w:val="en-US"/>
        </w:rPr>
        <w:t>Forecasts of iVISTscalp5 indicator</w:t>
      </w:r>
      <w:r w:rsidRPr="00DC58CF">
        <w:rPr>
          <w:rFonts w:ascii="Times New Roman" w:hAnsi="Times New Roman" w:cs="Times New Roman"/>
          <w:sz w:val="28"/>
          <w:szCs w:val="28"/>
          <w:lang w:val="en-US"/>
        </w:rPr>
        <w:t xml:space="preserve"> for a week ahead can be obtained in text form for any financial instrument.</w:t>
      </w:r>
    </w:p>
    <w:p w:rsidR="00C14F63" w:rsidRDefault="00FC28EA" w:rsidP="00FC28EA">
      <w:pPr>
        <w:rPr>
          <w:rFonts w:ascii="Times New Roman" w:hAnsi="Times New Roman" w:cs="Times New Roman"/>
          <w:sz w:val="28"/>
          <w:szCs w:val="28"/>
        </w:rPr>
      </w:pPr>
      <w:r w:rsidRPr="00DC58CF">
        <w:rPr>
          <w:rFonts w:ascii="Times New Roman" w:hAnsi="Times New Roman" w:cs="Times New Roman"/>
          <w:sz w:val="28"/>
          <w:szCs w:val="28"/>
          <w:lang w:val="en-US"/>
        </w:rPr>
        <w:t xml:space="preserve">6. Several </w:t>
      </w:r>
      <w:r w:rsidRPr="003D00A6">
        <w:rPr>
          <w:rFonts w:ascii="Times New Roman" w:hAnsi="Times New Roman" w:cs="Times New Roman"/>
          <w:b/>
          <w:sz w:val="28"/>
          <w:szCs w:val="28"/>
          <w:lang w:val="en-US"/>
        </w:rPr>
        <w:t>iVISTscalp5 indicators</w:t>
      </w:r>
      <w:r w:rsidRPr="00DC58CF">
        <w:rPr>
          <w:rFonts w:ascii="Times New Roman" w:hAnsi="Times New Roman" w:cs="Times New Roman"/>
          <w:sz w:val="28"/>
          <w:szCs w:val="28"/>
          <w:lang w:val="en-US"/>
        </w:rPr>
        <w:t xml:space="preserve"> with different parameters can be installed on one chart. In this way you can simultaneously get four or more forecasts with different time intervals.</w:t>
      </w:r>
    </w:p>
    <w:p w:rsidR="008021EE" w:rsidRPr="008021EE" w:rsidRDefault="008021EE" w:rsidP="008021EE">
      <w:pPr>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6645910" cy="4704080"/>
            <wp:effectExtent l="19050" t="0" r="2540" b="0"/>
            <wp:docPr id="16" name="Рисунок 15" descr="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xt.png"/>
                    <pic:cNvPicPr/>
                  </pic:nvPicPr>
                  <pic:blipFill>
                    <a:blip r:embed="rId13" cstate="print"/>
                    <a:stretch>
                      <a:fillRect/>
                    </a:stretch>
                  </pic:blipFill>
                  <pic:spPr>
                    <a:xfrm>
                      <a:off x="0" y="0"/>
                      <a:ext cx="6645910" cy="4704080"/>
                    </a:xfrm>
                    <a:prstGeom prst="rect">
                      <a:avLst/>
                    </a:prstGeom>
                  </pic:spPr>
                </pic:pic>
              </a:graphicData>
            </a:graphic>
          </wp:inline>
        </w:drawing>
      </w:r>
    </w:p>
    <w:sectPr w:rsidR="008021EE" w:rsidRPr="008021EE" w:rsidSect="00DC58CF">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7"/>
  <w:proofState w:spelling="clean" w:grammar="clean"/>
  <w:defaultTabStop w:val="708"/>
  <w:drawingGridHorizontalSpacing w:val="110"/>
  <w:displayHorizontalDrawingGridEvery w:val="2"/>
  <w:characterSpacingControl w:val="doNotCompress"/>
  <w:compat/>
  <w:rsids>
    <w:rsidRoot w:val="00FC28EA"/>
    <w:rsid w:val="000B1F46"/>
    <w:rsid w:val="000D511A"/>
    <w:rsid w:val="00123ABE"/>
    <w:rsid w:val="00147AAE"/>
    <w:rsid w:val="001914E9"/>
    <w:rsid w:val="00237A64"/>
    <w:rsid w:val="0025215A"/>
    <w:rsid w:val="002B5C22"/>
    <w:rsid w:val="003532DC"/>
    <w:rsid w:val="00397AF7"/>
    <w:rsid w:val="003D00A6"/>
    <w:rsid w:val="003E1E72"/>
    <w:rsid w:val="00564C6E"/>
    <w:rsid w:val="005A12CD"/>
    <w:rsid w:val="006333EB"/>
    <w:rsid w:val="00664891"/>
    <w:rsid w:val="00681092"/>
    <w:rsid w:val="006A45C6"/>
    <w:rsid w:val="006B0076"/>
    <w:rsid w:val="006F4184"/>
    <w:rsid w:val="00757617"/>
    <w:rsid w:val="008021EE"/>
    <w:rsid w:val="00802EE5"/>
    <w:rsid w:val="00803297"/>
    <w:rsid w:val="008404F0"/>
    <w:rsid w:val="008A5726"/>
    <w:rsid w:val="009D2249"/>
    <w:rsid w:val="009F3B40"/>
    <w:rsid w:val="00A3301E"/>
    <w:rsid w:val="00A34931"/>
    <w:rsid w:val="00A55A74"/>
    <w:rsid w:val="00AD2840"/>
    <w:rsid w:val="00BD5391"/>
    <w:rsid w:val="00BF0925"/>
    <w:rsid w:val="00BF4569"/>
    <w:rsid w:val="00C14F63"/>
    <w:rsid w:val="00C322D9"/>
    <w:rsid w:val="00CA6DB8"/>
    <w:rsid w:val="00CC6F30"/>
    <w:rsid w:val="00D5484B"/>
    <w:rsid w:val="00D65EE7"/>
    <w:rsid w:val="00DC2664"/>
    <w:rsid w:val="00DC58CF"/>
    <w:rsid w:val="00F213D6"/>
    <w:rsid w:val="00F323D3"/>
    <w:rsid w:val="00FC28EA"/>
    <w:rsid w:val="00FE547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14F63"/>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47AAE"/>
    <w:pPr>
      <w:ind w:left="720"/>
      <w:contextualSpacing/>
    </w:pPr>
  </w:style>
  <w:style w:type="paragraph" w:styleId="a4">
    <w:name w:val="Balloon Text"/>
    <w:basedOn w:val="a"/>
    <w:link w:val="a5"/>
    <w:uiPriority w:val="99"/>
    <w:semiHidden/>
    <w:unhideWhenUsed/>
    <w:rsid w:val="00803297"/>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0329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80</TotalTime>
  <Pages>7</Pages>
  <Words>1085</Words>
  <Characters>6189</Characters>
  <Application>Microsoft Office Word</Application>
  <DocSecurity>0</DocSecurity>
  <Lines>51</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7260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zaya</dc:creator>
  <cp:lastModifiedBy>zaya</cp:lastModifiedBy>
  <cp:revision>42</cp:revision>
  <dcterms:created xsi:type="dcterms:W3CDTF">2024-07-09T14:40:00Z</dcterms:created>
  <dcterms:modified xsi:type="dcterms:W3CDTF">2024-07-09T21:21:00Z</dcterms:modified>
</cp:coreProperties>
</file>