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6653" w:rsidRPr="00236653" w:rsidRDefault="00236653" w:rsidP="00236653">
      <w:pPr>
        <w:spacing w:after="100" w:afterAutospacing="1" w:line="240" w:lineRule="auto"/>
        <w:jc w:val="center"/>
        <w:outlineLvl w:val="4"/>
        <w:rPr>
          <w:rFonts w:ascii="Times New Roman" w:eastAsia="Times New Roman" w:hAnsi="Times New Roman" w:cs="Times New Roman"/>
          <w:b/>
          <w:bCs/>
          <w:color w:val="232323"/>
          <w:sz w:val="40"/>
          <w:szCs w:val="40"/>
          <w:lang w:val="en-US" w:eastAsia="ru-RU"/>
        </w:rPr>
      </w:pPr>
      <w:r w:rsidRPr="00514237">
        <w:rPr>
          <w:rFonts w:ascii="Times New Roman" w:eastAsia="Times New Roman" w:hAnsi="Times New Roman" w:cs="Times New Roman"/>
          <w:b/>
          <w:bCs/>
          <w:color w:val="232323"/>
          <w:sz w:val="40"/>
          <w:szCs w:val="40"/>
          <w:highlight w:val="cyan"/>
          <w:lang w:val="en-US" w:eastAsia="ru-RU"/>
        </w:rPr>
        <w:t>The birth of the timing system</w:t>
      </w:r>
    </w:p>
    <w:p w:rsidR="00236653" w:rsidRPr="00236653" w:rsidRDefault="00236653" w:rsidP="00236653">
      <w:pPr>
        <w:spacing w:after="100" w:afterAutospacing="1" w:line="240" w:lineRule="auto"/>
        <w:outlineLvl w:val="4"/>
        <w:rPr>
          <w:rFonts w:ascii="Times New Roman" w:eastAsia="Times New Roman" w:hAnsi="Times New Roman" w:cs="Times New Roman"/>
          <w:i/>
          <w:color w:val="232323"/>
          <w:sz w:val="28"/>
          <w:szCs w:val="28"/>
          <w:lang w:val="en-US" w:eastAsia="ru-RU"/>
        </w:rPr>
      </w:pPr>
      <w:r w:rsidRPr="00236653">
        <w:rPr>
          <w:rFonts w:ascii="Times New Roman" w:eastAsia="Times New Roman" w:hAnsi="Times New Roman" w:cs="Times New Roman"/>
          <w:b/>
          <w:i/>
          <w:color w:val="232323"/>
          <w:sz w:val="28"/>
          <w:szCs w:val="28"/>
          <w:lang w:val="en-US" w:eastAsia="ru-RU"/>
        </w:rPr>
        <w:t xml:space="preserve">    Time to study and make money. With the rapid development of modern technologies, the principles of trading are changing. Trading is one of the most difficult professions. Without training, it is difficult to enter the profession of trading financial instruments. Before you start such a craft, find a teacher. It's difficult, but it's possible. If you study on your own, the process will take longer, but this way is the most effective. If you don't study, then trading will turn into a continuous lottery. Eventually you will lose your capital.</w:t>
      </w:r>
    </w:p>
    <w:p w:rsidR="00236653" w:rsidRPr="00236653" w:rsidRDefault="00236653" w:rsidP="00236653">
      <w:pPr>
        <w:spacing w:after="100" w:afterAutospacing="1" w:line="240" w:lineRule="auto"/>
        <w:outlineLvl w:val="4"/>
        <w:rPr>
          <w:rFonts w:ascii="Times New Roman" w:eastAsia="Times New Roman" w:hAnsi="Times New Roman" w:cs="Times New Roman"/>
          <w:color w:val="232323"/>
          <w:sz w:val="28"/>
          <w:szCs w:val="28"/>
          <w:lang w:eastAsia="ru-RU"/>
        </w:rPr>
      </w:pPr>
      <w:r w:rsidRPr="00236653">
        <w:rPr>
          <w:rFonts w:ascii="Times New Roman" w:eastAsia="Times New Roman" w:hAnsi="Times New Roman" w:cs="Times New Roman"/>
          <w:b/>
          <w:color w:val="232323"/>
          <w:sz w:val="28"/>
          <w:szCs w:val="28"/>
          <w:lang w:val="en-US" w:eastAsia="ru-RU"/>
        </w:rPr>
        <w:t xml:space="preserve">    Scalping</w:t>
      </w:r>
      <w:r w:rsidRPr="00236653">
        <w:rPr>
          <w:rFonts w:ascii="Times New Roman" w:eastAsia="Times New Roman" w:hAnsi="Times New Roman" w:cs="Times New Roman"/>
          <w:color w:val="232323"/>
          <w:sz w:val="28"/>
          <w:szCs w:val="28"/>
          <w:lang w:val="en-US" w:eastAsia="ru-RU"/>
        </w:rPr>
        <w:t xml:space="preserve"> is an excellent method of trading in the modern world. A trader opens an order with a large volume, and a small movement in his direction leads to a fairly large profit. Scalping by timings (time levels) is a completely new approach in the world of trading.</w:t>
      </w:r>
    </w:p>
    <w:p w:rsidR="00236653" w:rsidRPr="00236653" w:rsidRDefault="00236653" w:rsidP="00236653">
      <w:pPr>
        <w:spacing w:before="120" w:after="0" w:line="240" w:lineRule="auto"/>
        <w:outlineLvl w:val="4"/>
        <w:rPr>
          <w:rFonts w:ascii="Times New Roman" w:eastAsia="Times New Roman" w:hAnsi="Times New Roman" w:cs="Times New Roman"/>
          <w:b/>
          <w:color w:val="232323"/>
          <w:sz w:val="28"/>
          <w:szCs w:val="28"/>
          <w:lang w:val="en-US" w:eastAsia="ru-RU"/>
        </w:rPr>
      </w:pPr>
      <w:r w:rsidRPr="00236653">
        <w:rPr>
          <w:rFonts w:ascii="Times New Roman" w:eastAsia="Times New Roman" w:hAnsi="Times New Roman" w:cs="Times New Roman"/>
          <w:b/>
          <w:color w:val="232323"/>
          <w:sz w:val="28"/>
          <w:szCs w:val="28"/>
          <w:highlight w:val="yellow"/>
          <w:lang w:val="en-US" w:eastAsia="ru-RU"/>
        </w:rPr>
        <w:t>What do you need to know for scalping?</w:t>
      </w:r>
      <w:r w:rsidRPr="00236653">
        <w:rPr>
          <w:rFonts w:ascii="Times New Roman" w:eastAsia="Times New Roman" w:hAnsi="Times New Roman" w:cs="Times New Roman"/>
          <w:b/>
          <w:color w:val="232323"/>
          <w:sz w:val="28"/>
          <w:szCs w:val="28"/>
          <w:lang w:val="en-US" w:eastAsia="ru-RU"/>
        </w:rPr>
        <w:t xml:space="preserve"> </w:t>
      </w:r>
    </w:p>
    <w:p w:rsidR="00236653" w:rsidRPr="00236653" w:rsidRDefault="00236653" w:rsidP="00236653">
      <w:pPr>
        <w:spacing w:before="120" w:after="0" w:line="240" w:lineRule="auto"/>
        <w:outlineLvl w:val="4"/>
        <w:rPr>
          <w:rFonts w:ascii="Times New Roman" w:eastAsia="Times New Roman" w:hAnsi="Times New Roman" w:cs="Times New Roman"/>
          <w:b/>
          <w:color w:val="232323"/>
          <w:sz w:val="28"/>
          <w:szCs w:val="28"/>
          <w:lang w:val="en-US" w:eastAsia="ru-RU"/>
        </w:rPr>
      </w:pPr>
      <w:r w:rsidRPr="00236653">
        <w:rPr>
          <w:rFonts w:ascii="Times New Roman" w:eastAsia="Times New Roman" w:hAnsi="Times New Roman" w:cs="Times New Roman"/>
          <w:b/>
          <w:color w:val="232323"/>
          <w:sz w:val="28"/>
          <w:szCs w:val="28"/>
          <w:lang w:val="en-US" w:eastAsia="ru-RU"/>
        </w:rPr>
        <w:t xml:space="preserve">1. </w:t>
      </w:r>
      <w:r w:rsidRPr="00236653">
        <w:rPr>
          <w:rFonts w:ascii="Times New Roman" w:eastAsia="Times New Roman" w:hAnsi="Times New Roman" w:cs="Times New Roman"/>
          <w:color w:val="232323"/>
          <w:sz w:val="28"/>
          <w:szCs w:val="28"/>
          <w:lang w:val="en-US" w:eastAsia="ru-RU"/>
        </w:rPr>
        <w:t>Which direction</w:t>
      </w:r>
      <w:r w:rsidRPr="00236653">
        <w:rPr>
          <w:rFonts w:ascii="Times New Roman" w:eastAsia="Times New Roman" w:hAnsi="Times New Roman" w:cs="Times New Roman"/>
          <w:b/>
          <w:color w:val="232323"/>
          <w:sz w:val="28"/>
          <w:szCs w:val="28"/>
          <w:lang w:val="en-US" w:eastAsia="ru-RU"/>
        </w:rPr>
        <w:t xml:space="preserve"> (buy/sell)?</w:t>
      </w:r>
    </w:p>
    <w:p w:rsidR="00236653" w:rsidRPr="00236653" w:rsidRDefault="00236653" w:rsidP="00236653">
      <w:pPr>
        <w:spacing w:before="120" w:after="0" w:line="240" w:lineRule="auto"/>
        <w:outlineLvl w:val="4"/>
        <w:rPr>
          <w:rFonts w:ascii="Times New Roman" w:eastAsia="Times New Roman" w:hAnsi="Times New Roman" w:cs="Times New Roman"/>
          <w:b/>
          <w:color w:val="232323"/>
          <w:sz w:val="28"/>
          <w:szCs w:val="28"/>
          <w:lang w:val="en-US" w:eastAsia="ru-RU"/>
        </w:rPr>
      </w:pPr>
      <w:r w:rsidRPr="00236653">
        <w:rPr>
          <w:rFonts w:ascii="Times New Roman" w:eastAsia="Times New Roman" w:hAnsi="Times New Roman" w:cs="Times New Roman"/>
          <w:b/>
          <w:color w:val="232323"/>
          <w:sz w:val="28"/>
          <w:szCs w:val="28"/>
          <w:lang w:val="en-US" w:eastAsia="ru-RU"/>
        </w:rPr>
        <w:t xml:space="preserve">2. </w:t>
      </w:r>
      <w:r w:rsidRPr="00236653">
        <w:rPr>
          <w:rFonts w:ascii="Times New Roman" w:eastAsia="Times New Roman" w:hAnsi="Times New Roman" w:cs="Times New Roman"/>
          <w:color w:val="232323"/>
          <w:sz w:val="28"/>
          <w:szCs w:val="28"/>
          <w:lang w:val="en-US" w:eastAsia="ru-RU"/>
        </w:rPr>
        <w:t>Where is the entry</w:t>
      </w:r>
      <w:r w:rsidRPr="00236653">
        <w:rPr>
          <w:rFonts w:ascii="Times New Roman" w:eastAsia="Times New Roman" w:hAnsi="Times New Roman" w:cs="Times New Roman"/>
          <w:b/>
          <w:color w:val="232323"/>
          <w:sz w:val="28"/>
          <w:szCs w:val="28"/>
          <w:lang w:val="en-US" w:eastAsia="ru-RU"/>
        </w:rPr>
        <w:t xml:space="preserve"> (price level or time)?</w:t>
      </w:r>
    </w:p>
    <w:p w:rsidR="00236653" w:rsidRDefault="00236653" w:rsidP="00236653">
      <w:pPr>
        <w:spacing w:before="120" w:after="0" w:line="240" w:lineRule="auto"/>
        <w:outlineLvl w:val="4"/>
        <w:rPr>
          <w:rFonts w:ascii="Times New Roman" w:eastAsia="Times New Roman" w:hAnsi="Times New Roman" w:cs="Times New Roman"/>
          <w:b/>
          <w:color w:val="232323"/>
          <w:sz w:val="28"/>
          <w:szCs w:val="28"/>
          <w:lang w:eastAsia="ru-RU"/>
        </w:rPr>
      </w:pPr>
      <w:r w:rsidRPr="00236653">
        <w:rPr>
          <w:rFonts w:ascii="Times New Roman" w:eastAsia="Times New Roman" w:hAnsi="Times New Roman" w:cs="Times New Roman"/>
          <w:b/>
          <w:color w:val="232323"/>
          <w:sz w:val="28"/>
          <w:szCs w:val="28"/>
          <w:lang w:val="en-US" w:eastAsia="ru-RU"/>
        </w:rPr>
        <w:t xml:space="preserve">3. </w:t>
      </w:r>
      <w:r w:rsidRPr="00236653">
        <w:rPr>
          <w:rFonts w:ascii="Times New Roman" w:eastAsia="Times New Roman" w:hAnsi="Times New Roman" w:cs="Times New Roman"/>
          <w:color w:val="232323"/>
          <w:sz w:val="28"/>
          <w:szCs w:val="28"/>
          <w:lang w:val="en-US" w:eastAsia="ru-RU"/>
        </w:rPr>
        <w:t>What is the potential of the transaction</w:t>
      </w:r>
      <w:r w:rsidRPr="00236653">
        <w:rPr>
          <w:rFonts w:ascii="Times New Roman" w:eastAsia="Times New Roman" w:hAnsi="Times New Roman" w:cs="Times New Roman"/>
          <w:b/>
          <w:color w:val="232323"/>
          <w:sz w:val="28"/>
          <w:szCs w:val="28"/>
          <w:lang w:val="en-US" w:eastAsia="ru-RU"/>
        </w:rPr>
        <w:t xml:space="preserve"> (number of points/pips)?</w:t>
      </w:r>
    </w:p>
    <w:p w:rsidR="00236653" w:rsidRPr="009D34EE" w:rsidRDefault="00236653" w:rsidP="00236653">
      <w:pPr>
        <w:spacing w:before="120" w:after="0" w:line="240" w:lineRule="auto"/>
        <w:outlineLvl w:val="4"/>
        <w:rPr>
          <w:rFonts w:ascii="Times New Roman" w:eastAsia="Times New Roman" w:hAnsi="Times New Roman" w:cs="Times New Roman"/>
          <w:b/>
          <w:color w:val="232323"/>
          <w:sz w:val="28"/>
          <w:szCs w:val="28"/>
          <w:lang w:val="en-US" w:eastAsia="ru-RU"/>
        </w:rPr>
      </w:pPr>
      <w:r w:rsidRPr="00236653">
        <w:rPr>
          <w:rFonts w:ascii="Times New Roman" w:eastAsia="Times New Roman" w:hAnsi="Times New Roman" w:cs="Times New Roman"/>
          <w:color w:val="232323"/>
          <w:sz w:val="28"/>
          <w:szCs w:val="28"/>
          <w:lang w:val="en-US" w:eastAsia="ru-RU"/>
        </w:rPr>
        <w:t xml:space="preserve">    </w:t>
      </w:r>
      <w:r w:rsidRPr="00C6503B">
        <w:rPr>
          <w:rFonts w:ascii="Times New Roman" w:eastAsia="Times New Roman" w:hAnsi="Times New Roman" w:cs="Times New Roman"/>
          <w:b/>
          <w:color w:val="232323"/>
          <w:sz w:val="28"/>
          <w:szCs w:val="28"/>
          <w:lang w:val="en-US" w:eastAsia="ru-RU"/>
        </w:rPr>
        <w:t>All these questions are answered by our VIST project (the mathematical core of our system).</w:t>
      </w:r>
      <w:r w:rsidRPr="00236653">
        <w:rPr>
          <w:rFonts w:ascii="Times New Roman" w:eastAsia="Times New Roman" w:hAnsi="Times New Roman" w:cs="Times New Roman"/>
          <w:color w:val="232323"/>
          <w:sz w:val="28"/>
          <w:szCs w:val="28"/>
          <w:lang w:val="en-US" w:eastAsia="ru-RU"/>
        </w:rPr>
        <w:t xml:space="preserve"> Classic scalping takes into account only the price levels for opening an order. </w:t>
      </w:r>
      <w:r w:rsidRPr="009D34EE">
        <w:rPr>
          <w:rFonts w:ascii="Times New Roman" w:eastAsia="Times New Roman" w:hAnsi="Times New Roman" w:cs="Times New Roman"/>
          <w:b/>
          <w:color w:val="232323"/>
          <w:sz w:val="28"/>
          <w:szCs w:val="28"/>
          <w:lang w:val="en-US" w:eastAsia="ru-RU"/>
        </w:rPr>
        <w:t>We use time levels (timings). Timings contain the answer to the top three points at once.</w:t>
      </w:r>
      <w:r w:rsidRPr="00236653">
        <w:rPr>
          <w:rFonts w:ascii="Times New Roman" w:eastAsia="Times New Roman" w:hAnsi="Times New Roman" w:cs="Times New Roman"/>
          <w:color w:val="232323"/>
          <w:sz w:val="28"/>
          <w:szCs w:val="28"/>
          <w:lang w:val="en-US" w:eastAsia="ru-RU"/>
        </w:rPr>
        <w:t xml:space="preserve"> For a trader, a large psychological burden is instantly removed. The time for analysis and decision-making is accelerated. </w:t>
      </w:r>
      <w:r w:rsidRPr="009D34EE">
        <w:rPr>
          <w:rFonts w:ascii="Times New Roman" w:eastAsia="Times New Roman" w:hAnsi="Times New Roman" w:cs="Times New Roman"/>
          <w:b/>
          <w:color w:val="232323"/>
          <w:sz w:val="28"/>
          <w:szCs w:val="28"/>
          <w:lang w:val="en-US" w:eastAsia="ru-RU"/>
        </w:rPr>
        <w:t>If you combine time levels and price levels, this is 100% success in trading. According to this principle, the iVISTscalp5 indicator was born.</w:t>
      </w:r>
    </w:p>
    <w:p w:rsidR="00236653" w:rsidRPr="001A5A96" w:rsidRDefault="00236653" w:rsidP="00236653">
      <w:pPr>
        <w:spacing w:before="240" w:after="0" w:line="240" w:lineRule="auto"/>
        <w:jc w:val="center"/>
        <w:outlineLvl w:val="4"/>
        <w:rPr>
          <w:rFonts w:ascii="Times New Roman" w:eastAsia="Times New Roman" w:hAnsi="Times New Roman" w:cs="Times New Roman"/>
          <w:color w:val="232323"/>
          <w:sz w:val="28"/>
          <w:szCs w:val="28"/>
          <w:lang w:val="en-US" w:eastAsia="ru-RU"/>
        </w:rPr>
      </w:pPr>
    </w:p>
    <w:p w:rsidR="00236653" w:rsidRDefault="001A5A96" w:rsidP="00236653">
      <w:pPr>
        <w:spacing w:after="0" w:line="240" w:lineRule="auto"/>
        <w:jc w:val="center"/>
        <w:outlineLvl w:val="4"/>
        <w:rPr>
          <w:rFonts w:ascii="Times New Roman" w:eastAsia="Times New Roman" w:hAnsi="Times New Roman" w:cs="Times New Roman"/>
          <w:b/>
          <w:color w:val="232323"/>
          <w:sz w:val="36"/>
          <w:szCs w:val="36"/>
          <w:u w:val="single"/>
          <w:lang w:eastAsia="ru-RU"/>
        </w:rPr>
      </w:pPr>
      <w:r w:rsidRPr="001A5A96">
        <w:rPr>
          <w:rFonts w:ascii="Times New Roman" w:eastAsia="Times New Roman" w:hAnsi="Times New Roman" w:cs="Times New Roman"/>
          <w:b/>
          <w:color w:val="232323"/>
          <w:sz w:val="36"/>
          <w:szCs w:val="36"/>
          <w:highlight w:val="cyan"/>
          <w:u w:val="single"/>
          <w:lang w:val="en-US" w:eastAsia="ru-RU"/>
        </w:rPr>
        <w:t>TIMING is the level of time</w:t>
      </w:r>
    </w:p>
    <w:p w:rsidR="001A5A96" w:rsidRPr="001A5A96" w:rsidRDefault="001A5A96" w:rsidP="00236653">
      <w:pPr>
        <w:spacing w:after="0" w:line="240" w:lineRule="auto"/>
        <w:jc w:val="center"/>
        <w:outlineLvl w:val="4"/>
        <w:rPr>
          <w:rFonts w:ascii="Times New Roman" w:eastAsia="Times New Roman" w:hAnsi="Times New Roman" w:cs="Times New Roman"/>
          <w:b/>
          <w:color w:val="232323"/>
          <w:sz w:val="36"/>
          <w:szCs w:val="36"/>
          <w:u w:val="single"/>
          <w:lang w:eastAsia="ru-RU"/>
        </w:rPr>
      </w:pPr>
    </w:p>
    <w:p w:rsidR="00236653" w:rsidRPr="001A5A96" w:rsidRDefault="00236653" w:rsidP="00236653">
      <w:pPr>
        <w:spacing w:after="0" w:line="240" w:lineRule="auto"/>
        <w:outlineLvl w:val="4"/>
        <w:rPr>
          <w:rFonts w:ascii="Times New Roman" w:eastAsia="Times New Roman" w:hAnsi="Times New Roman" w:cs="Times New Roman"/>
          <w:b/>
          <w:color w:val="232323"/>
          <w:sz w:val="28"/>
          <w:szCs w:val="28"/>
          <w:lang w:val="en-US" w:eastAsia="ru-RU"/>
        </w:rPr>
      </w:pPr>
      <w:r w:rsidRPr="001A5A96">
        <w:rPr>
          <w:rFonts w:ascii="Times New Roman" w:eastAsia="Times New Roman" w:hAnsi="Times New Roman" w:cs="Times New Roman"/>
          <w:b/>
          <w:color w:val="232323"/>
          <w:sz w:val="28"/>
          <w:szCs w:val="28"/>
          <w:lang w:val="en-US" w:eastAsia="ru-RU"/>
        </w:rPr>
        <w:t xml:space="preserve">    </w:t>
      </w:r>
      <w:r w:rsidR="001A5A96" w:rsidRPr="001A5A96">
        <w:rPr>
          <w:rFonts w:ascii="Times New Roman" w:eastAsia="Times New Roman" w:hAnsi="Times New Roman" w:cs="Times New Roman"/>
          <w:b/>
          <w:color w:val="232323"/>
          <w:sz w:val="28"/>
          <w:szCs w:val="28"/>
          <w:lang w:val="en-US" w:eastAsia="ru-RU"/>
        </w:rPr>
        <w:t xml:space="preserve">For more than 7 years, we have been conducting research to determine whether there is any pattern between time and the change in the price of a financial instrument. We found her. Now our products in the form of the iVISTscalp5 indicator and the ScalpAuT </w:t>
      </w:r>
      <w:proofErr w:type="spellStart"/>
      <w:r w:rsidR="001A5A96" w:rsidRPr="001A5A96">
        <w:rPr>
          <w:rFonts w:ascii="Times New Roman" w:eastAsia="Times New Roman" w:hAnsi="Times New Roman" w:cs="Times New Roman"/>
          <w:b/>
          <w:color w:val="232323"/>
          <w:sz w:val="28"/>
          <w:szCs w:val="28"/>
          <w:lang w:val="en-US" w:eastAsia="ru-RU"/>
        </w:rPr>
        <w:t>bot</w:t>
      </w:r>
      <w:proofErr w:type="spellEnd"/>
      <w:r w:rsidR="001A5A96" w:rsidRPr="001A5A96">
        <w:rPr>
          <w:rFonts w:ascii="Times New Roman" w:eastAsia="Times New Roman" w:hAnsi="Times New Roman" w:cs="Times New Roman"/>
          <w:b/>
          <w:color w:val="232323"/>
          <w:sz w:val="28"/>
          <w:szCs w:val="28"/>
          <w:lang w:val="en-US" w:eastAsia="ru-RU"/>
        </w:rPr>
        <w:t xml:space="preserve"> can help you to always know the time levels for the week ahead, analyze them, and be able to use them in your trading.</w:t>
      </w:r>
    </w:p>
    <w:p w:rsidR="00236653" w:rsidRPr="001A5A96" w:rsidRDefault="00236653" w:rsidP="00236653">
      <w:pPr>
        <w:spacing w:after="0" w:line="240" w:lineRule="auto"/>
        <w:outlineLvl w:val="4"/>
        <w:rPr>
          <w:rFonts w:ascii="Times New Roman" w:eastAsia="Times New Roman" w:hAnsi="Times New Roman" w:cs="Times New Roman"/>
          <w:b/>
          <w:color w:val="232323"/>
          <w:sz w:val="28"/>
          <w:szCs w:val="28"/>
          <w:lang w:val="en-US" w:eastAsia="ru-RU"/>
        </w:rPr>
      </w:pPr>
      <w:r w:rsidRPr="001A5A96">
        <w:rPr>
          <w:rFonts w:ascii="Times New Roman" w:eastAsia="Times New Roman" w:hAnsi="Times New Roman" w:cs="Times New Roman"/>
          <w:color w:val="232323"/>
          <w:sz w:val="28"/>
          <w:szCs w:val="28"/>
          <w:lang w:val="en-US" w:eastAsia="ru-RU"/>
        </w:rPr>
        <w:t xml:space="preserve">    </w:t>
      </w:r>
      <w:r w:rsidR="001A5A96" w:rsidRPr="001A5A96">
        <w:rPr>
          <w:rFonts w:ascii="Times New Roman" w:eastAsia="Times New Roman" w:hAnsi="Times New Roman" w:cs="Times New Roman"/>
          <w:color w:val="232323"/>
          <w:sz w:val="28"/>
          <w:szCs w:val="28"/>
          <w:lang w:val="en-US" w:eastAsia="ru-RU"/>
        </w:rPr>
        <w:t xml:space="preserve">A lot of work has been done, but now you have new opportunities for trading on timings. All the most difficult things are hidden inside the indicator and the bot. Simple settings remained on the surface. In the </w:t>
      </w:r>
      <w:r w:rsidR="001A5A96" w:rsidRPr="00190B9E">
        <w:rPr>
          <w:rFonts w:ascii="Times New Roman" w:eastAsia="Times New Roman" w:hAnsi="Times New Roman" w:cs="Times New Roman"/>
          <w:b/>
          <w:color w:val="232323"/>
          <w:sz w:val="28"/>
          <w:szCs w:val="28"/>
          <w:lang w:val="en-US" w:eastAsia="ru-RU"/>
        </w:rPr>
        <w:t>iVISTscalp5 indicator</w:t>
      </w:r>
      <w:r w:rsidR="001A5A96" w:rsidRPr="001A5A96">
        <w:rPr>
          <w:rFonts w:ascii="Times New Roman" w:eastAsia="Times New Roman" w:hAnsi="Times New Roman" w:cs="Times New Roman"/>
          <w:color w:val="232323"/>
          <w:sz w:val="28"/>
          <w:szCs w:val="28"/>
          <w:lang w:val="en-US" w:eastAsia="ru-RU"/>
        </w:rPr>
        <w:t>, the parameters can be used by default for any financial instrument. The time scalping system is simple and clear. Only practice will help you quickly learn our scalping method. A trader with any experience, even a novice trader, can use it in trading.</w:t>
      </w:r>
    </w:p>
    <w:p w:rsidR="00236653" w:rsidRPr="004B0298" w:rsidRDefault="00236653" w:rsidP="00236653">
      <w:pPr>
        <w:spacing w:after="100" w:afterAutospacing="1" w:line="240" w:lineRule="auto"/>
        <w:jc w:val="center"/>
        <w:outlineLvl w:val="4"/>
        <w:rPr>
          <w:rFonts w:ascii="Times New Roman" w:eastAsia="Times New Roman" w:hAnsi="Times New Roman" w:cs="Times New Roman"/>
          <w:color w:val="232323"/>
          <w:sz w:val="28"/>
          <w:szCs w:val="28"/>
          <w:lang w:eastAsia="ru-RU"/>
        </w:rPr>
      </w:pPr>
      <w:r w:rsidRPr="004B0298">
        <w:rPr>
          <w:rFonts w:ascii="Times New Roman" w:eastAsia="Times New Roman" w:hAnsi="Times New Roman" w:cs="Times New Roman"/>
          <w:noProof/>
          <w:color w:val="232323"/>
          <w:sz w:val="28"/>
          <w:szCs w:val="28"/>
          <w:lang w:eastAsia="ru-RU"/>
        </w:rPr>
        <w:drawing>
          <wp:inline distT="0" distB="0" distL="0" distR="0">
            <wp:extent cx="5940425" cy="497840"/>
            <wp:effectExtent l="19050" t="0" r="3175" b="0"/>
            <wp:docPr id="1" name="Рисунок 0" desc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a:blip r:embed="rId5" cstate="print"/>
                    <a:stretch>
                      <a:fillRect/>
                    </a:stretch>
                  </pic:blipFill>
                  <pic:spPr>
                    <a:xfrm>
                      <a:off x="0" y="0"/>
                      <a:ext cx="5940425" cy="497840"/>
                    </a:xfrm>
                    <a:prstGeom prst="rect">
                      <a:avLst/>
                    </a:prstGeom>
                  </pic:spPr>
                </pic:pic>
              </a:graphicData>
            </a:graphic>
          </wp:inline>
        </w:drawing>
      </w:r>
    </w:p>
    <w:p w:rsidR="001A5A96" w:rsidRDefault="001A5A96" w:rsidP="00236653">
      <w:pPr>
        <w:spacing w:after="100" w:afterAutospacing="1" w:line="240" w:lineRule="auto"/>
        <w:jc w:val="center"/>
        <w:outlineLvl w:val="4"/>
        <w:rPr>
          <w:rFonts w:ascii="Times New Roman" w:eastAsia="Times New Roman" w:hAnsi="Times New Roman" w:cs="Times New Roman"/>
          <w:b/>
          <w:color w:val="232323"/>
          <w:sz w:val="28"/>
          <w:szCs w:val="28"/>
          <w:lang w:eastAsia="ru-RU"/>
        </w:rPr>
      </w:pPr>
      <w:r w:rsidRPr="001A5A96">
        <w:rPr>
          <w:rFonts w:ascii="Times New Roman" w:eastAsia="Times New Roman" w:hAnsi="Times New Roman" w:cs="Times New Roman"/>
          <w:b/>
          <w:color w:val="232323"/>
          <w:sz w:val="28"/>
          <w:szCs w:val="28"/>
          <w:lang w:val="en-US" w:eastAsia="ru-RU"/>
        </w:rPr>
        <w:t xml:space="preserve">The timings are shown above in the form in which we presented them in the indicator, script and bot. In the mt5 terminal, there are red and blue flags with time at the bottom of the window. These are timings (time levels). </w:t>
      </w:r>
      <w:proofErr w:type="gramStart"/>
      <w:r w:rsidRPr="001A5A96">
        <w:rPr>
          <w:rFonts w:ascii="Times New Roman" w:eastAsia="Times New Roman" w:hAnsi="Times New Roman" w:cs="Times New Roman"/>
          <w:b/>
          <w:color w:val="232323"/>
          <w:sz w:val="28"/>
          <w:szCs w:val="28"/>
          <w:lang w:val="en-US" w:eastAsia="ru-RU"/>
        </w:rPr>
        <w:t>Inside each timing</w:t>
      </w:r>
      <w:proofErr w:type="gramEnd"/>
      <w:r w:rsidRPr="001A5A96">
        <w:rPr>
          <w:rFonts w:ascii="Times New Roman" w:eastAsia="Times New Roman" w:hAnsi="Times New Roman" w:cs="Times New Roman"/>
          <w:b/>
          <w:color w:val="232323"/>
          <w:sz w:val="28"/>
          <w:szCs w:val="28"/>
          <w:lang w:val="en-US" w:eastAsia="ru-RU"/>
        </w:rPr>
        <w:t xml:space="preserve"> is additional information that is needed for analysis and decision-making.</w:t>
      </w:r>
    </w:p>
    <w:p w:rsidR="00BE0A51" w:rsidRDefault="00BE0A51" w:rsidP="00BE0A51">
      <w:pPr>
        <w:spacing w:after="100" w:afterAutospacing="1" w:line="240" w:lineRule="auto"/>
        <w:outlineLvl w:val="4"/>
        <w:rPr>
          <w:rFonts w:ascii="Times New Roman" w:eastAsia="Times New Roman" w:hAnsi="Times New Roman" w:cs="Times New Roman"/>
          <w:b/>
          <w:color w:val="232323"/>
          <w:sz w:val="28"/>
          <w:szCs w:val="28"/>
          <w:lang w:eastAsia="ru-RU"/>
        </w:rPr>
      </w:pPr>
      <w:r w:rsidRPr="00BE0A51">
        <w:rPr>
          <w:rFonts w:ascii="Times New Roman" w:eastAsia="Times New Roman" w:hAnsi="Times New Roman" w:cs="Times New Roman"/>
          <w:b/>
          <w:color w:val="232323"/>
          <w:sz w:val="28"/>
          <w:szCs w:val="28"/>
          <w:highlight w:val="cyan"/>
          <w:lang w:val="en-US" w:eastAsia="ru-RU"/>
        </w:rPr>
        <w:lastRenderedPageBreak/>
        <w:t xml:space="preserve">    Working with timings is simple: if you see a red flag, you sell at the time indicated on the flag. </w:t>
      </w:r>
      <w:proofErr w:type="gramStart"/>
      <w:r w:rsidRPr="00BE0A51">
        <w:rPr>
          <w:rFonts w:ascii="Times New Roman" w:eastAsia="Times New Roman" w:hAnsi="Times New Roman" w:cs="Times New Roman"/>
          <w:b/>
          <w:color w:val="232323"/>
          <w:sz w:val="28"/>
          <w:szCs w:val="28"/>
          <w:highlight w:val="cyan"/>
          <w:lang w:val="en-US" w:eastAsia="ru-RU"/>
        </w:rPr>
        <w:t>If the blue flag – buy.</w:t>
      </w:r>
      <w:proofErr w:type="gramEnd"/>
      <w:r w:rsidRPr="00BE0A51">
        <w:rPr>
          <w:rFonts w:ascii="Times New Roman" w:eastAsia="Times New Roman" w:hAnsi="Times New Roman" w:cs="Times New Roman"/>
          <w:b/>
          <w:color w:val="232323"/>
          <w:sz w:val="28"/>
          <w:szCs w:val="28"/>
          <w:lang w:val="en-US" w:eastAsia="ru-RU"/>
        </w:rPr>
        <w:t xml:space="preserve"> The timing system gives 90-95% positive forecasts. The most effective time for trading, especially for novice traders, is the second and third trading weeks.</w:t>
      </w:r>
    </w:p>
    <w:p w:rsidR="00976685" w:rsidRPr="00976685" w:rsidRDefault="00976685" w:rsidP="00976685">
      <w:pPr>
        <w:spacing w:after="100" w:afterAutospacing="1" w:line="240" w:lineRule="auto"/>
        <w:jc w:val="center"/>
        <w:outlineLvl w:val="4"/>
        <w:rPr>
          <w:rFonts w:ascii="Times New Roman" w:eastAsia="Times New Roman" w:hAnsi="Times New Roman" w:cs="Times New Roman"/>
          <w:b/>
          <w:color w:val="232323"/>
          <w:sz w:val="28"/>
          <w:szCs w:val="28"/>
          <w:lang w:eastAsia="ru-RU"/>
        </w:rPr>
      </w:pPr>
      <w:r>
        <w:rPr>
          <w:rFonts w:ascii="Times New Roman" w:eastAsia="Times New Roman" w:hAnsi="Times New Roman" w:cs="Times New Roman"/>
          <w:b/>
          <w:noProof/>
          <w:color w:val="232323"/>
          <w:sz w:val="28"/>
          <w:szCs w:val="28"/>
          <w:lang w:eastAsia="ru-RU"/>
        </w:rPr>
        <w:drawing>
          <wp:inline distT="0" distB="0" distL="0" distR="0">
            <wp:extent cx="5966470" cy="2479853"/>
            <wp:effectExtent l="19050" t="0" r="0" b="0"/>
            <wp:docPr id="4" name="Рисунок 3" descr="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png"/>
                    <pic:cNvPicPr/>
                  </pic:nvPicPr>
                  <pic:blipFill>
                    <a:blip r:embed="rId6" cstate="print"/>
                    <a:stretch>
                      <a:fillRect/>
                    </a:stretch>
                  </pic:blipFill>
                  <pic:spPr>
                    <a:xfrm>
                      <a:off x="0" y="0"/>
                      <a:ext cx="5969482" cy="2481105"/>
                    </a:xfrm>
                    <a:prstGeom prst="rect">
                      <a:avLst/>
                    </a:prstGeom>
                  </pic:spPr>
                </pic:pic>
              </a:graphicData>
            </a:graphic>
          </wp:inline>
        </w:drawing>
      </w:r>
    </w:p>
    <w:p w:rsidR="00801B30" w:rsidRDefault="00BE0A51" w:rsidP="00801B30">
      <w:pPr>
        <w:spacing w:after="0" w:line="240" w:lineRule="auto"/>
        <w:rPr>
          <w:rFonts w:ascii="Times New Roman" w:eastAsia="Times New Roman" w:hAnsi="Times New Roman" w:cs="Times New Roman"/>
          <w:color w:val="232323"/>
          <w:sz w:val="28"/>
          <w:szCs w:val="28"/>
          <w:lang w:val="en-US" w:eastAsia="ru-RU"/>
        </w:rPr>
      </w:pPr>
      <w:r w:rsidRPr="00BE0A51">
        <w:rPr>
          <w:rFonts w:ascii="Times New Roman" w:eastAsia="Times New Roman" w:hAnsi="Times New Roman" w:cs="Times New Roman"/>
          <w:b/>
          <w:color w:val="232323"/>
          <w:sz w:val="28"/>
          <w:szCs w:val="28"/>
          <w:lang w:val="en-US" w:eastAsia="ru-RU"/>
        </w:rPr>
        <w:t xml:space="preserve">    </w:t>
      </w:r>
      <w:r w:rsidRPr="00C6503B">
        <w:rPr>
          <w:rFonts w:ascii="Times New Roman" w:eastAsia="Times New Roman" w:hAnsi="Times New Roman" w:cs="Times New Roman"/>
          <w:color w:val="232323"/>
          <w:sz w:val="28"/>
          <w:szCs w:val="28"/>
          <w:lang w:val="en-US" w:eastAsia="ru-RU"/>
        </w:rPr>
        <w:t xml:space="preserve">In order to avoid opening erroneous orders by timings, an additional system of basic price levels was created in the </w:t>
      </w:r>
      <w:r w:rsidRPr="0019082B">
        <w:rPr>
          <w:rFonts w:ascii="Times New Roman" w:eastAsia="Times New Roman" w:hAnsi="Times New Roman" w:cs="Times New Roman"/>
          <w:b/>
          <w:color w:val="232323"/>
          <w:sz w:val="28"/>
          <w:szCs w:val="28"/>
          <w:lang w:val="en-US" w:eastAsia="ru-RU"/>
        </w:rPr>
        <w:t>iVISTscalp5 indicator</w:t>
      </w:r>
      <w:r w:rsidRPr="00C6503B">
        <w:rPr>
          <w:rFonts w:ascii="Times New Roman" w:eastAsia="Times New Roman" w:hAnsi="Times New Roman" w:cs="Times New Roman"/>
          <w:color w:val="232323"/>
          <w:sz w:val="28"/>
          <w:szCs w:val="28"/>
          <w:lang w:val="en-US" w:eastAsia="ru-RU"/>
        </w:rPr>
        <w:t>. We have also added daily and weekly channels.</w:t>
      </w:r>
    </w:p>
    <w:p w:rsidR="0069586C" w:rsidRPr="00801B30" w:rsidRDefault="00801B30" w:rsidP="00801B30">
      <w:pPr>
        <w:spacing w:after="0" w:line="240" w:lineRule="auto"/>
        <w:jc w:val="center"/>
        <w:rPr>
          <w:rFonts w:ascii="Times New Roman" w:eastAsia="Times New Roman" w:hAnsi="Times New Roman" w:cs="Times New Roman"/>
          <w:b/>
          <w:color w:val="232323"/>
          <w:sz w:val="36"/>
          <w:szCs w:val="36"/>
          <w:lang w:val="en-US" w:eastAsia="ru-RU"/>
        </w:rPr>
      </w:pPr>
      <w:proofErr w:type="spellStart"/>
      <w:r w:rsidRPr="00801B30">
        <w:rPr>
          <w:rFonts w:ascii="Times New Roman" w:eastAsia="Times New Roman" w:hAnsi="Times New Roman" w:cs="Times New Roman"/>
          <w:b/>
          <w:color w:val="232323"/>
          <w:sz w:val="36"/>
          <w:szCs w:val="36"/>
          <w:highlight w:val="cyan"/>
          <w:lang w:eastAsia="ru-RU"/>
        </w:rPr>
        <w:t>Timing</w:t>
      </w:r>
      <w:proofErr w:type="spellEnd"/>
      <w:r w:rsidRPr="00801B30">
        <w:rPr>
          <w:rFonts w:ascii="Times New Roman" w:eastAsia="Times New Roman" w:hAnsi="Times New Roman" w:cs="Times New Roman"/>
          <w:b/>
          <w:color w:val="232323"/>
          <w:sz w:val="36"/>
          <w:szCs w:val="36"/>
          <w:highlight w:val="cyan"/>
          <w:lang w:eastAsia="ru-RU"/>
        </w:rPr>
        <w:t xml:space="preserve"> </w:t>
      </w:r>
      <w:proofErr w:type="spellStart"/>
      <w:r w:rsidRPr="00801B30">
        <w:rPr>
          <w:rFonts w:ascii="Times New Roman" w:eastAsia="Times New Roman" w:hAnsi="Times New Roman" w:cs="Times New Roman"/>
          <w:b/>
          <w:color w:val="232323"/>
          <w:sz w:val="36"/>
          <w:szCs w:val="36"/>
          <w:highlight w:val="cyan"/>
          <w:lang w:eastAsia="ru-RU"/>
        </w:rPr>
        <w:t>analysis</w:t>
      </w:r>
      <w:proofErr w:type="spellEnd"/>
    </w:p>
    <w:tbl>
      <w:tblPr>
        <w:tblStyle w:val="a6"/>
        <w:tblW w:w="0" w:type="auto"/>
        <w:tblLook w:val="04A0"/>
      </w:tblPr>
      <w:tblGrid>
        <w:gridCol w:w="5341"/>
        <w:gridCol w:w="5341"/>
      </w:tblGrid>
      <w:tr w:rsidR="00801B30" w:rsidTr="00AE2362">
        <w:tc>
          <w:tcPr>
            <w:tcW w:w="5341" w:type="dxa"/>
          </w:tcPr>
          <w:p w:rsidR="00801B30" w:rsidRPr="00EA5916" w:rsidRDefault="00801B30" w:rsidP="00AE2362">
            <w:pPr>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extent cx="800000" cy="980952"/>
                  <wp:effectExtent l="19050" t="0" r="100" b="0"/>
                  <wp:docPr id="7" name="Рисунок 6" descr="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png"/>
                          <pic:cNvPicPr/>
                        </pic:nvPicPr>
                        <pic:blipFill>
                          <a:blip r:embed="rId7" cstate="print"/>
                          <a:stretch>
                            <a:fillRect/>
                          </a:stretch>
                        </pic:blipFill>
                        <pic:spPr>
                          <a:xfrm>
                            <a:off x="0" y="0"/>
                            <a:ext cx="800000" cy="980952"/>
                          </a:xfrm>
                          <a:prstGeom prst="rect">
                            <a:avLst/>
                          </a:prstGeom>
                        </pic:spPr>
                      </pic:pic>
                    </a:graphicData>
                  </a:graphic>
                </wp:inline>
              </w:drawing>
            </w:r>
            <w:r>
              <w:rPr>
                <w:rFonts w:ascii="Times New Roman" w:hAnsi="Times New Roman" w:cs="Times New Roman"/>
                <w:sz w:val="28"/>
                <w:szCs w:val="28"/>
              </w:rPr>
              <w:t xml:space="preserve">    </w:t>
            </w:r>
            <w:r w:rsidR="00F35D86" w:rsidRPr="009D32EB">
              <w:rPr>
                <w:rFonts w:ascii="Times New Roman" w:hAnsi="Times New Roman" w:cs="Times New Roman"/>
                <w:b/>
                <w:sz w:val="36"/>
                <w:szCs w:val="36"/>
                <w:lang w:val="en-US"/>
              </w:rPr>
              <w:t>SELL timing</w:t>
            </w:r>
          </w:p>
        </w:tc>
        <w:tc>
          <w:tcPr>
            <w:tcW w:w="5341" w:type="dxa"/>
          </w:tcPr>
          <w:p w:rsidR="00801B30" w:rsidRPr="00EA5916" w:rsidRDefault="00801B30" w:rsidP="00AE2362">
            <w:pPr>
              <w:rPr>
                <w:rFonts w:ascii="Times New Roman" w:hAnsi="Times New Roman" w:cs="Times New Roman"/>
                <w:sz w:val="28"/>
                <w:szCs w:val="28"/>
              </w:rPr>
            </w:pPr>
            <w:r>
              <w:rPr>
                <w:rFonts w:ascii="Times New Roman" w:hAnsi="Times New Roman" w:cs="Times New Roman"/>
                <w:sz w:val="28"/>
                <w:szCs w:val="28"/>
                <w:lang w:val="en-US"/>
              </w:rPr>
              <w:t xml:space="preserve"> </w:t>
            </w:r>
            <w:r>
              <w:rPr>
                <w:rFonts w:ascii="Times New Roman" w:hAnsi="Times New Roman" w:cs="Times New Roman"/>
                <w:noProof/>
                <w:sz w:val="28"/>
                <w:szCs w:val="28"/>
                <w:lang w:eastAsia="ru-RU"/>
              </w:rPr>
              <w:drawing>
                <wp:inline distT="0" distB="0" distL="0" distR="0">
                  <wp:extent cx="780952" cy="914286"/>
                  <wp:effectExtent l="19050" t="0" r="98" b="0"/>
                  <wp:docPr id="8" name="Рисунок 7" descr="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png"/>
                          <pic:cNvPicPr/>
                        </pic:nvPicPr>
                        <pic:blipFill>
                          <a:blip r:embed="rId8" cstate="print"/>
                          <a:stretch>
                            <a:fillRect/>
                          </a:stretch>
                        </pic:blipFill>
                        <pic:spPr>
                          <a:xfrm>
                            <a:off x="0" y="0"/>
                            <a:ext cx="780952" cy="914286"/>
                          </a:xfrm>
                          <a:prstGeom prst="rect">
                            <a:avLst/>
                          </a:prstGeom>
                        </pic:spPr>
                      </pic:pic>
                    </a:graphicData>
                  </a:graphic>
                </wp:inline>
              </w:drawing>
            </w:r>
            <w:r>
              <w:rPr>
                <w:rFonts w:ascii="Times New Roman" w:hAnsi="Times New Roman" w:cs="Times New Roman"/>
                <w:sz w:val="28"/>
                <w:szCs w:val="28"/>
              </w:rPr>
              <w:t xml:space="preserve">   </w:t>
            </w:r>
            <w:r w:rsidRPr="009D32EB">
              <w:rPr>
                <w:rFonts w:ascii="Times New Roman" w:hAnsi="Times New Roman" w:cs="Times New Roman"/>
                <w:b/>
                <w:sz w:val="36"/>
                <w:szCs w:val="36"/>
                <w:lang w:val="en-US"/>
              </w:rPr>
              <w:t>BUY</w:t>
            </w:r>
            <w:r w:rsidRPr="009D32EB">
              <w:rPr>
                <w:rFonts w:ascii="Times New Roman" w:hAnsi="Times New Roman" w:cs="Times New Roman"/>
                <w:b/>
                <w:sz w:val="36"/>
                <w:szCs w:val="36"/>
              </w:rPr>
              <w:t xml:space="preserve"> </w:t>
            </w:r>
            <w:proofErr w:type="spellStart"/>
            <w:r w:rsidR="00F35D86" w:rsidRPr="009D32EB">
              <w:rPr>
                <w:rFonts w:ascii="Times New Roman" w:hAnsi="Times New Roman" w:cs="Times New Roman"/>
                <w:b/>
                <w:sz w:val="36"/>
                <w:szCs w:val="36"/>
              </w:rPr>
              <w:t>timing</w:t>
            </w:r>
            <w:proofErr w:type="spellEnd"/>
          </w:p>
        </w:tc>
      </w:tr>
      <w:tr w:rsidR="00801B30" w:rsidTr="00AE2362">
        <w:trPr>
          <w:trHeight w:val="2410"/>
        </w:trPr>
        <w:tc>
          <w:tcPr>
            <w:tcW w:w="5341" w:type="dxa"/>
          </w:tcPr>
          <w:p w:rsidR="00801B30" w:rsidRPr="009D34EE" w:rsidRDefault="009D32EB" w:rsidP="00AE2362">
            <w:pPr>
              <w:rPr>
                <w:rFonts w:ascii="Times New Roman" w:hAnsi="Times New Roman" w:cs="Times New Roman"/>
                <w:sz w:val="28"/>
                <w:szCs w:val="28"/>
                <w:lang w:val="en-US"/>
              </w:rPr>
            </w:pPr>
            <w:r w:rsidRPr="009D34EE">
              <w:rPr>
                <w:rFonts w:ascii="Times New Roman" w:hAnsi="Times New Roman" w:cs="Times New Roman"/>
                <w:sz w:val="28"/>
                <w:szCs w:val="28"/>
                <w:lang w:val="en-US"/>
              </w:rPr>
              <w:t xml:space="preserve">The flags on the chart give two answers for scalping at once: a </w:t>
            </w:r>
            <w:r w:rsidRPr="009D34EE">
              <w:rPr>
                <w:rFonts w:ascii="Times New Roman" w:hAnsi="Times New Roman" w:cs="Times New Roman"/>
                <w:sz w:val="28"/>
                <w:szCs w:val="28"/>
                <w:highlight w:val="magenta"/>
                <w:lang w:val="en-US"/>
              </w:rPr>
              <w:t>red flag</w:t>
            </w:r>
            <w:r w:rsidRPr="009D34EE">
              <w:rPr>
                <w:rFonts w:ascii="Times New Roman" w:hAnsi="Times New Roman" w:cs="Times New Roman"/>
                <w:sz w:val="28"/>
                <w:szCs w:val="28"/>
                <w:lang w:val="en-US"/>
              </w:rPr>
              <w:t xml:space="preserve"> – we are preparing to sell, a </w:t>
            </w:r>
            <w:r w:rsidRPr="009D34EE">
              <w:rPr>
                <w:rFonts w:ascii="Times New Roman" w:hAnsi="Times New Roman" w:cs="Times New Roman"/>
                <w:sz w:val="28"/>
                <w:szCs w:val="28"/>
                <w:highlight w:val="cyan"/>
                <w:lang w:val="en-US"/>
              </w:rPr>
              <w:t>blue flag</w:t>
            </w:r>
            <w:r w:rsidRPr="009D34EE">
              <w:rPr>
                <w:rFonts w:ascii="Times New Roman" w:hAnsi="Times New Roman" w:cs="Times New Roman"/>
                <w:sz w:val="28"/>
                <w:szCs w:val="28"/>
                <w:lang w:val="en-US"/>
              </w:rPr>
              <w:t xml:space="preserve"> – we are preparing to buy. This is the first answer about the direction. The second is </w:t>
            </w:r>
            <w:r w:rsidRPr="009D34EE">
              <w:rPr>
                <w:rFonts w:ascii="Times New Roman" w:hAnsi="Times New Roman" w:cs="Times New Roman"/>
                <w:sz w:val="28"/>
                <w:szCs w:val="28"/>
                <w:highlight w:val="yellow"/>
                <w:lang w:val="en-US"/>
              </w:rPr>
              <w:t>the time of the transaction</w:t>
            </w:r>
            <w:r w:rsidRPr="009D34EE">
              <w:rPr>
                <w:rFonts w:ascii="Times New Roman" w:hAnsi="Times New Roman" w:cs="Times New Roman"/>
                <w:sz w:val="28"/>
                <w:szCs w:val="28"/>
                <w:lang w:val="en-US"/>
              </w:rPr>
              <w:t>, which is written on each flag.</w:t>
            </w:r>
          </w:p>
        </w:tc>
        <w:tc>
          <w:tcPr>
            <w:tcW w:w="5341" w:type="dxa"/>
          </w:tcPr>
          <w:p w:rsidR="00801B30" w:rsidRPr="009D34EE" w:rsidRDefault="009D32EB" w:rsidP="00AE2362">
            <w:pPr>
              <w:rPr>
                <w:rFonts w:ascii="Times New Roman" w:hAnsi="Times New Roman" w:cs="Times New Roman"/>
                <w:sz w:val="28"/>
                <w:szCs w:val="28"/>
              </w:rPr>
            </w:pPr>
            <w:r w:rsidRPr="009D34EE">
              <w:rPr>
                <w:rFonts w:ascii="Times New Roman" w:hAnsi="Times New Roman" w:cs="Times New Roman"/>
                <w:sz w:val="28"/>
                <w:szCs w:val="28"/>
                <w:lang w:val="en-US"/>
              </w:rPr>
              <w:t>The third issue of scalping is the potential of the transaction</w:t>
            </w:r>
            <w:r w:rsidRPr="009D34EE">
              <w:rPr>
                <w:rFonts w:ascii="Times New Roman" w:hAnsi="Times New Roman" w:cs="Times New Roman"/>
                <w:b/>
                <w:sz w:val="28"/>
                <w:szCs w:val="28"/>
                <w:lang w:val="en-US"/>
              </w:rPr>
              <w:t>. The iVISTscalp5 indicator and ScalpAuT trading Advisor</w:t>
            </w:r>
            <w:r w:rsidRPr="009D34EE">
              <w:rPr>
                <w:rFonts w:ascii="Times New Roman" w:hAnsi="Times New Roman" w:cs="Times New Roman"/>
                <w:sz w:val="28"/>
                <w:szCs w:val="28"/>
                <w:lang w:val="en-US"/>
              </w:rPr>
              <w:t xml:space="preserve"> </w:t>
            </w:r>
            <w:proofErr w:type="gramStart"/>
            <w:r w:rsidRPr="009D34EE">
              <w:rPr>
                <w:rFonts w:ascii="Times New Roman" w:hAnsi="Times New Roman" w:cs="Times New Roman"/>
                <w:sz w:val="28"/>
                <w:szCs w:val="28"/>
                <w:lang w:val="en-US"/>
              </w:rPr>
              <w:t>calculate</w:t>
            </w:r>
            <w:proofErr w:type="gramEnd"/>
            <w:r w:rsidRPr="009D34EE">
              <w:rPr>
                <w:rFonts w:ascii="Times New Roman" w:hAnsi="Times New Roman" w:cs="Times New Roman"/>
                <w:sz w:val="28"/>
                <w:szCs w:val="28"/>
                <w:lang w:val="en-US"/>
              </w:rPr>
              <w:t xml:space="preserve"> the forecast of price dynamics by timing (</w:t>
            </w:r>
            <w:r w:rsidRPr="009D34EE">
              <w:rPr>
                <w:rFonts w:ascii="Times New Roman" w:hAnsi="Times New Roman" w:cs="Times New Roman"/>
                <w:b/>
                <w:sz w:val="28"/>
                <w:szCs w:val="28"/>
                <w:lang w:val="en-US"/>
              </w:rPr>
              <w:t>points/pips</w:t>
            </w:r>
            <w:r w:rsidRPr="009D34EE">
              <w:rPr>
                <w:rFonts w:ascii="Times New Roman" w:hAnsi="Times New Roman" w:cs="Times New Roman"/>
                <w:sz w:val="28"/>
                <w:szCs w:val="28"/>
                <w:lang w:val="en-US"/>
              </w:rPr>
              <w:t xml:space="preserve">). </w:t>
            </w:r>
            <w:proofErr w:type="spellStart"/>
            <w:r w:rsidRPr="009D34EE">
              <w:rPr>
                <w:rFonts w:ascii="Times New Roman" w:hAnsi="Times New Roman" w:cs="Times New Roman"/>
                <w:sz w:val="28"/>
                <w:szCs w:val="28"/>
                <w:highlight w:val="green"/>
              </w:rPr>
              <w:t>This</w:t>
            </w:r>
            <w:proofErr w:type="spellEnd"/>
            <w:r w:rsidRPr="009D34EE">
              <w:rPr>
                <w:rFonts w:ascii="Times New Roman" w:hAnsi="Times New Roman" w:cs="Times New Roman"/>
                <w:sz w:val="28"/>
                <w:szCs w:val="28"/>
                <w:highlight w:val="green"/>
              </w:rPr>
              <w:t xml:space="preserve"> </w:t>
            </w:r>
            <w:proofErr w:type="spellStart"/>
            <w:r w:rsidRPr="009D34EE">
              <w:rPr>
                <w:rFonts w:ascii="Times New Roman" w:hAnsi="Times New Roman" w:cs="Times New Roman"/>
                <w:sz w:val="28"/>
                <w:szCs w:val="28"/>
                <w:highlight w:val="green"/>
              </w:rPr>
              <w:t>is</w:t>
            </w:r>
            <w:proofErr w:type="spellEnd"/>
            <w:r w:rsidRPr="009D34EE">
              <w:rPr>
                <w:rFonts w:ascii="Times New Roman" w:hAnsi="Times New Roman" w:cs="Times New Roman"/>
                <w:sz w:val="28"/>
                <w:szCs w:val="28"/>
                <w:highlight w:val="green"/>
              </w:rPr>
              <w:t xml:space="preserve"> </w:t>
            </w:r>
            <w:proofErr w:type="spellStart"/>
            <w:r w:rsidRPr="009D34EE">
              <w:rPr>
                <w:rFonts w:ascii="Times New Roman" w:hAnsi="Times New Roman" w:cs="Times New Roman"/>
                <w:sz w:val="28"/>
                <w:szCs w:val="28"/>
                <w:highlight w:val="green"/>
              </w:rPr>
              <w:t>your</w:t>
            </w:r>
            <w:proofErr w:type="spellEnd"/>
            <w:r w:rsidRPr="009D34EE">
              <w:rPr>
                <w:rFonts w:ascii="Times New Roman" w:hAnsi="Times New Roman" w:cs="Times New Roman"/>
                <w:sz w:val="28"/>
                <w:szCs w:val="28"/>
                <w:highlight w:val="green"/>
              </w:rPr>
              <w:t xml:space="preserve"> </w:t>
            </w:r>
            <w:proofErr w:type="spellStart"/>
            <w:r w:rsidRPr="009D34EE">
              <w:rPr>
                <w:rFonts w:ascii="Times New Roman" w:hAnsi="Times New Roman" w:cs="Times New Roman"/>
                <w:sz w:val="28"/>
                <w:szCs w:val="28"/>
                <w:highlight w:val="green"/>
              </w:rPr>
              <w:t>expected</w:t>
            </w:r>
            <w:proofErr w:type="spellEnd"/>
            <w:r w:rsidRPr="009D34EE">
              <w:rPr>
                <w:rFonts w:ascii="Times New Roman" w:hAnsi="Times New Roman" w:cs="Times New Roman"/>
                <w:sz w:val="28"/>
                <w:szCs w:val="28"/>
                <w:highlight w:val="green"/>
              </w:rPr>
              <w:t xml:space="preserve"> </w:t>
            </w:r>
            <w:proofErr w:type="spellStart"/>
            <w:r w:rsidRPr="009D34EE">
              <w:rPr>
                <w:rFonts w:ascii="Times New Roman" w:hAnsi="Times New Roman" w:cs="Times New Roman"/>
                <w:sz w:val="28"/>
                <w:szCs w:val="28"/>
                <w:highlight w:val="green"/>
              </w:rPr>
              <w:t>profit</w:t>
            </w:r>
            <w:proofErr w:type="spellEnd"/>
            <w:r w:rsidR="00801B30" w:rsidRPr="009D34EE">
              <w:rPr>
                <w:rFonts w:ascii="Times New Roman" w:eastAsia="Times New Roman" w:hAnsi="Times New Roman" w:cs="Times New Roman"/>
                <w:color w:val="232323"/>
                <w:sz w:val="28"/>
                <w:szCs w:val="28"/>
                <w:highlight w:val="green"/>
                <w:lang w:eastAsia="ru-RU"/>
              </w:rPr>
              <w:t>.</w:t>
            </w:r>
          </w:p>
        </w:tc>
      </w:tr>
    </w:tbl>
    <w:p w:rsidR="00801B30" w:rsidRPr="00801B30" w:rsidRDefault="00801B30" w:rsidP="00801B30">
      <w:pPr>
        <w:jc w:val="center"/>
        <w:rPr>
          <w:rFonts w:ascii="Times New Roman" w:eastAsia="Times New Roman" w:hAnsi="Times New Roman" w:cs="Times New Roman"/>
          <w:b/>
          <w:color w:val="232323"/>
          <w:sz w:val="36"/>
          <w:szCs w:val="36"/>
          <w:lang w:val="en-US" w:eastAsia="ru-RU"/>
        </w:rPr>
      </w:pPr>
      <w:r w:rsidRPr="00801B30">
        <w:rPr>
          <w:rFonts w:ascii="Times New Roman" w:eastAsia="Times New Roman" w:hAnsi="Times New Roman" w:cs="Times New Roman"/>
          <w:b/>
          <w:color w:val="232323"/>
          <w:sz w:val="36"/>
          <w:szCs w:val="36"/>
          <w:highlight w:val="cyan"/>
          <w:lang w:val="en-US" w:eastAsia="ru-RU"/>
        </w:rPr>
        <w:t>The power of timing</w:t>
      </w:r>
    </w:p>
    <w:tbl>
      <w:tblPr>
        <w:tblStyle w:val="a6"/>
        <w:tblW w:w="0" w:type="auto"/>
        <w:tblLook w:val="04A0"/>
      </w:tblPr>
      <w:tblGrid>
        <w:gridCol w:w="5341"/>
        <w:gridCol w:w="5341"/>
      </w:tblGrid>
      <w:tr w:rsidR="00801B30" w:rsidRPr="00424FBB" w:rsidTr="00AE2362">
        <w:tc>
          <w:tcPr>
            <w:tcW w:w="5341" w:type="dxa"/>
          </w:tcPr>
          <w:p w:rsidR="00801B30" w:rsidRPr="00424FBB" w:rsidRDefault="00801B30" w:rsidP="00AE2362">
            <w:pPr>
              <w:jc w:val="right"/>
              <w:rPr>
                <w:lang w:val="en-US"/>
              </w:rPr>
            </w:pPr>
            <w:r>
              <w:rPr>
                <w:noProof/>
                <w:lang w:eastAsia="ru-RU"/>
              </w:rPr>
              <w:drawing>
                <wp:inline distT="0" distB="0" distL="0" distR="0">
                  <wp:extent cx="1142566" cy="899770"/>
                  <wp:effectExtent l="19050" t="0" r="434" b="0"/>
                  <wp:docPr id="15" name="Рисунок 8" descr="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png"/>
                          <pic:cNvPicPr/>
                        </pic:nvPicPr>
                        <pic:blipFill>
                          <a:blip r:embed="rId9" cstate="print"/>
                          <a:stretch>
                            <a:fillRect/>
                          </a:stretch>
                        </pic:blipFill>
                        <pic:spPr>
                          <a:xfrm>
                            <a:off x="0" y="0"/>
                            <a:ext cx="1142857" cy="899999"/>
                          </a:xfrm>
                          <a:prstGeom prst="rect">
                            <a:avLst/>
                          </a:prstGeom>
                        </pic:spPr>
                      </pic:pic>
                    </a:graphicData>
                  </a:graphic>
                </wp:inline>
              </w:drawing>
            </w:r>
            <w:r w:rsidR="00424FBB" w:rsidRPr="00424FBB">
              <w:rPr>
                <w:lang w:val="en-US"/>
              </w:rPr>
              <w:t xml:space="preserve"> </w:t>
            </w:r>
            <w:r w:rsidR="00424FBB" w:rsidRPr="008C1488">
              <w:rPr>
                <w:rFonts w:ascii="Times New Roman" w:hAnsi="Times New Roman" w:cs="Times New Roman"/>
                <w:b/>
                <w:sz w:val="36"/>
                <w:szCs w:val="36"/>
                <w:lang w:val="en-US"/>
              </w:rPr>
              <w:t xml:space="preserve">If </w:t>
            </w:r>
            <w:proofErr w:type="spellStart"/>
            <w:r w:rsidR="00424FBB" w:rsidRPr="008C1488">
              <w:rPr>
                <w:rFonts w:ascii="Times New Roman" w:hAnsi="Times New Roman" w:cs="Times New Roman"/>
                <w:b/>
                <w:sz w:val="36"/>
                <w:szCs w:val="36"/>
                <w:lang w:val="en-US"/>
              </w:rPr>
              <w:t>dT</w:t>
            </w:r>
            <w:proofErr w:type="spellEnd"/>
            <w:r w:rsidR="00424FBB" w:rsidRPr="008C1488">
              <w:rPr>
                <w:rFonts w:ascii="Times New Roman" w:hAnsi="Times New Roman" w:cs="Times New Roman"/>
                <w:b/>
                <w:sz w:val="36"/>
                <w:szCs w:val="36"/>
                <w:lang w:val="en-US"/>
              </w:rPr>
              <w:t>=1, it means only one timing</w:t>
            </w:r>
          </w:p>
        </w:tc>
        <w:tc>
          <w:tcPr>
            <w:tcW w:w="5341" w:type="dxa"/>
          </w:tcPr>
          <w:p w:rsidR="00801B30" w:rsidRPr="009D34EE" w:rsidRDefault="00424FBB" w:rsidP="00AE2362">
            <w:pPr>
              <w:rPr>
                <w:rFonts w:ascii="Times New Roman" w:hAnsi="Times New Roman" w:cs="Times New Roman"/>
                <w:b/>
                <w:sz w:val="28"/>
                <w:szCs w:val="28"/>
                <w:lang w:val="en-US"/>
              </w:rPr>
            </w:pPr>
            <w:r w:rsidRPr="009D34EE">
              <w:rPr>
                <w:rFonts w:ascii="Times New Roman" w:hAnsi="Times New Roman" w:cs="Times New Roman"/>
                <w:sz w:val="28"/>
                <w:szCs w:val="28"/>
                <w:lang w:val="en-US"/>
              </w:rPr>
              <w:t xml:space="preserve">The strength of the timing </w:t>
            </w:r>
            <w:r w:rsidRPr="009D34EE">
              <w:rPr>
                <w:rFonts w:ascii="Times New Roman" w:hAnsi="Times New Roman" w:cs="Times New Roman"/>
                <w:b/>
                <w:sz w:val="28"/>
                <w:szCs w:val="28"/>
                <w:lang w:val="en-US"/>
              </w:rPr>
              <w:t>(</w:t>
            </w:r>
            <w:proofErr w:type="spellStart"/>
            <w:r w:rsidRPr="009D34EE">
              <w:rPr>
                <w:rFonts w:ascii="Times New Roman" w:hAnsi="Times New Roman" w:cs="Times New Roman"/>
                <w:b/>
                <w:sz w:val="28"/>
                <w:szCs w:val="28"/>
                <w:lang w:val="en-US"/>
              </w:rPr>
              <w:t>dT</w:t>
            </w:r>
            <w:proofErr w:type="spellEnd"/>
            <w:r w:rsidRPr="009D34EE">
              <w:rPr>
                <w:rFonts w:ascii="Times New Roman" w:hAnsi="Times New Roman" w:cs="Times New Roman"/>
                <w:b/>
                <w:sz w:val="28"/>
                <w:szCs w:val="28"/>
                <w:lang w:val="en-US"/>
              </w:rPr>
              <w:t>)</w:t>
            </w:r>
            <w:r w:rsidRPr="009D34EE">
              <w:rPr>
                <w:rFonts w:ascii="Times New Roman" w:hAnsi="Times New Roman" w:cs="Times New Roman"/>
                <w:sz w:val="28"/>
                <w:szCs w:val="28"/>
                <w:lang w:val="en-US"/>
              </w:rPr>
              <w:t xml:space="preserve"> is how many timings inside contains the main timing.</w:t>
            </w:r>
            <w:r w:rsidRPr="009D34EE">
              <w:rPr>
                <w:rFonts w:ascii="Times New Roman" w:hAnsi="Times New Roman" w:cs="Times New Roman"/>
                <w:b/>
                <w:sz w:val="28"/>
                <w:szCs w:val="28"/>
                <w:lang w:val="en-US"/>
              </w:rPr>
              <w:t xml:space="preserve"> </w:t>
            </w:r>
            <w:r w:rsidRPr="009D34EE">
              <w:rPr>
                <w:rFonts w:ascii="Times New Roman" w:hAnsi="Times New Roman" w:cs="Times New Roman"/>
                <w:b/>
                <w:sz w:val="28"/>
                <w:szCs w:val="28"/>
                <w:highlight w:val="green"/>
                <w:lang w:val="en-US"/>
              </w:rPr>
              <w:t>We choose the main timing based on the highest price forecast (points/pips).</w:t>
            </w:r>
            <w:r w:rsidRPr="009D34EE">
              <w:rPr>
                <w:rFonts w:ascii="Times New Roman" w:hAnsi="Times New Roman" w:cs="Times New Roman"/>
                <w:b/>
                <w:sz w:val="28"/>
                <w:szCs w:val="28"/>
                <w:lang w:val="en-US"/>
              </w:rPr>
              <w:t xml:space="preserve"> In this timing, </w:t>
            </w:r>
            <w:proofErr w:type="spellStart"/>
            <w:r w:rsidRPr="009D34EE">
              <w:rPr>
                <w:rFonts w:ascii="Times New Roman" w:hAnsi="Times New Roman" w:cs="Times New Roman"/>
                <w:b/>
                <w:sz w:val="28"/>
                <w:szCs w:val="28"/>
                <w:lang w:val="en-US"/>
              </w:rPr>
              <w:t>dT</w:t>
            </w:r>
            <w:proofErr w:type="spellEnd"/>
            <w:r w:rsidRPr="009D34EE">
              <w:rPr>
                <w:rFonts w:ascii="Times New Roman" w:hAnsi="Times New Roman" w:cs="Times New Roman"/>
                <w:b/>
                <w:sz w:val="28"/>
                <w:szCs w:val="28"/>
                <w:lang w:val="en-US"/>
              </w:rPr>
              <w:t xml:space="preserve">=5. </w:t>
            </w:r>
            <w:r w:rsidRPr="009D34EE">
              <w:rPr>
                <w:rFonts w:ascii="Times New Roman" w:hAnsi="Times New Roman" w:cs="Times New Roman"/>
                <w:sz w:val="28"/>
                <w:szCs w:val="28"/>
                <w:lang w:val="en-US"/>
              </w:rPr>
              <w:t>This means that it contains 4 more timings with less than 630 points forecast.</w:t>
            </w:r>
          </w:p>
        </w:tc>
      </w:tr>
    </w:tbl>
    <w:p w:rsidR="0069586C" w:rsidRPr="00424FBB" w:rsidRDefault="0069586C">
      <w:pPr>
        <w:rPr>
          <w:lang w:val="en-US"/>
        </w:rPr>
      </w:pPr>
    </w:p>
    <w:p w:rsidR="0069586C" w:rsidRPr="00424FBB" w:rsidRDefault="0069586C">
      <w:pPr>
        <w:rPr>
          <w:lang w:val="en-US"/>
        </w:rPr>
      </w:pPr>
    </w:p>
    <w:sectPr w:rsidR="0069586C" w:rsidRPr="00424FBB" w:rsidSect="00B82ACA">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A52800"/>
    <w:multiLevelType w:val="hybridMultilevel"/>
    <w:tmpl w:val="8E528B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236653"/>
    <w:rsid w:val="0019082B"/>
    <w:rsid w:val="00190B9E"/>
    <w:rsid w:val="001A5A96"/>
    <w:rsid w:val="00236653"/>
    <w:rsid w:val="00260AE9"/>
    <w:rsid w:val="00424FBB"/>
    <w:rsid w:val="00514237"/>
    <w:rsid w:val="005E3D9D"/>
    <w:rsid w:val="00635C27"/>
    <w:rsid w:val="00647958"/>
    <w:rsid w:val="0069586C"/>
    <w:rsid w:val="00801B30"/>
    <w:rsid w:val="008C1488"/>
    <w:rsid w:val="00976685"/>
    <w:rsid w:val="009D32EB"/>
    <w:rsid w:val="009D34EE"/>
    <w:rsid w:val="00BE0A51"/>
    <w:rsid w:val="00C6503B"/>
    <w:rsid w:val="00F35D8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665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36653"/>
    <w:pPr>
      <w:ind w:left="720"/>
      <w:contextualSpacing/>
    </w:pPr>
  </w:style>
  <w:style w:type="paragraph" w:styleId="a4">
    <w:name w:val="Balloon Text"/>
    <w:basedOn w:val="a"/>
    <w:link w:val="a5"/>
    <w:uiPriority w:val="99"/>
    <w:semiHidden/>
    <w:unhideWhenUsed/>
    <w:rsid w:val="0023665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36653"/>
    <w:rPr>
      <w:rFonts w:ascii="Tahoma" w:hAnsi="Tahoma" w:cs="Tahoma"/>
      <w:sz w:val="16"/>
      <w:szCs w:val="16"/>
    </w:rPr>
  </w:style>
  <w:style w:type="table" w:styleId="a6">
    <w:name w:val="Table Grid"/>
    <w:basedOn w:val="a1"/>
    <w:uiPriority w:val="59"/>
    <w:rsid w:val="00801B3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614</Words>
  <Characters>3502</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Zaya</dc:creator>
  <cp:lastModifiedBy>Zaya</cp:lastModifiedBy>
  <cp:revision>8</cp:revision>
  <dcterms:created xsi:type="dcterms:W3CDTF">2023-10-15T11:28:00Z</dcterms:created>
  <dcterms:modified xsi:type="dcterms:W3CDTF">2023-10-15T11:40:00Z</dcterms:modified>
</cp:coreProperties>
</file>