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379" w:rsidRDefault="00B50B71" w:rsidP="00B85379">
      <w:pPr>
        <w:jc w:val="center"/>
        <w:rPr>
          <w:b/>
        </w:rPr>
      </w:pPr>
      <w:r>
        <w:rPr>
          <w:b/>
        </w:rPr>
        <w:t>Indicador Rastreador de Tendência</w:t>
      </w:r>
    </w:p>
    <w:p w:rsidR="0063793F" w:rsidRPr="00492E13" w:rsidRDefault="00B85379" w:rsidP="00B85379">
      <w:pPr>
        <w:jc w:val="center"/>
        <w:rPr>
          <w:b/>
          <w:noProof/>
          <w:lang w:eastAsia="pt-BR"/>
        </w:rPr>
      </w:pPr>
      <w:r>
        <w:t>Esse indicador tem objetivo de mostrar a tendência de alta ou baixa</w:t>
      </w:r>
      <w:r w:rsidR="000B7546">
        <w:t xml:space="preserve"> até</w:t>
      </w:r>
      <w:r>
        <w:t xml:space="preserve"> </w:t>
      </w:r>
      <w:r w:rsidR="00CB6892">
        <w:t xml:space="preserve">03 tempos </w:t>
      </w:r>
      <w:r>
        <w:t>gráfico</w:t>
      </w:r>
      <w:r w:rsidR="00CB6892">
        <w:t>s diferentes</w:t>
      </w:r>
      <w:r>
        <w:t xml:space="preserve"> através de uma mensagem de texto colorida</w:t>
      </w:r>
      <w:r w:rsidR="00AA196A">
        <w:t>, podendo o usuário</w:t>
      </w:r>
      <w:r w:rsidR="000B7546">
        <w:t xml:space="preserve"> escolher</w:t>
      </w:r>
      <w:r w:rsidR="00AA196A">
        <w:t xml:space="preserve"> apenas 01 ou 02 </w:t>
      </w:r>
      <w:r w:rsidR="00577D51">
        <w:t xml:space="preserve">timeframes. O mesmo também poderá inserir o indicador </w:t>
      </w:r>
      <w:r w:rsidR="00577D51" w:rsidRPr="00577D51">
        <w:rPr>
          <w:b/>
        </w:rPr>
        <w:t>VWAP</w:t>
      </w:r>
      <w:r w:rsidR="00577D51">
        <w:t xml:space="preserve"> com a sua pontuação em relação ao preço do mercado</w:t>
      </w:r>
      <w:r>
        <w:t xml:space="preserve"> </w:t>
      </w:r>
      <w:r w:rsidR="00CB6892">
        <w:rPr>
          <w:color w:val="FF0000"/>
        </w:rPr>
        <w:t xml:space="preserve">Conforme mostra </w:t>
      </w:r>
      <w:r w:rsidRPr="00B85379">
        <w:rPr>
          <w:color w:val="FF0000"/>
        </w:rPr>
        <w:t xml:space="preserve">os parâmetros de entrada </w:t>
      </w:r>
      <w:r w:rsidR="000B7546">
        <w:rPr>
          <w:color w:val="FF0000"/>
        </w:rPr>
        <w:t>do indicador.</w:t>
      </w:r>
      <w:r w:rsidR="009C3953" w:rsidRPr="009C3953">
        <w:rPr>
          <w:noProof/>
          <w:lang w:eastAsia="pt-BR"/>
        </w:rPr>
        <w:t xml:space="preserve"> </w:t>
      </w:r>
      <w:r w:rsidR="003D458C">
        <w:rPr>
          <w:noProof/>
          <w:lang w:eastAsia="pt-BR"/>
        </w:rPr>
        <w:t>Os texto poderão aparecer nos 04 cantos do gráfico</w:t>
      </w:r>
      <w:r w:rsidR="00492E13">
        <w:rPr>
          <w:noProof/>
          <w:lang w:eastAsia="pt-BR"/>
        </w:rPr>
        <w:t xml:space="preserve"> sempre em primeiro plano</w:t>
      </w:r>
      <w:r w:rsidR="003D458C">
        <w:rPr>
          <w:noProof/>
          <w:lang w:eastAsia="pt-BR"/>
        </w:rPr>
        <w:t xml:space="preserve"> </w:t>
      </w:r>
      <w:r w:rsidR="003D458C" w:rsidRPr="00492E13">
        <w:rPr>
          <w:b/>
          <w:noProof/>
          <w:lang w:eastAsia="pt-BR"/>
        </w:rPr>
        <w:t>(superior/esquerdo) (superior/direito) (inferior/esquerdo) (inferior/dierito).</w:t>
      </w:r>
    </w:p>
    <w:p w:rsidR="000B7546" w:rsidRDefault="000C5CEA" w:rsidP="00B85379">
      <w:pPr>
        <w:jc w:val="center"/>
        <w:rPr>
          <w:b/>
          <w:noProof/>
          <w:lang w:eastAsia="pt-BR"/>
        </w:rPr>
      </w:pPr>
      <w:r>
        <w:rPr>
          <w:b/>
          <w:noProof/>
          <w:lang w:eastAsia="pt-BR"/>
        </w:rPr>
        <w:t xml:space="preserve">EXEMPLO </w:t>
      </w:r>
      <w:r w:rsidR="00B95F6E">
        <w:rPr>
          <w:b/>
          <w:noProof/>
          <w:lang w:eastAsia="pt-BR"/>
        </w:rPr>
        <w:drawing>
          <wp:inline distT="0" distB="0" distL="0" distR="0">
            <wp:extent cx="5399111" cy="6762466"/>
            <wp:effectExtent l="19050" t="0" r="0" b="0"/>
            <wp:docPr id="7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6763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793F" w:rsidRDefault="00B85379">
      <w:pPr>
        <w:rPr>
          <w:noProof/>
          <w:lang w:eastAsia="pt-BR"/>
        </w:rPr>
      </w:pPr>
      <w:r w:rsidRPr="00B85379">
        <w:rPr>
          <w:b/>
          <w:noProof/>
          <w:lang w:eastAsia="pt-BR"/>
        </w:rPr>
        <w:lastRenderedPageBreak/>
        <w:t>Funcionamento d</w:t>
      </w:r>
      <w:r w:rsidR="006E403B">
        <w:rPr>
          <w:b/>
          <w:noProof/>
          <w:lang w:eastAsia="pt-BR"/>
        </w:rPr>
        <w:t>a função (SUBINDO) (CAINDO</w:t>
      </w:r>
      <w:r w:rsidR="000C5CEA">
        <w:rPr>
          <w:b/>
          <w:noProof/>
          <w:lang w:eastAsia="pt-BR"/>
        </w:rPr>
        <w:t>)</w:t>
      </w:r>
      <w:r w:rsidRPr="00B85379">
        <w:rPr>
          <w:b/>
          <w:noProof/>
          <w:lang w:eastAsia="pt-BR"/>
        </w:rPr>
        <w:t>:</w:t>
      </w:r>
      <w:r>
        <w:rPr>
          <w:noProof/>
          <w:lang w:eastAsia="pt-BR"/>
        </w:rPr>
        <w:t xml:space="preserve"> Quando a média móvel 01 definida pelo usuário cruzar </w:t>
      </w:r>
      <w:r w:rsidR="006E403B">
        <w:rPr>
          <w:b/>
          <w:noProof/>
          <w:color w:val="00B050"/>
          <w:lang w:eastAsia="pt-BR"/>
        </w:rPr>
        <w:t>SUBINDO</w:t>
      </w:r>
      <w:r>
        <w:rPr>
          <w:noProof/>
          <w:lang w:eastAsia="pt-BR"/>
        </w:rPr>
        <w:t xml:space="preserve"> da média móvel 02 também definida pelo usuário</w:t>
      </w:r>
      <w:r w:rsidR="002E7D66">
        <w:rPr>
          <w:noProof/>
          <w:lang w:eastAsia="pt-BR"/>
        </w:rPr>
        <w:t xml:space="preserve"> </w:t>
      </w:r>
      <w:r w:rsidR="00631396">
        <w:rPr>
          <w:noProof/>
          <w:lang w:eastAsia="pt-BR"/>
        </w:rPr>
        <w:t xml:space="preserve">em cada </w:t>
      </w:r>
      <w:r w:rsidR="002E7D66">
        <w:rPr>
          <w:noProof/>
          <w:lang w:eastAsia="pt-BR"/>
        </w:rPr>
        <w:t>tempo gráfico</w:t>
      </w:r>
      <w:r>
        <w:rPr>
          <w:noProof/>
          <w:lang w:eastAsia="pt-BR"/>
        </w:rPr>
        <w:t>, ira aparecer</w:t>
      </w:r>
      <w:r w:rsidR="0063793F">
        <w:rPr>
          <w:noProof/>
          <w:lang w:eastAsia="pt-BR"/>
        </w:rPr>
        <w:t xml:space="preserve"> os tempos gráfico colorido de verde escrito </w:t>
      </w:r>
      <w:r w:rsidR="006E403B">
        <w:rPr>
          <w:b/>
          <w:noProof/>
          <w:color w:val="00B050"/>
          <w:lang w:eastAsia="pt-BR"/>
        </w:rPr>
        <w:t>(SUBINDO</w:t>
      </w:r>
      <w:r w:rsidR="0063793F" w:rsidRPr="0063793F">
        <w:rPr>
          <w:b/>
          <w:noProof/>
          <w:color w:val="00B050"/>
          <w:lang w:eastAsia="pt-BR"/>
        </w:rPr>
        <w:t>)</w:t>
      </w:r>
      <w:r>
        <w:rPr>
          <w:noProof/>
          <w:lang w:eastAsia="pt-BR"/>
        </w:rPr>
        <w:t>.</w:t>
      </w:r>
      <w:r w:rsidR="00631396">
        <w:rPr>
          <w:noProof/>
          <w:lang w:eastAsia="pt-BR"/>
        </w:rPr>
        <w:t xml:space="preserve"> Se existir algum tempo gráfico com a média móvel 01 cruzada </w:t>
      </w:r>
      <w:r w:rsidR="006E403B">
        <w:rPr>
          <w:b/>
          <w:noProof/>
          <w:color w:val="FF0000"/>
          <w:lang w:eastAsia="pt-BR"/>
        </w:rPr>
        <w:t>CAINDO</w:t>
      </w:r>
      <w:r w:rsidR="00631396">
        <w:rPr>
          <w:noProof/>
          <w:lang w:eastAsia="pt-BR"/>
        </w:rPr>
        <w:t xml:space="preserve"> da média móvel 02</w:t>
      </w:r>
      <w:r w:rsidR="0063793F">
        <w:rPr>
          <w:noProof/>
          <w:lang w:eastAsia="pt-BR"/>
        </w:rPr>
        <w:t xml:space="preserve"> será mostrado o tempo gráfico colorido de vermelho escrito </w:t>
      </w:r>
      <w:r w:rsidR="0008656C">
        <w:rPr>
          <w:b/>
          <w:noProof/>
          <w:color w:val="FF0000"/>
          <w:lang w:eastAsia="pt-BR"/>
        </w:rPr>
        <w:t>(CAINDO</w:t>
      </w:r>
      <w:r w:rsidR="0063793F" w:rsidRPr="0063793F">
        <w:rPr>
          <w:b/>
          <w:noProof/>
          <w:color w:val="FF0000"/>
          <w:lang w:eastAsia="pt-BR"/>
        </w:rPr>
        <w:t>)</w:t>
      </w:r>
      <w:r>
        <w:rPr>
          <w:noProof/>
          <w:lang w:eastAsia="pt-BR"/>
        </w:rPr>
        <w:t xml:space="preserve"> Não será necessário visualizar as 02 médias móveis no</w:t>
      </w:r>
      <w:r w:rsidR="005648FF">
        <w:rPr>
          <w:noProof/>
          <w:lang w:eastAsia="pt-BR"/>
        </w:rPr>
        <w:t>s demais tempos</w:t>
      </w:r>
      <w:r>
        <w:rPr>
          <w:noProof/>
          <w:lang w:eastAsia="pt-BR"/>
        </w:rPr>
        <w:t xml:space="preserve"> gráfico</w:t>
      </w:r>
      <w:r w:rsidR="005648FF">
        <w:rPr>
          <w:noProof/>
          <w:lang w:eastAsia="pt-BR"/>
        </w:rPr>
        <w:t>s</w:t>
      </w:r>
      <w:r>
        <w:rPr>
          <w:noProof/>
          <w:lang w:eastAsia="pt-BR"/>
        </w:rPr>
        <w:t>.</w:t>
      </w:r>
      <w:r w:rsidR="009C3953">
        <w:rPr>
          <w:noProof/>
          <w:lang w:eastAsia="pt-BR"/>
        </w:rPr>
        <w:t xml:space="preserve"> A</w:t>
      </w:r>
      <w:r w:rsidR="00631396">
        <w:rPr>
          <w:noProof/>
          <w:lang w:eastAsia="pt-BR"/>
        </w:rPr>
        <w:t>s mensagens apareceram em todos os timeframes selecio</w:t>
      </w:r>
      <w:r w:rsidR="0063793F">
        <w:rPr>
          <w:noProof/>
          <w:lang w:eastAsia="pt-BR"/>
        </w:rPr>
        <w:t>nados nos parâmetros de entrada</w:t>
      </w:r>
      <w:r w:rsidR="009C3953">
        <w:rPr>
          <w:noProof/>
          <w:lang w:eastAsia="pt-BR"/>
        </w:rPr>
        <w:t>.</w:t>
      </w:r>
      <w:r w:rsidR="00FF47F9" w:rsidRPr="00FF47F9">
        <w:rPr>
          <w:noProof/>
          <w:lang w:eastAsia="pt-BR"/>
        </w:rPr>
        <w:t xml:space="preserve"> </w:t>
      </w:r>
    </w:p>
    <w:p w:rsidR="008E75D1" w:rsidRPr="0063793F" w:rsidRDefault="0063793F" w:rsidP="0063793F">
      <w:pPr>
        <w:jc w:val="center"/>
        <w:rPr>
          <w:b/>
          <w:noProof/>
          <w:lang w:eastAsia="pt-BR"/>
        </w:rPr>
      </w:pPr>
      <w:r w:rsidRPr="0063793F">
        <w:rPr>
          <w:b/>
          <w:noProof/>
          <w:lang w:eastAsia="pt-BR"/>
        </w:rPr>
        <w:t>EXEMPLO 01</w:t>
      </w:r>
      <w:r w:rsidR="006E403B">
        <w:rPr>
          <w:b/>
          <w:noProof/>
          <w:lang w:eastAsia="pt-BR"/>
        </w:rPr>
        <w:drawing>
          <wp:inline distT="0" distB="0" distL="0" distR="0">
            <wp:extent cx="5399111" cy="3398292"/>
            <wp:effectExtent l="19050" t="0" r="0" b="0"/>
            <wp:docPr id="8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398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3116" w:rsidRDefault="0063793F" w:rsidP="0063793F">
      <w:pPr>
        <w:jc w:val="center"/>
        <w:rPr>
          <w:b/>
          <w:noProof/>
          <w:lang w:eastAsia="pt-BR"/>
        </w:rPr>
      </w:pPr>
      <w:r w:rsidRPr="0063793F">
        <w:rPr>
          <w:b/>
          <w:noProof/>
          <w:lang w:eastAsia="pt-BR"/>
        </w:rPr>
        <w:t>EXEMPLO 02</w:t>
      </w:r>
      <w:r w:rsidR="006E403B">
        <w:rPr>
          <w:b/>
          <w:noProof/>
          <w:lang w:eastAsia="pt-BR"/>
        </w:rPr>
        <w:drawing>
          <wp:inline distT="0" distB="0" distL="0" distR="0">
            <wp:extent cx="5399111" cy="3077570"/>
            <wp:effectExtent l="19050" t="0" r="0" b="0"/>
            <wp:docPr id="6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07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7D51" w:rsidRDefault="009736AA" w:rsidP="009736AA">
      <w:pPr>
        <w:pStyle w:val="SemEspaamento"/>
        <w:rPr>
          <w:b/>
          <w:noProof/>
          <w:lang w:eastAsia="pt-BR"/>
        </w:rPr>
      </w:pPr>
      <w:r>
        <w:rPr>
          <w:b/>
          <w:noProof/>
          <w:lang w:eastAsia="pt-BR"/>
        </w:rPr>
        <w:lastRenderedPageBreak/>
        <w:t xml:space="preserve">Pontuação VWAP: </w:t>
      </w:r>
      <w:r>
        <w:rPr>
          <w:noProof/>
          <w:lang w:eastAsia="pt-BR"/>
        </w:rPr>
        <w:t>Será informado quantos pontos o preço do mercado esta em relação ao preço do VWAP. Quando o preço do mercado estiver abaixo do preço do VWAP sera visualizado uma pontuação com o sinal de menos com a cor vermelha no painel. Já quando o preço do mercado estiver acima do preço VWAP, será visualizada a pontuação sem o sinal de menos e com a cor verde no painel.</w:t>
      </w:r>
      <w:r>
        <w:rPr>
          <w:noProof/>
          <w:lang w:eastAsia="pt-BR"/>
        </w:rPr>
        <w:drawing>
          <wp:inline distT="0" distB="0" distL="0" distR="0">
            <wp:extent cx="5399109" cy="3869141"/>
            <wp:effectExtent l="19050" t="0" r="0" b="0"/>
            <wp:docPr id="11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8698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736AA">
        <w:rPr>
          <w:b/>
          <w:noProof/>
          <w:color w:val="00B050"/>
          <w:lang w:eastAsia="pt-BR"/>
        </w:rPr>
        <w:t xml:space="preserve"> </w:t>
      </w:r>
      <w:r>
        <w:rPr>
          <w:b/>
          <w:noProof/>
          <w:color w:val="00B050"/>
          <w:lang w:eastAsia="pt-BR"/>
        </w:rPr>
        <w:drawing>
          <wp:inline distT="0" distB="0" distL="0" distR="0">
            <wp:extent cx="5399111" cy="3978323"/>
            <wp:effectExtent l="19050" t="0" r="0" b="0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979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77D51" w:rsidRPr="00B85379">
        <w:rPr>
          <w:b/>
          <w:noProof/>
          <w:lang w:eastAsia="pt-BR"/>
        </w:rPr>
        <w:lastRenderedPageBreak/>
        <w:t>Funcionamento d</w:t>
      </w:r>
      <w:r w:rsidR="000C5CEA">
        <w:rPr>
          <w:b/>
          <w:noProof/>
          <w:lang w:eastAsia="pt-BR"/>
        </w:rPr>
        <w:t>a função Pontuação</w:t>
      </w:r>
      <w:r w:rsidR="00577D51">
        <w:rPr>
          <w:b/>
          <w:noProof/>
          <w:lang w:eastAsia="pt-BR"/>
        </w:rPr>
        <w:t xml:space="preserve"> VWAP</w:t>
      </w:r>
      <w:r w:rsidR="00577D51" w:rsidRPr="00B85379">
        <w:rPr>
          <w:b/>
          <w:noProof/>
          <w:lang w:eastAsia="pt-BR"/>
        </w:rPr>
        <w:t>:</w:t>
      </w:r>
      <w:r w:rsidR="00577D51">
        <w:rPr>
          <w:noProof/>
          <w:lang w:eastAsia="pt-BR"/>
        </w:rPr>
        <w:t xml:space="preserve"> Quando </w:t>
      </w:r>
      <w:r w:rsidR="00577D51" w:rsidRPr="007A59C0">
        <w:rPr>
          <w:noProof/>
          <w:color w:val="FF0000"/>
          <w:lang w:eastAsia="pt-BR"/>
        </w:rPr>
        <w:t>o</w:t>
      </w:r>
      <w:r w:rsidR="007A59C0" w:rsidRPr="007A59C0">
        <w:rPr>
          <w:noProof/>
          <w:color w:val="FF0000"/>
          <w:lang w:eastAsia="pt-BR"/>
        </w:rPr>
        <w:t xml:space="preserve"> melhor</w:t>
      </w:r>
      <w:r w:rsidR="00577D51" w:rsidRPr="007A59C0">
        <w:rPr>
          <w:noProof/>
          <w:color w:val="FF0000"/>
          <w:lang w:eastAsia="pt-BR"/>
        </w:rPr>
        <w:t xml:space="preserve"> preço</w:t>
      </w:r>
      <w:r w:rsidR="007A59C0" w:rsidRPr="007A59C0">
        <w:rPr>
          <w:noProof/>
          <w:color w:val="FF0000"/>
          <w:lang w:eastAsia="pt-BR"/>
        </w:rPr>
        <w:t xml:space="preserve"> de compra</w:t>
      </w:r>
      <w:r w:rsidR="00E44AC3">
        <w:rPr>
          <w:noProof/>
          <w:color w:val="FF0000"/>
          <w:lang w:eastAsia="pt-BR"/>
        </w:rPr>
        <w:t xml:space="preserve"> (BID)</w:t>
      </w:r>
      <w:r w:rsidR="00577D51">
        <w:rPr>
          <w:noProof/>
          <w:lang w:eastAsia="pt-BR"/>
        </w:rPr>
        <w:t xml:space="preserve"> do mercado estiver acima da média do VWAP um exemplo de 100 pontos ira aparcer no gráfico a seguinte mensagem de texto </w:t>
      </w:r>
      <w:r w:rsidR="00577D51" w:rsidRPr="00577D51">
        <w:rPr>
          <w:b/>
          <w:noProof/>
          <w:color w:val="00B050"/>
          <w:lang w:eastAsia="pt-BR"/>
        </w:rPr>
        <w:t>VWAP (100 PTS)</w:t>
      </w:r>
      <w:r w:rsidR="00577D51">
        <w:rPr>
          <w:noProof/>
          <w:lang w:eastAsia="pt-BR"/>
        </w:rPr>
        <w:t xml:space="preserve">. Já quando </w:t>
      </w:r>
      <w:r w:rsidR="00577D51" w:rsidRPr="007A59C0">
        <w:rPr>
          <w:noProof/>
          <w:color w:val="FF0000"/>
          <w:lang w:eastAsia="pt-BR"/>
        </w:rPr>
        <w:t>o</w:t>
      </w:r>
      <w:r w:rsidR="007A59C0" w:rsidRPr="007A59C0">
        <w:rPr>
          <w:noProof/>
          <w:color w:val="FF0000"/>
          <w:lang w:eastAsia="pt-BR"/>
        </w:rPr>
        <w:t xml:space="preserve"> melhor</w:t>
      </w:r>
      <w:r w:rsidR="00577D51" w:rsidRPr="007A59C0">
        <w:rPr>
          <w:noProof/>
          <w:color w:val="FF0000"/>
          <w:lang w:eastAsia="pt-BR"/>
        </w:rPr>
        <w:t xml:space="preserve"> preço</w:t>
      </w:r>
      <w:r w:rsidR="007A59C0" w:rsidRPr="007A59C0">
        <w:rPr>
          <w:noProof/>
          <w:color w:val="FF0000"/>
          <w:lang w:eastAsia="pt-BR"/>
        </w:rPr>
        <w:t xml:space="preserve"> de compra</w:t>
      </w:r>
      <w:r w:rsidR="00E44AC3">
        <w:rPr>
          <w:noProof/>
          <w:color w:val="FF0000"/>
          <w:lang w:eastAsia="pt-BR"/>
        </w:rPr>
        <w:t>(BID)</w:t>
      </w:r>
      <w:r w:rsidR="00577D51">
        <w:rPr>
          <w:noProof/>
          <w:lang w:eastAsia="pt-BR"/>
        </w:rPr>
        <w:t xml:space="preserve"> do mercado estiver abaixo da média do VWAP um exemplo de 100 pontos ira aparecer no gráfico a seguinte mensagem de texto </w:t>
      </w:r>
      <w:r w:rsidR="00577D51" w:rsidRPr="00577D51">
        <w:rPr>
          <w:b/>
          <w:noProof/>
          <w:color w:val="FF0000"/>
          <w:lang w:eastAsia="pt-BR"/>
        </w:rPr>
        <w:t>VWAP( - 100 PTS)</w:t>
      </w:r>
      <w:r w:rsidR="00577D51">
        <w:rPr>
          <w:noProof/>
          <w:lang w:eastAsia="pt-BR"/>
        </w:rPr>
        <w:t>.</w:t>
      </w:r>
      <w:r w:rsidR="001660C5">
        <w:rPr>
          <w:noProof/>
          <w:lang w:eastAsia="pt-BR"/>
        </w:rPr>
        <w:t xml:space="preserve"> </w:t>
      </w:r>
      <w:r w:rsidR="001660C5" w:rsidRPr="001660C5">
        <w:rPr>
          <w:b/>
          <w:noProof/>
          <w:lang w:eastAsia="pt-BR"/>
        </w:rPr>
        <w:t>Junto com as demais mensagens de texto do M5, M15 e H1</w:t>
      </w:r>
      <w:r w:rsidR="001660C5">
        <w:rPr>
          <w:b/>
          <w:noProof/>
          <w:lang w:eastAsia="pt-BR"/>
        </w:rPr>
        <w:t>.</w:t>
      </w:r>
    </w:p>
    <w:p w:rsidR="007A59C0" w:rsidRDefault="007A59C0" w:rsidP="009736AA">
      <w:pPr>
        <w:pStyle w:val="SemEspaamento"/>
        <w:rPr>
          <w:b/>
          <w:noProof/>
          <w:lang w:eastAsia="pt-BR"/>
        </w:rPr>
      </w:pPr>
    </w:p>
    <w:p w:rsidR="007A59C0" w:rsidRPr="00E44AC3" w:rsidRDefault="007A59C0" w:rsidP="009736AA">
      <w:pPr>
        <w:pStyle w:val="SemEspaamento"/>
        <w:rPr>
          <w:noProof/>
          <w:color w:val="00B050"/>
          <w:lang w:eastAsia="pt-BR"/>
        </w:rPr>
      </w:pPr>
      <w:r>
        <w:rPr>
          <w:b/>
          <w:noProof/>
          <w:lang w:eastAsia="pt-BR"/>
        </w:rPr>
        <w:t xml:space="preserve">OBS.: </w:t>
      </w:r>
      <w:r w:rsidRPr="00E44AC3">
        <w:rPr>
          <w:noProof/>
          <w:lang w:eastAsia="pt-BR"/>
        </w:rPr>
        <w:t xml:space="preserve">O cálculo </w:t>
      </w:r>
      <w:r w:rsidR="00E44AC3" w:rsidRPr="00E44AC3">
        <w:rPr>
          <w:noProof/>
          <w:lang w:eastAsia="pt-BR"/>
        </w:rPr>
        <w:t>da pontuação do vwap tem que ser feito pelo melhor preço de compra (BID) devido os ativos de forex não possuír o último preço negociado por conta do (Spread)</w:t>
      </w:r>
      <w:r w:rsidR="00E44AC3">
        <w:rPr>
          <w:noProof/>
          <w:lang w:eastAsia="pt-BR"/>
        </w:rPr>
        <w:t>.</w:t>
      </w:r>
    </w:p>
    <w:p w:rsidR="001660C5" w:rsidRDefault="001660C5" w:rsidP="0063793F">
      <w:pPr>
        <w:jc w:val="center"/>
        <w:rPr>
          <w:b/>
          <w:noProof/>
          <w:lang w:eastAsia="pt-BR"/>
        </w:rPr>
      </w:pPr>
      <w:r w:rsidRPr="0063793F">
        <w:rPr>
          <w:b/>
          <w:noProof/>
          <w:lang w:eastAsia="pt-BR"/>
        </w:rPr>
        <w:t>EXEMPLO 01</w:t>
      </w:r>
      <w:r w:rsidRPr="001660C5">
        <w:rPr>
          <w:b/>
          <w:noProof/>
          <w:lang w:eastAsia="pt-BR"/>
        </w:rPr>
        <w:t xml:space="preserve"> </w:t>
      </w:r>
      <w:r w:rsidR="00D71D7E">
        <w:rPr>
          <w:b/>
          <w:noProof/>
          <w:lang w:eastAsia="pt-BR"/>
        </w:rPr>
        <w:drawing>
          <wp:inline distT="0" distB="0" distL="0" distR="0">
            <wp:extent cx="5399111" cy="3159457"/>
            <wp:effectExtent l="19050" t="0" r="0" b="0"/>
            <wp:docPr id="9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600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60C5" w:rsidRDefault="001660C5" w:rsidP="00D71D7E">
      <w:pPr>
        <w:jc w:val="center"/>
        <w:rPr>
          <w:b/>
          <w:noProof/>
          <w:lang w:eastAsia="pt-BR"/>
        </w:rPr>
      </w:pPr>
      <w:r w:rsidRPr="0063793F">
        <w:rPr>
          <w:b/>
          <w:noProof/>
          <w:lang w:eastAsia="pt-BR"/>
        </w:rPr>
        <w:t>EXEMPLO 02</w:t>
      </w:r>
      <w:r w:rsidRPr="001660C5">
        <w:rPr>
          <w:b/>
          <w:noProof/>
          <w:lang w:eastAsia="pt-BR"/>
        </w:rPr>
        <w:t xml:space="preserve"> </w:t>
      </w:r>
      <w:r w:rsidR="00D71D7E">
        <w:rPr>
          <w:b/>
          <w:noProof/>
          <w:lang w:eastAsia="pt-BR"/>
        </w:rPr>
        <w:drawing>
          <wp:inline distT="0" distB="0" distL="0" distR="0">
            <wp:extent cx="5399111" cy="3466531"/>
            <wp:effectExtent l="19050" t="0" r="0" b="0"/>
            <wp:docPr id="12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4671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1600" w:rsidRDefault="00A31600" w:rsidP="00A31600">
      <w:pPr>
        <w:pStyle w:val="SemEspaamento"/>
        <w:rPr>
          <w:b/>
          <w:noProof/>
          <w:lang w:eastAsia="pt-BR"/>
        </w:rPr>
      </w:pPr>
      <w:r w:rsidRPr="00B85379">
        <w:rPr>
          <w:b/>
          <w:noProof/>
          <w:lang w:eastAsia="pt-BR"/>
        </w:rPr>
        <w:lastRenderedPageBreak/>
        <w:t>Funcionamento d</w:t>
      </w:r>
      <w:r w:rsidR="00C41176">
        <w:rPr>
          <w:b/>
          <w:noProof/>
          <w:lang w:eastAsia="pt-BR"/>
        </w:rPr>
        <w:t>a função Volatilidade</w:t>
      </w:r>
      <w:r w:rsidRPr="00B85379">
        <w:rPr>
          <w:b/>
          <w:noProof/>
          <w:lang w:eastAsia="pt-BR"/>
        </w:rPr>
        <w:t>:</w:t>
      </w:r>
      <w:r>
        <w:rPr>
          <w:noProof/>
          <w:lang w:eastAsia="pt-BR"/>
        </w:rPr>
        <w:t xml:space="preserve"> Essa função ira calcular a distância entre a </w:t>
      </w:r>
      <w:r w:rsidRPr="00662E2A">
        <w:rPr>
          <w:noProof/>
          <w:color w:val="FF0000"/>
          <w:lang w:eastAsia="pt-BR"/>
        </w:rPr>
        <w:t>(Máxima do Dia Atual) e a (Mínima do Dia Atual)</w:t>
      </w:r>
      <w:r>
        <w:rPr>
          <w:noProof/>
          <w:lang w:eastAsia="pt-BR"/>
        </w:rPr>
        <w:t xml:space="preserve"> informando o resultado do calculo no painel em todos os tempos gráficos.</w:t>
      </w:r>
    </w:p>
    <w:p w:rsidR="00A31600" w:rsidRDefault="00A31600" w:rsidP="00A31600">
      <w:pPr>
        <w:pStyle w:val="SemEspaamento"/>
        <w:rPr>
          <w:b/>
          <w:noProof/>
          <w:lang w:eastAsia="pt-BR"/>
        </w:rPr>
      </w:pPr>
    </w:p>
    <w:p w:rsidR="00A31600" w:rsidRDefault="00A31600" w:rsidP="00A31600">
      <w:pPr>
        <w:pStyle w:val="SemEspaamento"/>
        <w:jc w:val="center"/>
      </w:pPr>
      <w:r w:rsidRPr="0063793F">
        <w:rPr>
          <w:b/>
          <w:noProof/>
          <w:lang w:eastAsia="pt-BR"/>
        </w:rPr>
        <w:t>EXEMPLO 01</w:t>
      </w:r>
    </w:p>
    <w:p w:rsidR="00A31600" w:rsidRDefault="00A31600" w:rsidP="00A31600">
      <w:pPr>
        <w:pStyle w:val="SemEspaamento"/>
        <w:jc w:val="center"/>
        <w:rPr>
          <w:b/>
          <w:noProof/>
          <w:lang w:eastAsia="pt-BR"/>
        </w:rPr>
      </w:pPr>
      <w:r w:rsidRPr="009E1FA8">
        <w:rPr>
          <w:noProof/>
          <w:lang w:eastAsia="pt-BR"/>
        </w:rPr>
        <w:drawing>
          <wp:inline distT="0" distB="0" distL="0" distR="0">
            <wp:extent cx="5392287" cy="3009332"/>
            <wp:effectExtent l="19050" t="0" r="0" b="0"/>
            <wp:docPr id="3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0136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1600" w:rsidRDefault="00A31600" w:rsidP="00A31600">
      <w:pPr>
        <w:pStyle w:val="SemEspaamento"/>
        <w:jc w:val="center"/>
        <w:rPr>
          <w:b/>
          <w:noProof/>
          <w:lang w:eastAsia="pt-BR"/>
        </w:rPr>
      </w:pPr>
    </w:p>
    <w:p w:rsidR="00A31600" w:rsidRDefault="00A31600" w:rsidP="00A31600">
      <w:pPr>
        <w:pStyle w:val="SemEspaamento"/>
        <w:jc w:val="center"/>
      </w:pPr>
      <w:r w:rsidRPr="00662E2A">
        <w:rPr>
          <w:b/>
          <w:noProof/>
          <w:lang w:eastAsia="pt-BR"/>
        </w:rPr>
        <w:t xml:space="preserve"> </w:t>
      </w:r>
      <w:r w:rsidRPr="0063793F">
        <w:rPr>
          <w:b/>
          <w:noProof/>
          <w:lang w:eastAsia="pt-BR"/>
        </w:rPr>
        <w:t>EXEMPLO 0</w:t>
      </w:r>
      <w:r>
        <w:rPr>
          <w:b/>
          <w:noProof/>
          <w:lang w:eastAsia="pt-BR"/>
        </w:rPr>
        <w:t>2 (visualização do indicador com todas as funcionalidades)</w:t>
      </w:r>
      <w:r>
        <w:t xml:space="preserve">   </w:t>
      </w:r>
    </w:p>
    <w:p w:rsidR="00A31600" w:rsidRPr="00CC53B9" w:rsidRDefault="00D71D7E" w:rsidP="0063793F">
      <w:pPr>
        <w:jc w:val="center"/>
        <w:rPr>
          <w:b/>
          <w:noProof/>
          <w:lang w:eastAsia="pt-BR"/>
        </w:rPr>
      </w:pPr>
      <w:r>
        <w:rPr>
          <w:b/>
          <w:noProof/>
          <w:lang w:eastAsia="pt-BR"/>
        </w:rPr>
        <w:drawing>
          <wp:inline distT="0" distB="0" distL="0" distR="0">
            <wp:extent cx="5399111" cy="4299044"/>
            <wp:effectExtent l="19050" t="0" r="0" b="0"/>
            <wp:docPr id="14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2997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31600" w:rsidRPr="00CC53B9" w:rsidSect="0047379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103116"/>
    <w:rsid w:val="00012807"/>
    <w:rsid w:val="00023DFE"/>
    <w:rsid w:val="0008656C"/>
    <w:rsid w:val="000B5BCE"/>
    <w:rsid w:val="000B7546"/>
    <w:rsid w:val="000C5CEA"/>
    <w:rsid w:val="00103116"/>
    <w:rsid w:val="00156F9C"/>
    <w:rsid w:val="001660C5"/>
    <w:rsid w:val="00210729"/>
    <w:rsid w:val="0027527F"/>
    <w:rsid w:val="002D3661"/>
    <w:rsid w:val="002E7D66"/>
    <w:rsid w:val="00351F26"/>
    <w:rsid w:val="003D458C"/>
    <w:rsid w:val="00473793"/>
    <w:rsid w:val="00474162"/>
    <w:rsid w:val="004760AF"/>
    <w:rsid w:val="00492E13"/>
    <w:rsid w:val="004C6C8E"/>
    <w:rsid w:val="005648FF"/>
    <w:rsid w:val="00577D51"/>
    <w:rsid w:val="005B099A"/>
    <w:rsid w:val="00631396"/>
    <w:rsid w:val="0063793F"/>
    <w:rsid w:val="0065278B"/>
    <w:rsid w:val="006E403B"/>
    <w:rsid w:val="007435B7"/>
    <w:rsid w:val="007652F0"/>
    <w:rsid w:val="007A59C0"/>
    <w:rsid w:val="007B1E66"/>
    <w:rsid w:val="008148B9"/>
    <w:rsid w:val="008E439B"/>
    <w:rsid w:val="008E75D1"/>
    <w:rsid w:val="009657A9"/>
    <w:rsid w:val="009736AA"/>
    <w:rsid w:val="009C3953"/>
    <w:rsid w:val="009E0186"/>
    <w:rsid w:val="009F4EDC"/>
    <w:rsid w:val="00A31600"/>
    <w:rsid w:val="00A35F28"/>
    <w:rsid w:val="00A43F07"/>
    <w:rsid w:val="00A60222"/>
    <w:rsid w:val="00A65930"/>
    <w:rsid w:val="00AA196A"/>
    <w:rsid w:val="00AC0FFD"/>
    <w:rsid w:val="00AF14B4"/>
    <w:rsid w:val="00B50B71"/>
    <w:rsid w:val="00B85379"/>
    <w:rsid w:val="00B95F6E"/>
    <w:rsid w:val="00C41176"/>
    <w:rsid w:val="00C474CD"/>
    <w:rsid w:val="00C96A13"/>
    <w:rsid w:val="00CB6892"/>
    <w:rsid w:val="00CC53B9"/>
    <w:rsid w:val="00CE6931"/>
    <w:rsid w:val="00D108C2"/>
    <w:rsid w:val="00D71D7E"/>
    <w:rsid w:val="00DD6282"/>
    <w:rsid w:val="00E34E99"/>
    <w:rsid w:val="00E44AC3"/>
    <w:rsid w:val="00E60F30"/>
    <w:rsid w:val="00ED715E"/>
    <w:rsid w:val="00FB2F9C"/>
    <w:rsid w:val="00FF4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79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03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03116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9736A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5</Pages>
  <Words>384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dcterms:created xsi:type="dcterms:W3CDTF">2019-02-13T12:22:00Z</dcterms:created>
  <dcterms:modified xsi:type="dcterms:W3CDTF">2019-04-11T13:23:00Z</dcterms:modified>
</cp:coreProperties>
</file>