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EB" w:rsidRDefault="00D80A5C">
      <w:r>
        <w:rPr>
          <w:rFonts w:hint="eastAsia"/>
        </w:rPr>
        <w:t>Monitoring Pannel</w:t>
      </w:r>
    </w:p>
    <w:p w:rsidR="00D80A5C" w:rsidRDefault="00D80A5C"/>
    <w:p w:rsidR="008239B7" w:rsidRDefault="008239B7">
      <w:r w:rsidRPr="008239B7">
        <w:rPr>
          <w:rFonts w:hint="eastAsia"/>
          <w:noProof/>
        </w:rPr>
        <w:drawing>
          <wp:inline distT="0" distB="0" distL="0" distR="0">
            <wp:extent cx="4611296" cy="3444427"/>
            <wp:effectExtent l="19050" t="0" r="0" b="0"/>
            <wp:docPr id="9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249" cy="3445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9B7" w:rsidRDefault="008239B7"/>
    <w:p w:rsidR="008239B7" w:rsidRDefault="008239B7">
      <w:r>
        <w:rPr>
          <w:rFonts w:hint="eastAsia"/>
        </w:rPr>
        <w:t xml:space="preserve">It is something like the above picture.  </w:t>
      </w:r>
    </w:p>
    <w:p w:rsidR="008239B7" w:rsidRDefault="008239B7"/>
    <w:p w:rsidR="00DC3D03" w:rsidRPr="00DC3D03" w:rsidRDefault="00DC3D03">
      <w:r>
        <w:rPr>
          <w:rFonts w:hint="eastAsia"/>
        </w:rPr>
        <w:t>-------------</w:t>
      </w:r>
    </w:p>
    <w:p w:rsidR="003A068B" w:rsidRDefault="008239B7">
      <w:r>
        <w:rPr>
          <w:rFonts w:hint="eastAsia"/>
        </w:rPr>
        <w:t xml:space="preserve">Actually,  </w:t>
      </w:r>
      <w:r w:rsidR="003A068B">
        <w:rPr>
          <w:rFonts w:hint="eastAsia"/>
        </w:rPr>
        <w:t>it should look like the following.</w:t>
      </w:r>
      <w:r>
        <w:rPr>
          <w:rFonts w:hint="eastAsia"/>
        </w:rPr>
        <w:t xml:space="preserve"> (In the main chart or in a </w:t>
      </w:r>
      <w:r>
        <w:t>separate</w:t>
      </w:r>
      <w:r>
        <w:rPr>
          <w:rFonts w:hint="eastAsia"/>
        </w:rPr>
        <w:t xml:space="preserve"> chart, as you wish.)</w:t>
      </w:r>
      <w:r w:rsidR="003A068B">
        <w:rPr>
          <w:rFonts w:hint="eastAsia"/>
        </w:rPr>
        <w:t xml:space="preserve">  </w:t>
      </w:r>
    </w:p>
    <w:p w:rsidR="003A068B" w:rsidRDefault="003A068B">
      <w:r>
        <w:rPr>
          <w:rFonts w:hint="eastAsia"/>
        </w:rPr>
        <w:t xml:space="preserve">I </w:t>
      </w:r>
      <w:r>
        <w:t>don’t’</w:t>
      </w:r>
      <w:r w:rsidR="005D41CD">
        <w:rPr>
          <w:rFonts w:hint="eastAsia"/>
        </w:rPr>
        <w:t xml:space="preserve"> need the lines, the lines of table.  I mean it</w:t>
      </w:r>
      <w:r w:rsidR="005D41CD">
        <w:t>’</w:t>
      </w:r>
      <w:r w:rsidR="005D41CD">
        <w:rPr>
          <w:rFonts w:hint="eastAsia"/>
        </w:rPr>
        <w:t>s OK, with or without the table lines.</w:t>
      </w:r>
    </w:p>
    <w:p w:rsidR="005D41CD" w:rsidRDefault="003A068B">
      <w:r>
        <w:rPr>
          <w:rFonts w:hint="eastAsia"/>
        </w:rPr>
        <w:t>It</w:t>
      </w:r>
      <w:r>
        <w:t>’</w:t>
      </w:r>
      <w:r>
        <w:rPr>
          <w:rFonts w:hint="eastAsia"/>
        </w:rPr>
        <w:t>s good, if I press the Symbol, the chart go to this symbol. (but, not must)</w:t>
      </w:r>
    </w:p>
    <w:p w:rsidR="003A068B" w:rsidRDefault="005D41CD">
      <w:r>
        <w:rPr>
          <w:rFonts w:hint="eastAsia"/>
        </w:rPr>
        <w:t>It</w:t>
      </w:r>
      <w:r>
        <w:t>’</w:t>
      </w:r>
      <w:r>
        <w:rPr>
          <w:rFonts w:hint="eastAsia"/>
        </w:rPr>
        <w:t>s good if I can control the table size.</w:t>
      </w:r>
    </w:p>
    <w:p w:rsidR="00DC3D03" w:rsidRDefault="00DC3D03">
      <w:r>
        <w:rPr>
          <w:rFonts w:hint="eastAsia"/>
        </w:rPr>
        <w:t>If it is on the main chart</w:t>
      </w:r>
      <w:r w:rsidR="002F39BC">
        <w:rPr>
          <w:rFonts w:hint="eastAsia"/>
        </w:rPr>
        <w:t xml:space="preserve"> then is is good, if it</w:t>
      </w:r>
      <w:r>
        <w:rPr>
          <w:rFonts w:hint="eastAsia"/>
        </w:rPr>
        <w:t xml:space="preserve"> can be moved with mouse drag.</w:t>
      </w:r>
    </w:p>
    <w:p w:rsidR="00DC3D03" w:rsidRDefault="00DC3D03"/>
    <w:p w:rsidR="005D41CD" w:rsidRDefault="005D41CD">
      <w:r>
        <w:rPr>
          <w:rFonts w:hint="eastAsia"/>
        </w:rPr>
        <w:t>The 6 TFs are fixed.  We don</w:t>
      </w:r>
      <w:r>
        <w:t>’</w:t>
      </w:r>
      <w:r>
        <w:rPr>
          <w:rFonts w:hint="eastAsia"/>
        </w:rPr>
        <w:t>t need to make it as a input variable.</w:t>
      </w:r>
    </w:p>
    <w:p w:rsidR="003A068B" w:rsidRDefault="003A068B"/>
    <w:p w:rsidR="00D80A5C" w:rsidRDefault="008F243F">
      <w:pPr>
        <w:rPr>
          <w:noProof/>
        </w:rPr>
      </w:pPr>
      <w:r>
        <w:rPr>
          <w:rFonts w:hint="eastAsia"/>
          <w:noProof/>
        </w:rPr>
        <w:drawing>
          <wp:inline distT="0" distB="0" distL="0" distR="0">
            <wp:extent cx="5731510" cy="1961783"/>
            <wp:effectExtent l="19050" t="0" r="2540" b="0"/>
            <wp:docPr id="8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61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43F" w:rsidRDefault="00DC3D03">
      <w:pPr>
        <w:rPr>
          <w:noProof/>
        </w:rPr>
      </w:pPr>
      <w:r>
        <w:rPr>
          <w:rFonts w:hint="eastAsia"/>
          <w:noProof/>
        </w:rPr>
        <w:lastRenderedPageBreak/>
        <w:t>or</w:t>
      </w:r>
    </w:p>
    <w:p w:rsidR="008F243F" w:rsidRDefault="008F243F">
      <w:r>
        <w:rPr>
          <w:noProof/>
        </w:rPr>
        <w:drawing>
          <wp:inline distT="0" distB="0" distL="0" distR="0">
            <wp:extent cx="5731510" cy="1880809"/>
            <wp:effectExtent l="19050" t="0" r="2540" b="0"/>
            <wp:docPr id="7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80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A5C" w:rsidRDefault="00D80A5C"/>
    <w:p w:rsidR="00DC3D03" w:rsidRDefault="00DC3D03">
      <w:r>
        <w:rPr>
          <w:rFonts w:hint="eastAsia"/>
        </w:rPr>
        <w:t>I use 5 indicators, 4 are custom indi., 1 is a EMA based trend indi.</w:t>
      </w:r>
    </w:p>
    <w:p w:rsidR="00DC3D03" w:rsidRDefault="00DC3D03"/>
    <w:p w:rsidR="00DC3D03" w:rsidRDefault="00DC3D03">
      <w:r>
        <w:rPr>
          <w:rFonts w:hint="eastAsia"/>
        </w:rPr>
        <w:t>I plan to add some more indicators in the future, so, in this job, the Extendability is important.</w:t>
      </w:r>
    </w:p>
    <w:p w:rsidR="00EA6683" w:rsidRDefault="00EA6683">
      <w:r>
        <w:rPr>
          <w:rFonts w:hint="eastAsia"/>
        </w:rPr>
        <w:t>So, please code it, such that it is easy to include more indicators in the future.</w:t>
      </w:r>
    </w:p>
    <w:p w:rsidR="00EA6683" w:rsidRDefault="00EA6683"/>
    <w:p w:rsidR="00DC3D03" w:rsidRDefault="00DC3D03">
      <w:r>
        <w:rPr>
          <w:rFonts w:hint="eastAsia"/>
        </w:rPr>
        <w:t xml:space="preserve">Each indicator gives up / down / (neutral) signal.  </w:t>
      </w:r>
    </w:p>
    <w:p w:rsidR="00DC3D03" w:rsidRDefault="00DC3D03">
      <w:r>
        <w:rPr>
          <w:rFonts w:hint="eastAsia"/>
        </w:rPr>
        <w:t>score1 = 1, if indicator 1 gives up signal;</w:t>
      </w:r>
    </w:p>
    <w:p w:rsidR="00DC3D03" w:rsidRDefault="00DC3D03" w:rsidP="00DC3D03">
      <w:r>
        <w:rPr>
          <w:rFonts w:hint="eastAsia"/>
        </w:rPr>
        <w:t>score1 = -1, if indicator 1 gives down signal;</w:t>
      </w:r>
    </w:p>
    <w:p w:rsidR="00DC3D03" w:rsidRDefault="00DC3D03" w:rsidP="00DC3D03">
      <w:r>
        <w:rPr>
          <w:rFonts w:hint="eastAsia"/>
        </w:rPr>
        <w:t>score1 = 0, if indicator 1 gives neutral signal;</w:t>
      </w:r>
    </w:p>
    <w:p w:rsidR="00DC3D03" w:rsidRDefault="00DC3D03" w:rsidP="00DC3D03"/>
    <w:p w:rsidR="00DC3D03" w:rsidRDefault="00DC3D03" w:rsidP="00DC3D03">
      <w:r>
        <w:rPr>
          <w:rFonts w:hint="eastAsia"/>
        </w:rPr>
        <w:t xml:space="preserve">In this job we use 5 </w:t>
      </w:r>
      <w:r w:rsidR="003732AC">
        <w:rPr>
          <w:rFonts w:hint="eastAsia"/>
        </w:rPr>
        <w:t>indicators.</w:t>
      </w:r>
    </w:p>
    <w:p w:rsidR="00DC3D03" w:rsidRDefault="00DC3D03" w:rsidP="00DC3D03">
      <w:r>
        <w:rPr>
          <w:rFonts w:hint="eastAsia"/>
        </w:rPr>
        <w:t>We get score1 from indicator 1, ... , score5 from indicator 5.</w:t>
      </w:r>
    </w:p>
    <w:p w:rsidR="00DC3D03" w:rsidRDefault="00DC3D03" w:rsidP="00DC3D03">
      <w:r>
        <w:rPr>
          <w:rFonts w:hint="eastAsia"/>
        </w:rPr>
        <w:t>Let score = score1 + ... + score5;</w:t>
      </w:r>
    </w:p>
    <w:p w:rsidR="00DC3D03" w:rsidRDefault="00DC3D03" w:rsidP="00DC3D03">
      <w:r>
        <w:rPr>
          <w:rFonts w:hint="eastAsia"/>
        </w:rPr>
        <w:t>So, score can be -5 ~ 5.</w:t>
      </w:r>
    </w:p>
    <w:p w:rsidR="005B3294" w:rsidRDefault="005B3294" w:rsidP="00DC3D03">
      <w:r>
        <w:rPr>
          <w:rFonts w:hint="eastAsia"/>
        </w:rPr>
        <w:t>(Later, if I add some more indicators, it will be -10 ~ 10 ...)</w:t>
      </w:r>
    </w:p>
    <w:p w:rsidR="00EA6683" w:rsidRDefault="00EA6683" w:rsidP="00DC3D03"/>
    <w:p w:rsidR="00EA6683" w:rsidRPr="003732AC" w:rsidRDefault="00EA6683" w:rsidP="00DC3D03">
      <w:pPr>
        <w:rPr>
          <w:b/>
          <w:color w:val="FF0000"/>
        </w:rPr>
      </w:pPr>
      <w:r w:rsidRPr="003732AC">
        <w:rPr>
          <w:rFonts w:hint="eastAsia"/>
          <w:b/>
          <w:color w:val="FF0000"/>
        </w:rPr>
        <w:t>Input: n(2)</w:t>
      </w:r>
    </w:p>
    <w:p w:rsidR="00EA6683" w:rsidRDefault="00EA6683" w:rsidP="00DC3D03">
      <w:r>
        <w:rPr>
          <w:rFonts w:hint="eastAsia"/>
        </w:rPr>
        <w:t xml:space="preserve">=&gt; it means, if score &gt;= 2 then the score number should be in blue color &amp; </w:t>
      </w:r>
    </w:p>
    <w:p w:rsidR="00EA6683" w:rsidRDefault="00EA6683" w:rsidP="00DC3D03">
      <w:r>
        <w:rPr>
          <w:rFonts w:hint="eastAsia"/>
        </w:rPr>
        <w:t>if score &lt;= 2 then the score number should be in red color &amp;</w:t>
      </w:r>
    </w:p>
    <w:p w:rsidR="00EA6683" w:rsidRDefault="00EA6683" w:rsidP="00DC3D03">
      <w:r>
        <w:rPr>
          <w:rFonts w:hint="eastAsia"/>
        </w:rPr>
        <w:t>if  -2 &lt; score &lt; 2 , then the score number should be in grey color.</w:t>
      </w:r>
    </w:p>
    <w:p w:rsidR="005B3294" w:rsidRDefault="005B3294" w:rsidP="00DC3D03"/>
    <w:p w:rsidR="00EA6683" w:rsidRDefault="00EA6683" w:rsidP="00DC3D03">
      <w:r>
        <w:rPr>
          <w:rFonts w:hint="eastAsia"/>
        </w:rPr>
        <w:t>In the table aaab means:</w:t>
      </w:r>
    </w:p>
    <w:p w:rsidR="00EA6683" w:rsidRDefault="00EA6683" w:rsidP="00DC3D03">
      <w:r>
        <w:rPr>
          <w:rFonts w:hint="eastAsia"/>
        </w:rPr>
        <w:t>Let's distinguish aaab to a3 a2 a1 b.  Then b is the score of the current bar.</w:t>
      </w:r>
    </w:p>
    <w:p w:rsidR="00EA6683" w:rsidRDefault="00EA6683" w:rsidP="00DC3D03">
      <w:r>
        <w:rPr>
          <w:rFonts w:hint="eastAsia"/>
        </w:rPr>
        <w:t>a1 is the score of the previous bar.</w:t>
      </w:r>
    </w:p>
    <w:p w:rsidR="00EA6683" w:rsidRDefault="00EA6683" w:rsidP="00DC3D03">
      <w:r>
        <w:rPr>
          <w:rFonts w:hint="eastAsia"/>
        </w:rPr>
        <w:t>a2 is the score of the 2nd previous bar.</w:t>
      </w:r>
    </w:p>
    <w:p w:rsidR="00EA6683" w:rsidRDefault="00EA6683" w:rsidP="00DC3D03">
      <w:r>
        <w:rPr>
          <w:rFonts w:hint="eastAsia"/>
        </w:rPr>
        <w:t>a3 is the score of the 3rd previous bar.</w:t>
      </w:r>
    </w:p>
    <w:p w:rsidR="00EA6683" w:rsidRDefault="00EA6683" w:rsidP="00DC3D03"/>
    <w:p w:rsidR="00EA6683" w:rsidRDefault="00EA6683" w:rsidP="00DC3D03">
      <w:r>
        <w:rPr>
          <w:rFonts w:hint="eastAsia"/>
        </w:rPr>
        <w:t>The number N in the table (left above) = the total number of applied indicator.</w:t>
      </w:r>
    </w:p>
    <w:p w:rsidR="00EA6683" w:rsidRDefault="00EA6683" w:rsidP="00DC3D03"/>
    <w:p w:rsidR="00EA6683" w:rsidRPr="003732AC" w:rsidRDefault="00EA6683" w:rsidP="00DC3D03">
      <w:pPr>
        <w:rPr>
          <w:b/>
          <w:color w:val="FF0000"/>
        </w:rPr>
      </w:pPr>
      <w:r w:rsidRPr="003732AC">
        <w:rPr>
          <w:rFonts w:hint="eastAsia"/>
          <w:b/>
          <w:color w:val="FF0000"/>
        </w:rPr>
        <w:lastRenderedPageBreak/>
        <w:t>Input: bool indicator1(true/false), indicator2(true/false), indicator3(true/false), indicator4(true/false), indicator5(true/false);</w:t>
      </w:r>
    </w:p>
    <w:p w:rsidR="00EA6683" w:rsidRDefault="00EA6683" w:rsidP="00DC3D03"/>
    <w:p w:rsidR="00EA6683" w:rsidRDefault="00EA6683" w:rsidP="00DC3D03">
      <w:r>
        <w:rPr>
          <w:rFonts w:hint="eastAsia"/>
        </w:rPr>
        <w:t>If indi1 == true; indi2 == false; indi3 == false;</w:t>
      </w:r>
      <w:r w:rsidRPr="00EA6683">
        <w:rPr>
          <w:rFonts w:hint="eastAsia"/>
        </w:rPr>
        <w:t xml:space="preserve"> </w:t>
      </w:r>
      <w:r>
        <w:rPr>
          <w:rFonts w:hint="eastAsia"/>
        </w:rPr>
        <w:t>indi4 == false;</w:t>
      </w:r>
      <w:r w:rsidRPr="00EA6683">
        <w:rPr>
          <w:rFonts w:hint="eastAsia"/>
        </w:rPr>
        <w:t xml:space="preserve"> </w:t>
      </w:r>
      <w:r>
        <w:rPr>
          <w:rFonts w:hint="eastAsia"/>
        </w:rPr>
        <w:t>indi5 == false;</w:t>
      </w:r>
    </w:p>
    <w:p w:rsidR="00EA6683" w:rsidRDefault="00EA6683" w:rsidP="00DC3D03">
      <w:r>
        <w:rPr>
          <w:rFonts w:hint="eastAsia"/>
        </w:rPr>
        <w:t>Then score = score1, N=1, (I'll let n = 0).</w:t>
      </w:r>
      <w:r w:rsidR="003732AC">
        <w:rPr>
          <w:rFonts w:hint="eastAsia"/>
        </w:rPr>
        <w:t xml:space="preserve">  (Of course, indi1 = indicator1...)</w:t>
      </w:r>
    </w:p>
    <w:p w:rsidR="00EA6683" w:rsidRDefault="00EA6683" w:rsidP="00DC3D03"/>
    <w:p w:rsidR="00EA6683" w:rsidRDefault="00EA6683" w:rsidP="00EA6683">
      <w:r>
        <w:rPr>
          <w:rFonts w:hint="eastAsia"/>
        </w:rPr>
        <w:t>If indi1 == true; indi2 == false; indi3 == true;</w:t>
      </w:r>
      <w:r w:rsidRPr="00EA6683">
        <w:rPr>
          <w:rFonts w:hint="eastAsia"/>
        </w:rPr>
        <w:t xml:space="preserve"> </w:t>
      </w:r>
      <w:r>
        <w:rPr>
          <w:rFonts w:hint="eastAsia"/>
        </w:rPr>
        <w:t>indi4 == false;</w:t>
      </w:r>
      <w:r w:rsidRPr="00EA6683">
        <w:rPr>
          <w:rFonts w:hint="eastAsia"/>
        </w:rPr>
        <w:t xml:space="preserve"> </w:t>
      </w:r>
      <w:r>
        <w:rPr>
          <w:rFonts w:hint="eastAsia"/>
        </w:rPr>
        <w:t>indi5 == true;</w:t>
      </w:r>
    </w:p>
    <w:p w:rsidR="00EA6683" w:rsidRPr="00EA6683" w:rsidRDefault="00EA6683" w:rsidP="00DC3D03">
      <w:r>
        <w:rPr>
          <w:rFonts w:hint="eastAsia"/>
        </w:rPr>
        <w:t>Then score = score1 + score3 + score5,  N = 3</w:t>
      </w:r>
    </w:p>
    <w:p w:rsidR="005B3294" w:rsidRDefault="005B3294" w:rsidP="00DC3D03"/>
    <w:p w:rsidR="00EA6683" w:rsidRDefault="00EA6683" w:rsidP="00EA6683">
      <w:r>
        <w:rPr>
          <w:rFonts w:hint="eastAsia"/>
        </w:rPr>
        <w:t>If indi1 == true; indi2 == true; indi3 == true;</w:t>
      </w:r>
      <w:r w:rsidRPr="00EA6683">
        <w:rPr>
          <w:rFonts w:hint="eastAsia"/>
        </w:rPr>
        <w:t xml:space="preserve"> </w:t>
      </w:r>
      <w:r>
        <w:rPr>
          <w:rFonts w:hint="eastAsia"/>
        </w:rPr>
        <w:t>indi4 == true;</w:t>
      </w:r>
      <w:r w:rsidRPr="00EA6683">
        <w:rPr>
          <w:rFonts w:hint="eastAsia"/>
        </w:rPr>
        <w:t xml:space="preserve"> </w:t>
      </w:r>
      <w:r>
        <w:rPr>
          <w:rFonts w:hint="eastAsia"/>
        </w:rPr>
        <w:t>indi5 == true;</w:t>
      </w:r>
    </w:p>
    <w:p w:rsidR="00EA6683" w:rsidRDefault="00EA6683" w:rsidP="00EA6683">
      <w:r>
        <w:rPr>
          <w:rFonts w:hint="eastAsia"/>
        </w:rPr>
        <w:t>Then score = score1 + score2 + score3 + score4 + score5,  N = 5.</w:t>
      </w:r>
    </w:p>
    <w:p w:rsidR="00EA6683" w:rsidRDefault="00EA6683" w:rsidP="00EA6683"/>
    <w:p w:rsidR="00EA6683" w:rsidRPr="00EA6683" w:rsidRDefault="00EA6683" w:rsidP="00EA6683"/>
    <w:p w:rsidR="00011447" w:rsidRDefault="00011447" w:rsidP="00BD67BA"/>
    <w:p w:rsidR="00BD67BA" w:rsidRPr="003732AC" w:rsidRDefault="00BD67BA" w:rsidP="00BD67BA">
      <w:pPr>
        <w:rPr>
          <w:b/>
          <w:color w:val="FF0000"/>
        </w:rPr>
      </w:pPr>
      <w:r w:rsidRPr="003732AC">
        <w:rPr>
          <w:rFonts w:hint="eastAsia"/>
          <w:b/>
          <w:color w:val="FF0000"/>
        </w:rPr>
        <w:t xml:space="preserve">Input: </w:t>
      </w:r>
    </w:p>
    <w:p w:rsidR="00BD67BA" w:rsidRPr="003732AC" w:rsidRDefault="00BD67BA" w:rsidP="00BD67BA">
      <w:pPr>
        <w:rPr>
          <w:b/>
          <w:color w:val="FF0000"/>
        </w:rPr>
      </w:pPr>
      <w:r w:rsidRPr="003732AC">
        <w:rPr>
          <w:rFonts w:hint="eastAsia"/>
          <w:b/>
          <w:color w:val="FF0000"/>
        </w:rPr>
        <w:t xml:space="preserve">Symbols: EURUSD; GBPUSD; USDJPY; </w:t>
      </w:r>
      <w:r w:rsidRPr="003732AC">
        <w:rPr>
          <w:b/>
          <w:color w:val="FF0000"/>
        </w:rPr>
        <w:t>…</w:t>
      </w:r>
      <w:r w:rsidRPr="003732AC">
        <w:rPr>
          <w:rFonts w:hint="eastAsia"/>
          <w:b/>
          <w:color w:val="FF0000"/>
        </w:rPr>
        <w:t xml:space="preserve"> </w:t>
      </w:r>
      <w:r w:rsidR="00011447" w:rsidRPr="003732AC">
        <w:rPr>
          <w:rFonts w:hint="eastAsia"/>
          <w:b/>
          <w:color w:val="FF0000"/>
        </w:rPr>
        <w:t xml:space="preserve">, </w:t>
      </w:r>
      <w:r w:rsidRPr="003732AC">
        <w:rPr>
          <w:rFonts w:hint="eastAsia"/>
          <w:b/>
          <w:color w:val="FF0000"/>
        </w:rPr>
        <w:t>#ESU5; #NQU5; #CLV5</w:t>
      </w:r>
      <w:r w:rsidR="003732AC" w:rsidRPr="003732AC">
        <w:rPr>
          <w:rFonts w:hint="eastAsia"/>
          <w:b/>
          <w:color w:val="FF0000"/>
        </w:rPr>
        <w:t>;</w:t>
      </w:r>
    </w:p>
    <w:p w:rsidR="00BD67BA" w:rsidRDefault="00BD67BA" w:rsidP="00BD67BA">
      <w:pPr>
        <w:pStyle w:val="a6"/>
        <w:numPr>
          <w:ilvl w:val="0"/>
          <w:numId w:val="1"/>
        </w:numPr>
        <w:ind w:leftChars="0"/>
      </w:pPr>
      <w:r>
        <w:rPr>
          <w:rFonts w:hint="eastAsia"/>
        </w:rPr>
        <w:t xml:space="preserve">It will be 7 ~ 12 pairs. </w:t>
      </w:r>
    </w:p>
    <w:p w:rsidR="00BD67BA" w:rsidRDefault="00BD67BA" w:rsidP="00BD67BA">
      <w:pPr>
        <w:pStyle w:val="a6"/>
        <w:numPr>
          <w:ilvl w:val="0"/>
          <w:numId w:val="1"/>
        </w:numPr>
        <w:ind w:leftChars="0"/>
      </w:pPr>
      <w:r>
        <w:rPr>
          <w:rFonts w:hint="eastAsia"/>
        </w:rPr>
        <w:t xml:space="preserve">The S&amp;P500, Nasdaq100, and Cruid Oil </w:t>
      </w:r>
      <w:r w:rsidR="0099010B">
        <w:rPr>
          <w:rFonts w:hint="eastAsia"/>
        </w:rPr>
        <w:t>are provided in some broker.</w:t>
      </w:r>
    </w:p>
    <w:sectPr w:rsidR="00BD67BA" w:rsidSect="008034E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8E2" w:rsidRDefault="00F728E2" w:rsidP="00D653EC">
      <w:r>
        <w:separator/>
      </w:r>
    </w:p>
  </w:endnote>
  <w:endnote w:type="continuationSeparator" w:id="1">
    <w:p w:rsidR="00F728E2" w:rsidRDefault="00F728E2" w:rsidP="00D65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8E2" w:rsidRDefault="00F728E2" w:rsidP="00D653EC">
      <w:r>
        <w:separator/>
      </w:r>
    </w:p>
  </w:footnote>
  <w:footnote w:type="continuationSeparator" w:id="1">
    <w:p w:rsidR="00F728E2" w:rsidRDefault="00F728E2" w:rsidP="00D653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12E95"/>
    <w:multiLevelType w:val="hybridMultilevel"/>
    <w:tmpl w:val="786662A8"/>
    <w:lvl w:ilvl="0" w:tplc="A1444B62">
      <w:numFmt w:val="bullet"/>
      <w:lvlText w:val="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60F71D19"/>
    <w:multiLevelType w:val="hybridMultilevel"/>
    <w:tmpl w:val="576E6FDC"/>
    <w:lvl w:ilvl="0" w:tplc="BB60D40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0A5C"/>
    <w:rsid w:val="00011447"/>
    <w:rsid w:val="00035C64"/>
    <w:rsid w:val="00042B4D"/>
    <w:rsid w:val="000747B9"/>
    <w:rsid w:val="00082631"/>
    <w:rsid w:val="000A6403"/>
    <w:rsid w:val="000D0DD6"/>
    <w:rsid w:val="000D3667"/>
    <w:rsid w:val="000F4762"/>
    <w:rsid w:val="00100D22"/>
    <w:rsid w:val="00113EC6"/>
    <w:rsid w:val="00156C45"/>
    <w:rsid w:val="001761B1"/>
    <w:rsid w:val="00223CDF"/>
    <w:rsid w:val="0024774C"/>
    <w:rsid w:val="002578DD"/>
    <w:rsid w:val="00270C4A"/>
    <w:rsid w:val="002848E6"/>
    <w:rsid w:val="002926D1"/>
    <w:rsid w:val="00292922"/>
    <w:rsid w:val="002F39BC"/>
    <w:rsid w:val="003725A5"/>
    <w:rsid w:val="003732AC"/>
    <w:rsid w:val="003A068B"/>
    <w:rsid w:val="003A1456"/>
    <w:rsid w:val="003A16E7"/>
    <w:rsid w:val="003D5DE2"/>
    <w:rsid w:val="003F679F"/>
    <w:rsid w:val="00415565"/>
    <w:rsid w:val="004542C9"/>
    <w:rsid w:val="00484147"/>
    <w:rsid w:val="004A397F"/>
    <w:rsid w:val="004C1FCF"/>
    <w:rsid w:val="004D08B3"/>
    <w:rsid w:val="005118B6"/>
    <w:rsid w:val="00557FC1"/>
    <w:rsid w:val="00581B1C"/>
    <w:rsid w:val="00583DEE"/>
    <w:rsid w:val="005A37D9"/>
    <w:rsid w:val="005A6879"/>
    <w:rsid w:val="005A6B8B"/>
    <w:rsid w:val="005B3294"/>
    <w:rsid w:val="005D41CD"/>
    <w:rsid w:val="0076130E"/>
    <w:rsid w:val="007B1108"/>
    <w:rsid w:val="007C180E"/>
    <w:rsid w:val="007F0242"/>
    <w:rsid w:val="008034EB"/>
    <w:rsid w:val="008239B7"/>
    <w:rsid w:val="008F243F"/>
    <w:rsid w:val="009244A9"/>
    <w:rsid w:val="00957F16"/>
    <w:rsid w:val="0099010B"/>
    <w:rsid w:val="00A37B14"/>
    <w:rsid w:val="00A87668"/>
    <w:rsid w:val="00A933BB"/>
    <w:rsid w:val="00AE5B1C"/>
    <w:rsid w:val="00B64F54"/>
    <w:rsid w:val="00B81477"/>
    <w:rsid w:val="00BD67BA"/>
    <w:rsid w:val="00D2361B"/>
    <w:rsid w:val="00D43DEB"/>
    <w:rsid w:val="00D653EC"/>
    <w:rsid w:val="00D80A5C"/>
    <w:rsid w:val="00DC3D03"/>
    <w:rsid w:val="00E14DBD"/>
    <w:rsid w:val="00E46C88"/>
    <w:rsid w:val="00E6293A"/>
    <w:rsid w:val="00EA6683"/>
    <w:rsid w:val="00F06203"/>
    <w:rsid w:val="00F56F1A"/>
    <w:rsid w:val="00F71778"/>
    <w:rsid w:val="00F728E2"/>
    <w:rsid w:val="00F77EB9"/>
    <w:rsid w:val="00FC27B5"/>
    <w:rsid w:val="00FD1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4EB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80A5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D80A5C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653E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semiHidden/>
    <w:rsid w:val="00D653EC"/>
  </w:style>
  <w:style w:type="paragraph" w:styleId="a5">
    <w:name w:val="footer"/>
    <w:basedOn w:val="a"/>
    <w:link w:val="Char1"/>
    <w:uiPriority w:val="99"/>
    <w:semiHidden/>
    <w:unhideWhenUsed/>
    <w:rsid w:val="00D653E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semiHidden/>
    <w:rsid w:val="00D653EC"/>
  </w:style>
  <w:style w:type="paragraph" w:styleId="a6">
    <w:name w:val="List Paragraph"/>
    <w:basedOn w:val="a"/>
    <w:uiPriority w:val="34"/>
    <w:qFormat/>
    <w:rsid w:val="00BD67BA"/>
    <w:pPr>
      <w:ind w:leftChars="400" w:left="800"/>
    </w:pPr>
  </w:style>
  <w:style w:type="character" w:styleId="a7">
    <w:name w:val="Hyperlink"/>
    <w:basedOn w:val="a0"/>
    <w:uiPriority w:val="99"/>
    <w:unhideWhenUsed/>
    <w:rsid w:val="000A64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150118</dc:creator>
  <cp:lastModifiedBy>150118</cp:lastModifiedBy>
  <cp:revision>3</cp:revision>
  <dcterms:created xsi:type="dcterms:W3CDTF">2015-08-29T07:45:00Z</dcterms:created>
  <dcterms:modified xsi:type="dcterms:W3CDTF">2015-08-29T07:52:00Z</dcterms:modified>
</cp:coreProperties>
</file>