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65D" w:rsidRPr="00A2365D" w:rsidRDefault="00A2365D" w:rsidP="00A2365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для </w:t>
      </w:r>
      <w:r w:rsidR="00590A23">
        <w:rPr>
          <w:rFonts w:ascii="Times New Roman" w:hAnsi="Times New Roman"/>
          <w:b/>
          <w:sz w:val="24"/>
          <w:szCs w:val="24"/>
        </w:rPr>
        <w:t>создания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B6A58">
        <w:rPr>
          <w:rFonts w:ascii="Times New Roman" w:hAnsi="Times New Roman"/>
          <w:b/>
          <w:sz w:val="24"/>
          <w:szCs w:val="24"/>
        </w:rPr>
        <w:t>эксперта</w:t>
      </w:r>
      <w:r w:rsidR="00590A23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работающего в </w:t>
      </w:r>
      <w:proofErr w:type="spellStart"/>
      <w:r>
        <w:rPr>
          <w:rFonts w:ascii="Times New Roman" w:hAnsi="Times New Roman"/>
          <w:b/>
          <w:sz w:val="24"/>
          <w:szCs w:val="24"/>
        </w:rPr>
        <w:t>Meta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Trader</w:t>
      </w:r>
      <w:r w:rsidRPr="00A2365D">
        <w:rPr>
          <w:rFonts w:ascii="Times New Roman" w:hAnsi="Times New Roman"/>
          <w:b/>
          <w:sz w:val="24"/>
          <w:szCs w:val="24"/>
        </w:rPr>
        <w:t xml:space="preserve"> 4.</w:t>
      </w:r>
    </w:p>
    <w:p w:rsidR="00A2365D" w:rsidRPr="00590A23" w:rsidRDefault="00A2365D" w:rsidP="00A2365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90A23">
        <w:rPr>
          <w:rFonts w:ascii="Times New Roman" w:hAnsi="Times New Roman"/>
          <w:b/>
          <w:sz w:val="24"/>
          <w:szCs w:val="24"/>
        </w:rPr>
        <w:t>Название советника:</w:t>
      </w:r>
      <w:r w:rsidRPr="00590A23">
        <w:rPr>
          <w:rFonts w:ascii="Times New Roman" w:hAnsi="Times New Roman"/>
          <w:sz w:val="24"/>
          <w:szCs w:val="24"/>
        </w:rPr>
        <w:t xml:space="preserve"> </w:t>
      </w:r>
      <w:r w:rsidRPr="00590A23">
        <w:rPr>
          <w:rFonts w:ascii="Times New Roman" w:hAnsi="Times New Roman"/>
          <w:sz w:val="24"/>
          <w:szCs w:val="24"/>
          <w:lang w:val="en-US"/>
        </w:rPr>
        <w:t>Echelon</w:t>
      </w:r>
      <w:r w:rsidR="00590A23">
        <w:rPr>
          <w:rFonts w:ascii="Times New Roman" w:hAnsi="Times New Roman"/>
          <w:sz w:val="24"/>
          <w:szCs w:val="24"/>
        </w:rPr>
        <w:t>-7</w:t>
      </w:r>
    </w:p>
    <w:p w:rsidR="00A2365D" w:rsidRPr="00544511" w:rsidRDefault="00A2365D" w:rsidP="00A2365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544511">
        <w:rPr>
          <w:rFonts w:ascii="Times New Roman" w:hAnsi="Times New Roman"/>
          <w:b/>
          <w:sz w:val="24"/>
          <w:szCs w:val="24"/>
        </w:rPr>
        <w:t>Торговая платформа:</w:t>
      </w:r>
      <w:r w:rsidRPr="005445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4511">
        <w:rPr>
          <w:rFonts w:ascii="Times New Roman" w:hAnsi="Times New Roman"/>
          <w:sz w:val="24"/>
          <w:szCs w:val="24"/>
          <w:lang w:val="en-US"/>
        </w:rPr>
        <w:t>MetaTrader</w:t>
      </w:r>
      <w:proofErr w:type="spellEnd"/>
      <w:r w:rsidRPr="00544511">
        <w:rPr>
          <w:rFonts w:ascii="Times New Roman" w:hAnsi="Times New Roman"/>
          <w:sz w:val="24"/>
          <w:szCs w:val="24"/>
        </w:rPr>
        <w:t xml:space="preserve"> 4 (советник должен работать с четырех и пятизначными котировками).</w:t>
      </w:r>
    </w:p>
    <w:p w:rsidR="00574465" w:rsidRDefault="00574465" w:rsidP="00A2365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Обязательные условия</w:t>
      </w:r>
      <w:r w:rsidR="00A2365D" w:rsidRPr="00544511">
        <w:rPr>
          <w:rFonts w:ascii="Times New Roman" w:hAnsi="Times New Roman"/>
          <w:b/>
          <w:sz w:val="24"/>
          <w:szCs w:val="24"/>
        </w:rPr>
        <w:t>:</w:t>
      </w:r>
    </w:p>
    <w:p w:rsidR="00574465" w:rsidRDefault="005243CD" w:rsidP="0057446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должен</w:t>
      </w:r>
      <w:r w:rsidR="00A2365D" w:rsidRPr="00544511">
        <w:rPr>
          <w:rFonts w:ascii="Times New Roman" w:hAnsi="Times New Roman"/>
          <w:sz w:val="24"/>
          <w:szCs w:val="24"/>
        </w:rPr>
        <w:t xml:space="preserve"> работать на любы</w:t>
      </w:r>
      <w:r w:rsidR="00574465">
        <w:rPr>
          <w:rFonts w:ascii="Times New Roman" w:hAnsi="Times New Roman"/>
          <w:sz w:val="24"/>
          <w:szCs w:val="24"/>
        </w:rPr>
        <w:t>х инструментах доступных в МТ4</w:t>
      </w:r>
    </w:p>
    <w:p w:rsidR="00574465" w:rsidRPr="00574465" w:rsidRDefault="00574465" w:rsidP="00FC2C8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74465">
        <w:rPr>
          <w:rFonts w:ascii="Times New Roman" w:hAnsi="Times New Roman"/>
          <w:sz w:val="24"/>
          <w:szCs w:val="24"/>
        </w:rPr>
        <w:t xml:space="preserve">на временных периодах </w:t>
      </w:r>
      <w:r>
        <w:rPr>
          <w:rFonts w:ascii="Times New Roman" w:hAnsi="Times New Roman"/>
          <w:sz w:val="24"/>
          <w:szCs w:val="24"/>
        </w:rPr>
        <w:t>доступных в МТ4</w:t>
      </w:r>
    </w:p>
    <w:p w:rsidR="00574465" w:rsidRDefault="00A2365D" w:rsidP="0057446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44511">
        <w:rPr>
          <w:rFonts w:ascii="Times New Roman" w:hAnsi="Times New Roman"/>
          <w:sz w:val="24"/>
          <w:szCs w:val="24"/>
        </w:rPr>
        <w:t>учитывать спред</w:t>
      </w:r>
      <w:r w:rsidR="00DA1944" w:rsidRPr="00DA1944">
        <w:rPr>
          <w:rFonts w:ascii="Times New Roman" w:hAnsi="Times New Roman"/>
          <w:sz w:val="24"/>
          <w:szCs w:val="24"/>
        </w:rPr>
        <w:t xml:space="preserve"> </w:t>
      </w:r>
      <w:r w:rsidR="00DA1944">
        <w:rPr>
          <w:rFonts w:ascii="Times New Roman" w:hAnsi="Times New Roman"/>
          <w:sz w:val="24"/>
          <w:szCs w:val="24"/>
        </w:rPr>
        <w:t>(плавающий или фиксированный)</w:t>
      </w:r>
    </w:p>
    <w:p w:rsidR="00574465" w:rsidRDefault="00574465" w:rsidP="0057446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44511">
        <w:rPr>
          <w:rFonts w:ascii="Times New Roman" w:hAnsi="Times New Roman"/>
          <w:sz w:val="24"/>
          <w:szCs w:val="24"/>
        </w:rPr>
        <w:t xml:space="preserve">советник должен работать </w:t>
      </w:r>
      <w:r w:rsidR="00A2365D" w:rsidRPr="00544511">
        <w:rPr>
          <w:rFonts w:ascii="Times New Roman" w:hAnsi="Times New Roman"/>
          <w:sz w:val="24"/>
          <w:szCs w:val="24"/>
          <w:shd w:val="clear" w:color="auto" w:fill="FFFFFF"/>
        </w:rPr>
        <w:t>только со своими ордерами</w:t>
      </w:r>
    </w:p>
    <w:p w:rsidR="00574465" w:rsidRDefault="00A2365D" w:rsidP="0057446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544511">
        <w:rPr>
          <w:rFonts w:ascii="Times New Roman" w:hAnsi="Times New Roman"/>
          <w:sz w:val="24"/>
          <w:szCs w:val="24"/>
        </w:rPr>
        <w:t>советник должен нормально работать</w:t>
      </w:r>
      <w:r w:rsidR="00574465">
        <w:rPr>
          <w:rFonts w:ascii="Times New Roman" w:hAnsi="Times New Roman"/>
          <w:sz w:val="24"/>
          <w:szCs w:val="24"/>
        </w:rPr>
        <w:t xml:space="preserve"> с разными дилинговыми центрами</w:t>
      </w:r>
    </w:p>
    <w:p w:rsidR="00574465" w:rsidRDefault="00574465" w:rsidP="0057446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A2365D" w:rsidRPr="00574465">
        <w:rPr>
          <w:rFonts w:ascii="Times New Roman" w:hAnsi="Times New Roman"/>
          <w:sz w:val="24"/>
          <w:szCs w:val="24"/>
        </w:rPr>
        <w:t xml:space="preserve">оветник должен восстанавливать нормальное функционирование после временного разрыва связи, </w:t>
      </w:r>
      <w:proofErr w:type="spellStart"/>
      <w:r w:rsidR="00A2365D" w:rsidRPr="00574465">
        <w:rPr>
          <w:rFonts w:ascii="Times New Roman" w:hAnsi="Times New Roman"/>
          <w:sz w:val="24"/>
          <w:szCs w:val="24"/>
        </w:rPr>
        <w:t>переподключения</w:t>
      </w:r>
      <w:proofErr w:type="spellEnd"/>
      <w:r w:rsidR="00A2365D" w:rsidRPr="00574465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>счету или перезапуска терминала</w:t>
      </w:r>
    </w:p>
    <w:p w:rsidR="00574465" w:rsidRDefault="00574465" w:rsidP="0057446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A2365D" w:rsidRPr="00574465">
        <w:rPr>
          <w:rFonts w:ascii="Times New Roman" w:hAnsi="Times New Roman"/>
          <w:sz w:val="24"/>
          <w:szCs w:val="24"/>
        </w:rPr>
        <w:t>ри невозможности установить отложенные ордера или «</w:t>
      </w:r>
      <w:proofErr w:type="spellStart"/>
      <w:r w:rsidR="00614D08" w:rsidRPr="00574465">
        <w:rPr>
          <w:rFonts w:ascii="Times New Roman" w:hAnsi="Times New Roman"/>
          <w:sz w:val="24"/>
          <w:szCs w:val="24"/>
        </w:rPr>
        <w:t>stop</w:t>
      </w:r>
      <w:proofErr w:type="spellEnd"/>
      <w:r w:rsidR="00614D08" w:rsidRPr="005744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4D08" w:rsidRPr="00574465">
        <w:rPr>
          <w:rFonts w:ascii="Times New Roman" w:hAnsi="Times New Roman"/>
          <w:sz w:val="24"/>
          <w:szCs w:val="24"/>
        </w:rPr>
        <w:t>loss</w:t>
      </w:r>
      <w:proofErr w:type="spellEnd"/>
      <w:r w:rsidR="00A2365D" w:rsidRPr="00574465">
        <w:rPr>
          <w:rFonts w:ascii="Times New Roman" w:hAnsi="Times New Roman"/>
          <w:sz w:val="24"/>
          <w:szCs w:val="24"/>
        </w:rPr>
        <w:t>», они должны отслеживаться и при достижении ценой их уро</w:t>
      </w:r>
      <w:r>
        <w:rPr>
          <w:rFonts w:ascii="Times New Roman" w:hAnsi="Times New Roman"/>
          <w:sz w:val="24"/>
          <w:szCs w:val="24"/>
        </w:rPr>
        <w:t>вн</w:t>
      </w:r>
      <w:r w:rsidR="00DB1AF4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исполняться по рынку</w:t>
      </w:r>
    </w:p>
    <w:p w:rsidR="00574465" w:rsidRDefault="00574465" w:rsidP="0057446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965D3" w:rsidRPr="00574465">
        <w:rPr>
          <w:rFonts w:ascii="Times New Roman" w:hAnsi="Times New Roman"/>
          <w:sz w:val="24"/>
          <w:szCs w:val="24"/>
        </w:rPr>
        <w:t xml:space="preserve">рдера с рынка должны исполнятся несмотря на </w:t>
      </w:r>
      <w:proofErr w:type="spellStart"/>
      <w:r w:rsidR="001965D3" w:rsidRPr="00574465">
        <w:rPr>
          <w:rFonts w:ascii="Times New Roman" w:hAnsi="Times New Roman"/>
          <w:sz w:val="24"/>
          <w:szCs w:val="24"/>
        </w:rPr>
        <w:t>реквоты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="00DA1944" w:rsidRPr="005744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выполнения данного требования</w:t>
      </w:r>
      <w:r w:rsidR="00DA1944" w:rsidRPr="005744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допускается</w:t>
      </w:r>
      <w:r w:rsidR="00DA1944" w:rsidRPr="00574465">
        <w:rPr>
          <w:rFonts w:ascii="Times New Roman" w:hAnsi="Times New Roman"/>
          <w:sz w:val="24"/>
          <w:szCs w:val="24"/>
        </w:rPr>
        <w:t xml:space="preserve"> вве</w:t>
      </w:r>
      <w:r>
        <w:rPr>
          <w:rFonts w:ascii="Times New Roman" w:hAnsi="Times New Roman"/>
          <w:sz w:val="24"/>
          <w:szCs w:val="24"/>
        </w:rPr>
        <w:t>дение</w:t>
      </w:r>
      <w:r w:rsidR="00DA1944" w:rsidRPr="00574465">
        <w:rPr>
          <w:rFonts w:ascii="Times New Roman" w:hAnsi="Times New Roman"/>
          <w:sz w:val="24"/>
          <w:szCs w:val="24"/>
        </w:rPr>
        <w:t xml:space="preserve"> величин</w:t>
      </w:r>
      <w:r>
        <w:rPr>
          <w:rFonts w:ascii="Times New Roman" w:hAnsi="Times New Roman"/>
          <w:sz w:val="24"/>
          <w:szCs w:val="24"/>
        </w:rPr>
        <w:t>ы допустимого проскальзывания</w:t>
      </w:r>
    </w:p>
    <w:p w:rsidR="00574465" w:rsidRDefault="00574465" w:rsidP="0057446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B553D2" w:rsidRPr="00574465">
        <w:rPr>
          <w:rFonts w:ascii="Times New Roman" w:hAnsi="Times New Roman"/>
          <w:sz w:val="24"/>
          <w:szCs w:val="24"/>
        </w:rPr>
        <w:t xml:space="preserve">ункция, </w:t>
      </w:r>
      <w:r w:rsidR="00603EBA" w:rsidRPr="00574465">
        <w:rPr>
          <w:rFonts w:ascii="Times New Roman" w:hAnsi="Times New Roman"/>
          <w:sz w:val="24"/>
          <w:szCs w:val="24"/>
        </w:rPr>
        <w:t xml:space="preserve">отвечающая </w:t>
      </w:r>
      <w:r w:rsidR="00B553D2" w:rsidRPr="00574465">
        <w:rPr>
          <w:rFonts w:ascii="Times New Roman" w:hAnsi="Times New Roman"/>
          <w:sz w:val="24"/>
          <w:szCs w:val="24"/>
        </w:rPr>
        <w:t>за расчет лота, должна нормально воспринимать неторговые операции со средствами (</w:t>
      </w:r>
      <w:r>
        <w:rPr>
          <w:rFonts w:ascii="Times New Roman" w:hAnsi="Times New Roman"/>
          <w:sz w:val="24"/>
          <w:szCs w:val="24"/>
        </w:rPr>
        <w:t>внесение или списание средств)</w:t>
      </w:r>
    </w:p>
    <w:p w:rsidR="00A2365D" w:rsidRPr="00574465" w:rsidRDefault="00574465" w:rsidP="0057446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2365D" w:rsidRPr="00574465">
        <w:rPr>
          <w:rFonts w:ascii="Times New Roman" w:hAnsi="Times New Roman"/>
          <w:sz w:val="24"/>
          <w:szCs w:val="24"/>
        </w:rPr>
        <w:t>еобходимо будет предоставить исходный код советника.</w:t>
      </w:r>
    </w:p>
    <w:p w:rsidR="00461E69" w:rsidRDefault="00083034" w:rsidP="00461E6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Термины и о</w:t>
      </w:r>
      <w:r w:rsidR="00461E69">
        <w:rPr>
          <w:rFonts w:ascii="Times New Roman" w:hAnsi="Times New Roman"/>
          <w:b/>
          <w:sz w:val="24"/>
          <w:szCs w:val="24"/>
        </w:rPr>
        <w:t>пределения</w:t>
      </w:r>
      <w:r w:rsidR="00461E69" w:rsidRPr="00461E69">
        <w:rPr>
          <w:rFonts w:ascii="Times New Roman" w:hAnsi="Times New Roman"/>
          <w:b/>
          <w:sz w:val="24"/>
          <w:szCs w:val="24"/>
        </w:rPr>
        <w:t>:</w:t>
      </w:r>
    </w:p>
    <w:p w:rsidR="00924955" w:rsidRDefault="00461E69" w:rsidP="006105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N</w:t>
      </w:r>
      <w:r w:rsidR="00924955" w:rsidRPr="00924955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461E69">
        <w:rPr>
          <w:rFonts w:ascii="Times New Roman" w:hAnsi="Times New Roman"/>
          <w:b/>
          <w:sz w:val="24"/>
          <w:szCs w:val="24"/>
        </w:rPr>
        <w:t xml:space="preserve"> </w:t>
      </w:r>
      <w:r w:rsidRPr="007F755D">
        <w:rPr>
          <w:rFonts w:ascii="Times New Roman" w:hAnsi="Times New Roman"/>
          <w:sz w:val="24"/>
          <w:szCs w:val="24"/>
        </w:rPr>
        <w:t xml:space="preserve">– </w:t>
      </w:r>
      <w:r w:rsidR="002B5C52">
        <w:rPr>
          <w:rFonts w:ascii="Times New Roman" w:hAnsi="Times New Roman"/>
          <w:sz w:val="24"/>
          <w:szCs w:val="24"/>
        </w:rPr>
        <w:t>это целое положительное число</w:t>
      </w:r>
      <w:r w:rsidR="002B5C52" w:rsidRPr="007F755D">
        <w:rPr>
          <w:rFonts w:ascii="Times New Roman" w:hAnsi="Times New Roman"/>
          <w:sz w:val="24"/>
          <w:szCs w:val="24"/>
        </w:rPr>
        <w:t xml:space="preserve"> </w:t>
      </w:r>
      <w:r w:rsidR="002B5C52">
        <w:rPr>
          <w:rFonts w:ascii="Times New Roman" w:hAnsi="Times New Roman"/>
          <w:sz w:val="24"/>
          <w:szCs w:val="24"/>
        </w:rPr>
        <w:t xml:space="preserve">обозначающее </w:t>
      </w:r>
      <w:r w:rsidRPr="007F755D">
        <w:rPr>
          <w:rFonts w:ascii="Times New Roman" w:hAnsi="Times New Roman"/>
          <w:sz w:val="24"/>
          <w:szCs w:val="24"/>
        </w:rPr>
        <w:t>расстояние в пунктах между парами ордеров</w:t>
      </w:r>
      <w:r w:rsidR="00924955" w:rsidRPr="00924955">
        <w:rPr>
          <w:rFonts w:ascii="Times New Roman" w:hAnsi="Times New Roman"/>
          <w:sz w:val="24"/>
          <w:szCs w:val="24"/>
        </w:rPr>
        <w:t xml:space="preserve"> из первой сетки ордеров</w:t>
      </w:r>
      <w:r w:rsidR="007F755D">
        <w:rPr>
          <w:rFonts w:ascii="Times New Roman" w:hAnsi="Times New Roman"/>
          <w:sz w:val="24"/>
          <w:szCs w:val="24"/>
        </w:rPr>
        <w:t>.</w:t>
      </w:r>
    </w:p>
    <w:p w:rsidR="00924955" w:rsidRDefault="00610528" w:rsidP="006105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N</w:t>
      </w:r>
      <w:r w:rsidR="00924955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461E69">
        <w:rPr>
          <w:rFonts w:ascii="Times New Roman" w:hAnsi="Times New Roman"/>
          <w:b/>
          <w:sz w:val="24"/>
          <w:szCs w:val="24"/>
        </w:rPr>
        <w:t xml:space="preserve"> </w:t>
      </w:r>
      <w:r w:rsidRPr="007F755D">
        <w:rPr>
          <w:rFonts w:ascii="Times New Roman" w:hAnsi="Times New Roman"/>
          <w:sz w:val="24"/>
          <w:szCs w:val="24"/>
        </w:rPr>
        <w:t xml:space="preserve">– </w:t>
      </w:r>
      <w:r w:rsidR="002B5C52">
        <w:rPr>
          <w:rFonts w:ascii="Times New Roman" w:hAnsi="Times New Roman"/>
          <w:sz w:val="24"/>
          <w:szCs w:val="24"/>
        </w:rPr>
        <w:t>это целое положительное число</w:t>
      </w:r>
      <w:r w:rsidR="002B5C52" w:rsidRPr="007F755D">
        <w:rPr>
          <w:rFonts w:ascii="Times New Roman" w:hAnsi="Times New Roman"/>
          <w:sz w:val="24"/>
          <w:szCs w:val="24"/>
        </w:rPr>
        <w:t xml:space="preserve"> </w:t>
      </w:r>
      <w:r w:rsidR="002B5C52">
        <w:rPr>
          <w:rFonts w:ascii="Times New Roman" w:hAnsi="Times New Roman"/>
          <w:sz w:val="24"/>
          <w:szCs w:val="24"/>
        </w:rPr>
        <w:t xml:space="preserve">обозначающее </w:t>
      </w:r>
      <w:r w:rsidRPr="007F755D">
        <w:rPr>
          <w:rFonts w:ascii="Times New Roman" w:hAnsi="Times New Roman"/>
          <w:sz w:val="24"/>
          <w:szCs w:val="24"/>
        </w:rPr>
        <w:t>расстояние в пунктах между парами ордеров</w:t>
      </w:r>
      <w:r w:rsidR="00924955">
        <w:rPr>
          <w:rFonts w:ascii="Times New Roman" w:hAnsi="Times New Roman"/>
          <w:sz w:val="24"/>
          <w:szCs w:val="24"/>
        </w:rPr>
        <w:t xml:space="preserve"> из второй сетки ордеров</w:t>
      </w:r>
      <w:r>
        <w:rPr>
          <w:rFonts w:ascii="Times New Roman" w:hAnsi="Times New Roman"/>
          <w:sz w:val="24"/>
          <w:szCs w:val="24"/>
        </w:rPr>
        <w:t>.</w:t>
      </w:r>
    </w:p>
    <w:p w:rsidR="00B20B4E" w:rsidRPr="00590A23" w:rsidRDefault="00B20B4E" w:rsidP="00461E69">
      <w:pPr>
        <w:jc w:val="both"/>
        <w:rPr>
          <w:rFonts w:ascii="Times New Roman" w:hAnsi="Times New Roman"/>
          <w:sz w:val="24"/>
          <w:szCs w:val="24"/>
        </w:rPr>
      </w:pPr>
      <w:r w:rsidRPr="00590A23">
        <w:rPr>
          <w:rFonts w:ascii="Times New Roman" w:hAnsi="Times New Roman"/>
          <w:b/>
          <w:sz w:val="24"/>
          <w:szCs w:val="24"/>
        </w:rPr>
        <w:t>Т</w:t>
      </w:r>
      <w:r w:rsidRPr="00590A23">
        <w:rPr>
          <w:rFonts w:ascii="Times New Roman" w:hAnsi="Times New Roman"/>
          <w:sz w:val="24"/>
          <w:szCs w:val="24"/>
        </w:rPr>
        <w:t xml:space="preserve"> – смещение открытия первой пары ордеров второй сетки относительно </w:t>
      </w:r>
      <w:r w:rsidR="004A503B" w:rsidRPr="00590A23">
        <w:rPr>
          <w:rFonts w:ascii="Times New Roman" w:hAnsi="Times New Roman"/>
          <w:sz w:val="24"/>
          <w:szCs w:val="24"/>
        </w:rPr>
        <w:t xml:space="preserve">первой пары ордеров </w:t>
      </w:r>
      <w:r w:rsidRPr="00590A23">
        <w:rPr>
          <w:rFonts w:ascii="Times New Roman" w:hAnsi="Times New Roman"/>
          <w:sz w:val="24"/>
          <w:szCs w:val="24"/>
        </w:rPr>
        <w:t>первой сетки, задаваемое в целых положительных числах, обозначающее расстояние в пунктах.</w:t>
      </w:r>
    </w:p>
    <w:p w:rsidR="00461E69" w:rsidRDefault="00461E69" w:rsidP="00461E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="00221026">
        <w:rPr>
          <w:rFonts w:ascii="Times New Roman" w:hAnsi="Times New Roman"/>
          <w:b/>
          <w:sz w:val="24"/>
          <w:szCs w:val="24"/>
          <w:vertAlign w:val="subscript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755D">
        <w:rPr>
          <w:rFonts w:ascii="Times New Roman" w:hAnsi="Times New Roman"/>
          <w:sz w:val="24"/>
          <w:szCs w:val="24"/>
        </w:rPr>
        <w:t xml:space="preserve">– значение прибыли, </w:t>
      </w:r>
      <w:r w:rsidRPr="00332E7B">
        <w:rPr>
          <w:rFonts w:ascii="Times New Roman" w:hAnsi="Times New Roman"/>
          <w:sz w:val="24"/>
          <w:szCs w:val="24"/>
        </w:rPr>
        <w:t>задаваемое в целых числах</w:t>
      </w:r>
      <w:r w:rsidRPr="007F755D">
        <w:rPr>
          <w:rFonts w:ascii="Times New Roman" w:hAnsi="Times New Roman"/>
          <w:sz w:val="24"/>
          <w:szCs w:val="24"/>
        </w:rPr>
        <w:t>, означающее количество произведений (</w:t>
      </w:r>
      <w:proofErr w:type="spellStart"/>
      <w:r w:rsidRPr="007F755D">
        <w:rPr>
          <w:rFonts w:ascii="Times New Roman" w:hAnsi="Times New Roman"/>
          <w:sz w:val="24"/>
          <w:szCs w:val="24"/>
        </w:rPr>
        <w:t>цена_за_пункт</w:t>
      </w:r>
      <w:proofErr w:type="spellEnd"/>
      <w:r w:rsidRPr="007F755D">
        <w:rPr>
          <w:rFonts w:ascii="Times New Roman" w:hAnsi="Times New Roman"/>
          <w:sz w:val="24"/>
          <w:szCs w:val="24"/>
        </w:rPr>
        <w:t>*</w:t>
      </w:r>
      <w:r w:rsidR="00610528" w:rsidRPr="00D20EAE">
        <w:rPr>
          <w:rFonts w:ascii="Times New Roman" w:hAnsi="Times New Roman"/>
          <w:sz w:val="24"/>
          <w:szCs w:val="24"/>
          <w:lang w:val="en-US"/>
        </w:rPr>
        <w:t>N</w:t>
      </w:r>
      <w:r w:rsidR="00221026">
        <w:rPr>
          <w:rFonts w:ascii="Times New Roman" w:hAnsi="Times New Roman"/>
          <w:sz w:val="24"/>
          <w:szCs w:val="24"/>
          <w:vertAlign w:val="subscript"/>
        </w:rPr>
        <w:t>1</w:t>
      </w:r>
      <w:r w:rsidRPr="007F755D">
        <w:rPr>
          <w:rFonts w:ascii="Times New Roman" w:hAnsi="Times New Roman"/>
          <w:sz w:val="24"/>
          <w:szCs w:val="24"/>
        </w:rPr>
        <w:t>)</w:t>
      </w:r>
      <w:r w:rsidR="00221026">
        <w:rPr>
          <w:rFonts w:ascii="Times New Roman" w:hAnsi="Times New Roman"/>
          <w:sz w:val="24"/>
          <w:szCs w:val="24"/>
        </w:rPr>
        <w:t xml:space="preserve"> для </w:t>
      </w:r>
      <w:r w:rsidR="00221026" w:rsidRPr="00924955">
        <w:rPr>
          <w:rFonts w:ascii="Times New Roman" w:hAnsi="Times New Roman"/>
          <w:sz w:val="24"/>
          <w:szCs w:val="24"/>
        </w:rPr>
        <w:t>первой сетки ордеров</w:t>
      </w:r>
      <w:r w:rsidR="007F755D">
        <w:rPr>
          <w:rFonts w:ascii="Times New Roman" w:hAnsi="Times New Roman"/>
          <w:sz w:val="24"/>
          <w:szCs w:val="24"/>
        </w:rPr>
        <w:t>.</w:t>
      </w:r>
    </w:p>
    <w:p w:rsidR="00610528" w:rsidRPr="00CA3F49" w:rsidRDefault="00610528" w:rsidP="0061052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="00221026"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755D">
        <w:rPr>
          <w:rFonts w:ascii="Times New Roman" w:hAnsi="Times New Roman"/>
          <w:sz w:val="24"/>
          <w:szCs w:val="24"/>
        </w:rPr>
        <w:t xml:space="preserve">– значение прибыли, </w:t>
      </w:r>
      <w:r w:rsidRPr="00332E7B">
        <w:rPr>
          <w:rFonts w:ascii="Times New Roman" w:hAnsi="Times New Roman"/>
          <w:sz w:val="24"/>
          <w:szCs w:val="24"/>
        </w:rPr>
        <w:t>задаваемое в целых числах</w:t>
      </w:r>
      <w:r w:rsidRPr="007F755D">
        <w:rPr>
          <w:rFonts w:ascii="Times New Roman" w:hAnsi="Times New Roman"/>
          <w:sz w:val="24"/>
          <w:szCs w:val="24"/>
        </w:rPr>
        <w:t>, означающее количество произведений (</w:t>
      </w:r>
      <w:proofErr w:type="spellStart"/>
      <w:r w:rsidRPr="007F755D">
        <w:rPr>
          <w:rFonts w:ascii="Times New Roman" w:hAnsi="Times New Roman"/>
          <w:sz w:val="24"/>
          <w:szCs w:val="24"/>
        </w:rPr>
        <w:t>цена_за_пункт</w:t>
      </w:r>
      <w:proofErr w:type="spellEnd"/>
      <w:r w:rsidRPr="007F755D">
        <w:rPr>
          <w:rFonts w:ascii="Times New Roman" w:hAnsi="Times New Roman"/>
          <w:sz w:val="24"/>
          <w:szCs w:val="24"/>
        </w:rPr>
        <w:t>*</w:t>
      </w:r>
      <w:r w:rsidRPr="00D20EAE">
        <w:rPr>
          <w:rFonts w:ascii="Times New Roman" w:hAnsi="Times New Roman"/>
          <w:sz w:val="24"/>
          <w:szCs w:val="24"/>
          <w:lang w:val="en-US"/>
        </w:rPr>
        <w:t>N</w:t>
      </w:r>
      <w:r w:rsidR="00221026">
        <w:rPr>
          <w:rFonts w:ascii="Times New Roman" w:hAnsi="Times New Roman"/>
          <w:sz w:val="24"/>
          <w:szCs w:val="24"/>
          <w:vertAlign w:val="subscript"/>
        </w:rPr>
        <w:t>2</w:t>
      </w:r>
      <w:r w:rsidRPr="007F755D">
        <w:rPr>
          <w:rFonts w:ascii="Times New Roman" w:hAnsi="Times New Roman"/>
          <w:sz w:val="24"/>
          <w:szCs w:val="24"/>
        </w:rPr>
        <w:t>)</w:t>
      </w:r>
      <w:r w:rsidR="00221026" w:rsidRPr="00221026">
        <w:rPr>
          <w:rFonts w:ascii="Times New Roman" w:hAnsi="Times New Roman"/>
          <w:sz w:val="24"/>
          <w:szCs w:val="24"/>
        </w:rPr>
        <w:t xml:space="preserve"> </w:t>
      </w:r>
      <w:r w:rsidR="00221026">
        <w:rPr>
          <w:rFonts w:ascii="Times New Roman" w:hAnsi="Times New Roman"/>
          <w:sz w:val="24"/>
          <w:szCs w:val="24"/>
        </w:rPr>
        <w:t>для второй</w:t>
      </w:r>
      <w:r w:rsidR="00221026" w:rsidRPr="00924955">
        <w:rPr>
          <w:rFonts w:ascii="Times New Roman" w:hAnsi="Times New Roman"/>
          <w:sz w:val="24"/>
          <w:szCs w:val="24"/>
        </w:rPr>
        <w:t xml:space="preserve"> сетки ордеров</w:t>
      </w:r>
      <w:r>
        <w:rPr>
          <w:rFonts w:ascii="Times New Roman" w:hAnsi="Times New Roman"/>
          <w:sz w:val="24"/>
          <w:szCs w:val="24"/>
        </w:rPr>
        <w:t>.</w:t>
      </w:r>
    </w:p>
    <w:p w:rsidR="00221026" w:rsidRDefault="00554CA8" w:rsidP="00554CA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="00CA18E2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="00221026">
        <w:rPr>
          <w:rFonts w:ascii="Times New Roman" w:hAnsi="Times New Roman"/>
          <w:b/>
          <w:sz w:val="24"/>
          <w:szCs w:val="24"/>
          <w:vertAlign w:val="subscript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755D">
        <w:rPr>
          <w:rFonts w:ascii="Times New Roman" w:hAnsi="Times New Roman"/>
          <w:sz w:val="24"/>
          <w:szCs w:val="24"/>
        </w:rPr>
        <w:t xml:space="preserve">– значение прибыли, </w:t>
      </w:r>
      <w:r w:rsidRPr="00F24AF8">
        <w:rPr>
          <w:rFonts w:ascii="Times New Roman" w:hAnsi="Times New Roman"/>
          <w:sz w:val="24"/>
          <w:szCs w:val="24"/>
        </w:rPr>
        <w:t>задаваемое в целых числах,</w:t>
      </w:r>
      <w:r w:rsidRPr="007F755D">
        <w:rPr>
          <w:rFonts w:ascii="Times New Roman" w:hAnsi="Times New Roman"/>
          <w:sz w:val="24"/>
          <w:szCs w:val="24"/>
        </w:rPr>
        <w:t xml:space="preserve"> означающее количество произведений (</w:t>
      </w:r>
      <w:proofErr w:type="spellStart"/>
      <w:r w:rsidRPr="007F755D">
        <w:rPr>
          <w:rFonts w:ascii="Times New Roman" w:hAnsi="Times New Roman"/>
          <w:sz w:val="24"/>
          <w:szCs w:val="24"/>
        </w:rPr>
        <w:t>цена_за_пункт</w:t>
      </w:r>
      <w:proofErr w:type="spellEnd"/>
      <w:r w:rsidRPr="007F755D">
        <w:rPr>
          <w:rFonts w:ascii="Times New Roman" w:hAnsi="Times New Roman"/>
          <w:sz w:val="24"/>
          <w:szCs w:val="24"/>
        </w:rPr>
        <w:t>*</w:t>
      </w:r>
      <w:r w:rsidR="00D20EAE" w:rsidRPr="00D20EAE">
        <w:rPr>
          <w:rFonts w:ascii="Times New Roman" w:hAnsi="Times New Roman"/>
          <w:sz w:val="24"/>
          <w:szCs w:val="24"/>
          <w:lang w:val="en-US"/>
        </w:rPr>
        <w:t>N</w:t>
      </w:r>
      <w:r w:rsidR="00221026">
        <w:rPr>
          <w:rFonts w:ascii="Times New Roman" w:hAnsi="Times New Roman"/>
          <w:sz w:val="24"/>
          <w:szCs w:val="24"/>
          <w:vertAlign w:val="subscript"/>
        </w:rPr>
        <w:t>1</w:t>
      </w:r>
      <w:r w:rsidRPr="007F755D">
        <w:rPr>
          <w:rFonts w:ascii="Times New Roman" w:hAnsi="Times New Roman"/>
          <w:sz w:val="24"/>
          <w:szCs w:val="24"/>
        </w:rPr>
        <w:t>)</w:t>
      </w:r>
      <w:r w:rsidR="00EF42A6" w:rsidRPr="00EF42A6">
        <w:rPr>
          <w:rFonts w:ascii="Times New Roman" w:hAnsi="Times New Roman"/>
          <w:sz w:val="24"/>
          <w:szCs w:val="24"/>
        </w:rPr>
        <w:t xml:space="preserve"> </w:t>
      </w:r>
      <w:r w:rsidR="00EF42A6">
        <w:rPr>
          <w:rFonts w:ascii="Times New Roman" w:hAnsi="Times New Roman"/>
          <w:sz w:val="24"/>
          <w:szCs w:val="24"/>
        </w:rPr>
        <w:t xml:space="preserve">для </w:t>
      </w:r>
      <w:r w:rsidR="00EF42A6" w:rsidRPr="00924955">
        <w:rPr>
          <w:rFonts w:ascii="Times New Roman" w:hAnsi="Times New Roman"/>
          <w:sz w:val="24"/>
          <w:szCs w:val="24"/>
        </w:rPr>
        <w:t>первой сетки ордеров</w:t>
      </w:r>
      <w:r>
        <w:rPr>
          <w:rFonts w:ascii="Times New Roman" w:hAnsi="Times New Roman"/>
          <w:sz w:val="24"/>
          <w:szCs w:val="24"/>
        </w:rPr>
        <w:t>.</w:t>
      </w:r>
      <w:r w:rsidR="00CA3F49" w:rsidRPr="00CA3F49">
        <w:rPr>
          <w:rFonts w:ascii="Times New Roman" w:hAnsi="Times New Roman"/>
          <w:sz w:val="24"/>
          <w:szCs w:val="24"/>
        </w:rPr>
        <w:t xml:space="preserve"> </w:t>
      </w:r>
      <w:r w:rsidR="00426812">
        <w:rPr>
          <w:rFonts w:ascii="Times New Roman" w:hAnsi="Times New Roman" w:cs="Times New Roman"/>
          <w:sz w:val="24"/>
          <w:szCs w:val="24"/>
        </w:rPr>
        <w:t xml:space="preserve">Сравнение </w:t>
      </w:r>
      <w:r w:rsidR="00F00B8D">
        <w:rPr>
          <w:rFonts w:ascii="Times New Roman" w:hAnsi="Times New Roman" w:cs="Times New Roman"/>
          <w:sz w:val="24"/>
          <w:szCs w:val="24"/>
        </w:rPr>
        <w:t>Р</w:t>
      </w:r>
      <w:r w:rsidR="00CA18E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22102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F00B8D">
        <w:rPr>
          <w:rFonts w:ascii="Times New Roman" w:hAnsi="Times New Roman" w:cs="Times New Roman"/>
          <w:sz w:val="24"/>
          <w:szCs w:val="24"/>
        </w:rPr>
        <w:t xml:space="preserve"> с </w:t>
      </w:r>
      <w:r w:rsidR="00426812">
        <w:rPr>
          <w:rFonts w:ascii="Times New Roman" w:hAnsi="Times New Roman" w:cs="Times New Roman"/>
          <w:sz w:val="24"/>
          <w:szCs w:val="24"/>
        </w:rPr>
        <w:t>текущ</w:t>
      </w:r>
      <w:r w:rsidR="00F00B8D">
        <w:rPr>
          <w:rFonts w:ascii="Times New Roman" w:hAnsi="Times New Roman" w:cs="Times New Roman"/>
          <w:sz w:val="24"/>
          <w:szCs w:val="24"/>
        </w:rPr>
        <w:t>им</w:t>
      </w:r>
      <w:r w:rsidR="00426812">
        <w:rPr>
          <w:rFonts w:ascii="Times New Roman" w:hAnsi="Times New Roman" w:cs="Times New Roman"/>
          <w:sz w:val="24"/>
          <w:szCs w:val="24"/>
        </w:rPr>
        <w:t xml:space="preserve"> значени</w:t>
      </w:r>
      <w:r w:rsidR="00F00B8D">
        <w:rPr>
          <w:rFonts w:ascii="Times New Roman" w:hAnsi="Times New Roman" w:cs="Times New Roman"/>
          <w:sz w:val="24"/>
          <w:szCs w:val="24"/>
        </w:rPr>
        <w:t>ем</w:t>
      </w:r>
      <w:r w:rsidR="00426812">
        <w:rPr>
          <w:rFonts w:ascii="Times New Roman" w:hAnsi="Times New Roman" w:cs="Times New Roman"/>
          <w:sz w:val="24"/>
          <w:szCs w:val="24"/>
        </w:rPr>
        <w:t xml:space="preserve"> прибыли по паре ордеров осуществляется </w:t>
      </w:r>
      <w:r w:rsidR="00290291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F00B8D">
        <w:rPr>
          <w:rFonts w:ascii="Times New Roman" w:hAnsi="Times New Roman" w:cs="Times New Roman"/>
          <w:sz w:val="24"/>
          <w:szCs w:val="24"/>
        </w:rPr>
        <w:t>в</w:t>
      </w:r>
      <w:r w:rsidR="00426812">
        <w:rPr>
          <w:rFonts w:ascii="Times New Roman" w:hAnsi="Times New Roman" w:cs="Times New Roman"/>
          <w:sz w:val="24"/>
          <w:szCs w:val="24"/>
        </w:rPr>
        <w:t xml:space="preserve"> ситуации</w:t>
      </w:r>
      <w:r w:rsidR="00F00B8D">
        <w:rPr>
          <w:rFonts w:ascii="Times New Roman" w:hAnsi="Times New Roman" w:cs="Times New Roman"/>
          <w:sz w:val="24"/>
          <w:szCs w:val="24"/>
        </w:rPr>
        <w:t xml:space="preserve"> описанной в п</w:t>
      </w:r>
      <w:r w:rsidR="001B3A13">
        <w:rPr>
          <w:rFonts w:ascii="Times New Roman" w:hAnsi="Times New Roman" w:cs="Times New Roman"/>
          <w:sz w:val="24"/>
          <w:szCs w:val="24"/>
        </w:rPr>
        <w:t>ункте</w:t>
      </w:r>
      <w:r w:rsidR="00F00B8D">
        <w:rPr>
          <w:rFonts w:ascii="Times New Roman" w:hAnsi="Times New Roman" w:cs="Times New Roman"/>
          <w:sz w:val="24"/>
          <w:szCs w:val="24"/>
        </w:rPr>
        <w:t xml:space="preserve"> </w:t>
      </w:r>
      <w:r w:rsidR="00F00B8D" w:rsidRPr="001B3A13">
        <w:rPr>
          <w:rFonts w:ascii="Times New Roman" w:hAnsi="Times New Roman" w:cs="Times New Roman"/>
          <w:sz w:val="24"/>
          <w:szCs w:val="24"/>
        </w:rPr>
        <w:t>4</w:t>
      </w:r>
      <w:r w:rsidR="001E31B7" w:rsidRPr="001B3A13">
        <w:rPr>
          <w:rFonts w:ascii="Times New Roman" w:hAnsi="Times New Roman" w:cs="Times New Roman"/>
          <w:sz w:val="24"/>
          <w:szCs w:val="24"/>
        </w:rPr>
        <w:t>а</w:t>
      </w:r>
      <w:r w:rsidR="00F24AF8">
        <w:rPr>
          <w:rFonts w:ascii="Times New Roman" w:hAnsi="Times New Roman"/>
          <w:sz w:val="24"/>
          <w:szCs w:val="24"/>
        </w:rPr>
        <w:t>.</w:t>
      </w:r>
    </w:p>
    <w:p w:rsidR="00221026" w:rsidRDefault="00D20EAE" w:rsidP="00554CA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Pr="00E6468A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221026"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755D">
        <w:rPr>
          <w:rFonts w:ascii="Times New Roman" w:hAnsi="Times New Roman"/>
          <w:sz w:val="24"/>
          <w:szCs w:val="24"/>
        </w:rPr>
        <w:t xml:space="preserve">– значение прибыли, </w:t>
      </w:r>
      <w:r w:rsidRPr="00F24AF8">
        <w:rPr>
          <w:rFonts w:ascii="Times New Roman" w:hAnsi="Times New Roman"/>
          <w:sz w:val="24"/>
          <w:szCs w:val="24"/>
        </w:rPr>
        <w:t>задаваемое в целых числах,</w:t>
      </w:r>
      <w:r w:rsidRPr="007F755D">
        <w:rPr>
          <w:rFonts w:ascii="Times New Roman" w:hAnsi="Times New Roman"/>
          <w:sz w:val="24"/>
          <w:szCs w:val="24"/>
        </w:rPr>
        <w:t xml:space="preserve"> означающее количество произведений (</w:t>
      </w:r>
      <w:proofErr w:type="spellStart"/>
      <w:r w:rsidRPr="007F755D">
        <w:rPr>
          <w:rFonts w:ascii="Times New Roman" w:hAnsi="Times New Roman"/>
          <w:sz w:val="24"/>
          <w:szCs w:val="24"/>
        </w:rPr>
        <w:t>цена_за_пункт</w:t>
      </w:r>
      <w:proofErr w:type="spellEnd"/>
      <w:r w:rsidRPr="007F755D">
        <w:rPr>
          <w:rFonts w:ascii="Times New Roman" w:hAnsi="Times New Roman"/>
          <w:sz w:val="24"/>
          <w:szCs w:val="24"/>
        </w:rPr>
        <w:t>*</w:t>
      </w:r>
      <w:r w:rsidRPr="00D20EAE">
        <w:rPr>
          <w:rFonts w:ascii="Times New Roman" w:hAnsi="Times New Roman"/>
          <w:sz w:val="24"/>
          <w:szCs w:val="24"/>
          <w:lang w:val="en-US"/>
        </w:rPr>
        <w:t>N</w:t>
      </w:r>
      <w:r w:rsidR="00221026">
        <w:rPr>
          <w:rFonts w:ascii="Times New Roman" w:hAnsi="Times New Roman"/>
          <w:sz w:val="24"/>
          <w:szCs w:val="24"/>
          <w:vertAlign w:val="subscript"/>
        </w:rPr>
        <w:t>2</w:t>
      </w:r>
      <w:r w:rsidRPr="007F755D">
        <w:rPr>
          <w:rFonts w:ascii="Times New Roman" w:hAnsi="Times New Roman"/>
          <w:sz w:val="24"/>
          <w:szCs w:val="24"/>
        </w:rPr>
        <w:t>)</w:t>
      </w:r>
      <w:r w:rsidR="00EF42A6" w:rsidRPr="00EF42A6">
        <w:rPr>
          <w:rFonts w:ascii="Times New Roman" w:hAnsi="Times New Roman"/>
          <w:sz w:val="24"/>
          <w:szCs w:val="24"/>
        </w:rPr>
        <w:t xml:space="preserve"> </w:t>
      </w:r>
      <w:r w:rsidR="00EF42A6">
        <w:rPr>
          <w:rFonts w:ascii="Times New Roman" w:hAnsi="Times New Roman"/>
          <w:sz w:val="24"/>
          <w:szCs w:val="24"/>
        </w:rPr>
        <w:t>для второй</w:t>
      </w:r>
      <w:r w:rsidR="00EF42A6" w:rsidRPr="00924955">
        <w:rPr>
          <w:rFonts w:ascii="Times New Roman" w:hAnsi="Times New Roman"/>
          <w:sz w:val="24"/>
          <w:szCs w:val="24"/>
        </w:rPr>
        <w:t xml:space="preserve"> сетки ордеров</w:t>
      </w:r>
      <w:r>
        <w:rPr>
          <w:rFonts w:ascii="Times New Roman" w:hAnsi="Times New Roman"/>
          <w:sz w:val="24"/>
          <w:szCs w:val="24"/>
        </w:rPr>
        <w:t>.</w:t>
      </w:r>
      <w:r w:rsidRPr="00CA3F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Сравнение Р</w:t>
      </w:r>
      <w:r w:rsidRPr="00B3491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210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с текущим значением прибыли по паре ордеров осуществляется </w:t>
      </w:r>
      <w:r w:rsidR="00BD3F54">
        <w:rPr>
          <w:rFonts w:ascii="Times New Roman" w:hAnsi="Times New Roman" w:cs="Times New Roman"/>
          <w:sz w:val="24"/>
          <w:szCs w:val="24"/>
        </w:rPr>
        <w:t xml:space="preserve">только </w:t>
      </w:r>
      <w:r>
        <w:rPr>
          <w:rFonts w:ascii="Times New Roman" w:hAnsi="Times New Roman" w:cs="Times New Roman"/>
          <w:sz w:val="24"/>
          <w:szCs w:val="24"/>
        </w:rPr>
        <w:t xml:space="preserve">в ситуации описанной в пункте </w:t>
      </w:r>
      <w:r w:rsidRPr="001B3A13">
        <w:rPr>
          <w:rFonts w:ascii="Times New Roman" w:hAnsi="Times New Roman" w:cs="Times New Roman"/>
          <w:sz w:val="24"/>
          <w:szCs w:val="24"/>
        </w:rPr>
        <w:t>4а</w:t>
      </w:r>
      <w:r w:rsidR="00633BC1">
        <w:rPr>
          <w:rFonts w:ascii="Times New Roman" w:hAnsi="Times New Roman" w:cs="Times New Roman"/>
          <w:sz w:val="24"/>
          <w:szCs w:val="24"/>
        </w:rPr>
        <w:t>.</w:t>
      </w:r>
    </w:p>
    <w:p w:rsidR="00590A23" w:rsidRDefault="00CA3F49" w:rsidP="00CA3F4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Х</w:t>
      </w:r>
      <w:r w:rsidR="007E5641" w:rsidRPr="007E5641">
        <w:rPr>
          <w:rFonts w:ascii="Times New Roman" w:hAnsi="Times New Roman"/>
          <w:b/>
          <w:sz w:val="24"/>
          <w:szCs w:val="24"/>
          <w:vertAlign w:val="subscript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755D">
        <w:rPr>
          <w:rFonts w:ascii="Times New Roman" w:hAnsi="Times New Roman"/>
          <w:sz w:val="24"/>
          <w:szCs w:val="24"/>
        </w:rPr>
        <w:t xml:space="preserve">– </w:t>
      </w:r>
      <w:r w:rsidR="00AA38AF">
        <w:rPr>
          <w:rFonts w:ascii="Times New Roman" w:hAnsi="Times New Roman" w:cs="Times New Roman"/>
          <w:sz w:val="24"/>
          <w:szCs w:val="24"/>
        </w:rPr>
        <w:t>используется для определения размера лота</w:t>
      </w:r>
      <w:r w:rsidR="007E5641">
        <w:rPr>
          <w:rFonts w:ascii="Times New Roman" w:hAnsi="Times New Roman" w:cs="Times New Roman"/>
          <w:sz w:val="24"/>
          <w:szCs w:val="24"/>
        </w:rPr>
        <w:t xml:space="preserve"> ордеров первой сетки</w:t>
      </w:r>
      <w:r w:rsidR="00AA38AF">
        <w:rPr>
          <w:rFonts w:ascii="Times New Roman" w:hAnsi="Times New Roman"/>
          <w:sz w:val="24"/>
          <w:szCs w:val="24"/>
        </w:rPr>
        <w:t>, рассчитывается</w:t>
      </w:r>
      <w:r w:rsidR="00111B3C">
        <w:rPr>
          <w:rFonts w:ascii="Times New Roman" w:hAnsi="Times New Roman"/>
          <w:sz w:val="24"/>
          <w:szCs w:val="24"/>
        </w:rPr>
        <w:t xml:space="preserve"> в процентах от </w:t>
      </w:r>
      <w:r w:rsidR="00AA38AF">
        <w:rPr>
          <w:rFonts w:ascii="Times New Roman" w:hAnsi="Times New Roman"/>
          <w:sz w:val="24"/>
          <w:szCs w:val="24"/>
        </w:rPr>
        <w:t>средств</w:t>
      </w:r>
      <w:r w:rsidR="00111B3C">
        <w:rPr>
          <w:rFonts w:ascii="Times New Roman" w:hAnsi="Times New Roman"/>
          <w:sz w:val="24"/>
          <w:szCs w:val="24"/>
        </w:rPr>
        <w:t xml:space="preserve">. </w:t>
      </w:r>
      <w:r w:rsidR="005F58AC">
        <w:rPr>
          <w:rFonts w:ascii="Times New Roman" w:hAnsi="Times New Roman" w:cs="Times New Roman"/>
          <w:sz w:val="24"/>
          <w:szCs w:val="24"/>
        </w:rPr>
        <w:t>Минимальное значение 0,01, шаг изменения 0,01.</w:t>
      </w:r>
      <w:r w:rsidR="008E648E">
        <w:rPr>
          <w:rFonts w:ascii="Times New Roman" w:hAnsi="Times New Roman" w:cs="Times New Roman"/>
          <w:sz w:val="24"/>
          <w:szCs w:val="24"/>
        </w:rPr>
        <w:t xml:space="preserve"> </w:t>
      </w:r>
      <w:r w:rsidR="00111B3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азмер лота</w:t>
      </w:r>
      <w:r w:rsidR="00111B3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111B3C">
        <w:rPr>
          <w:rFonts w:ascii="Times New Roman" w:hAnsi="Times New Roman"/>
          <w:sz w:val="24"/>
          <w:szCs w:val="24"/>
        </w:rPr>
        <w:t>р</w:t>
      </w:r>
      <w:r w:rsidR="00111B3C" w:rsidRPr="007F755D">
        <w:rPr>
          <w:rFonts w:ascii="Times New Roman" w:hAnsi="Times New Roman" w:cs="Times New Roman"/>
          <w:sz w:val="24"/>
          <w:szCs w:val="24"/>
        </w:rPr>
        <w:t>ассчитывается советником перед выставлением каждой пары ордеров</w:t>
      </w:r>
      <w:r w:rsidR="00111B3C">
        <w:rPr>
          <w:rFonts w:ascii="Times New Roman" w:hAnsi="Times New Roman" w:cs="Times New Roman"/>
          <w:sz w:val="24"/>
          <w:szCs w:val="24"/>
        </w:rPr>
        <w:t>,</w:t>
      </w:r>
      <w:r w:rsidR="00111B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исходя из</w:t>
      </w:r>
      <w:r w:rsidRPr="007F755D">
        <w:rPr>
          <w:rFonts w:ascii="Times New Roman" w:hAnsi="Times New Roman"/>
          <w:sz w:val="24"/>
          <w:szCs w:val="24"/>
        </w:rPr>
        <w:t xml:space="preserve"> услови</w:t>
      </w:r>
      <w:r>
        <w:rPr>
          <w:rFonts w:ascii="Times New Roman" w:hAnsi="Times New Roman"/>
          <w:sz w:val="24"/>
          <w:szCs w:val="24"/>
        </w:rPr>
        <w:t>я</w:t>
      </w:r>
      <w:r w:rsidRPr="007F755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F755D">
        <w:rPr>
          <w:rFonts w:ascii="Times New Roman" w:hAnsi="Times New Roman"/>
          <w:sz w:val="24"/>
          <w:szCs w:val="24"/>
        </w:rPr>
        <w:t>цена_за_пункт</w:t>
      </w:r>
      <w:proofErr w:type="spellEnd"/>
      <w:r w:rsidRPr="007F755D">
        <w:rPr>
          <w:rFonts w:ascii="Times New Roman" w:hAnsi="Times New Roman"/>
          <w:sz w:val="24"/>
          <w:szCs w:val="24"/>
        </w:rPr>
        <w:t>*N</w:t>
      </w:r>
      <w:proofErr w:type="gramStart"/>
      <w:r w:rsidR="007E5641" w:rsidRPr="007E5641">
        <w:rPr>
          <w:rFonts w:ascii="Times New Roman" w:hAnsi="Times New Roman"/>
          <w:sz w:val="24"/>
          <w:szCs w:val="24"/>
          <w:vertAlign w:val="subscript"/>
        </w:rPr>
        <w:t>1</w:t>
      </w:r>
      <w:r w:rsidRPr="007F755D">
        <w:rPr>
          <w:rFonts w:ascii="Times New Roman" w:hAnsi="Times New Roman"/>
          <w:sz w:val="24"/>
          <w:szCs w:val="24"/>
        </w:rPr>
        <w:t>)</w:t>
      </w:r>
      <w:r w:rsidR="00EE2068">
        <w:rPr>
          <w:rFonts w:ascii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hAnsi="Times New Roman" w:cs="Times New Roman"/>
          <w:sz w:val="24"/>
          <w:szCs w:val="24"/>
        </w:rPr>
        <w:t>Х</w:t>
      </w:r>
      <w:r w:rsidR="007E5641" w:rsidRPr="007E564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A38AF">
        <w:rPr>
          <w:rFonts w:ascii="Times New Roman" w:hAnsi="Times New Roman" w:cs="Times New Roman"/>
          <w:sz w:val="24"/>
          <w:szCs w:val="24"/>
        </w:rPr>
        <w:t>%_средств</w:t>
      </w:r>
      <w:r w:rsidRPr="007F755D">
        <w:rPr>
          <w:rFonts w:ascii="Times New Roman" w:hAnsi="Times New Roman" w:cs="Times New Roman"/>
          <w:sz w:val="24"/>
          <w:szCs w:val="24"/>
        </w:rPr>
        <w:t>. При невозможности выдержать данное требование, размер лота принимается минимально возможным</w:t>
      </w:r>
      <w:r w:rsidRPr="00ED33FE">
        <w:rPr>
          <w:rFonts w:ascii="Times New Roman" w:hAnsi="Times New Roman" w:cs="Times New Roman"/>
          <w:sz w:val="24"/>
          <w:szCs w:val="24"/>
        </w:rPr>
        <w:t xml:space="preserve"> объемом</w:t>
      </w:r>
      <w:r w:rsidRPr="007F755D">
        <w:rPr>
          <w:rFonts w:ascii="Times New Roman" w:hAnsi="Times New Roman" w:cs="Times New Roman"/>
          <w:sz w:val="24"/>
          <w:szCs w:val="24"/>
        </w:rPr>
        <w:t>.</w:t>
      </w:r>
      <w:r w:rsidR="00AA38AF" w:rsidRPr="00AA38AF">
        <w:rPr>
          <w:rFonts w:ascii="Times New Roman" w:hAnsi="Times New Roman"/>
          <w:sz w:val="24"/>
          <w:szCs w:val="24"/>
        </w:rPr>
        <w:t xml:space="preserve"> </w:t>
      </w:r>
    </w:p>
    <w:p w:rsidR="007E5641" w:rsidRDefault="007E5641" w:rsidP="00CA3F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</w:t>
      </w:r>
      <w:r>
        <w:rPr>
          <w:rFonts w:ascii="Times New Roman" w:hAnsi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755D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используется для определения размера лота</w:t>
      </w:r>
      <w:r w:rsidRPr="007E56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ордеров второй сетки</w:t>
      </w:r>
      <w:r>
        <w:rPr>
          <w:rFonts w:ascii="Times New Roman" w:hAnsi="Times New Roman"/>
          <w:sz w:val="24"/>
          <w:szCs w:val="24"/>
        </w:rPr>
        <w:t xml:space="preserve">, рассчитывается в процентах от средств. </w:t>
      </w:r>
      <w:r>
        <w:rPr>
          <w:rFonts w:ascii="Times New Roman" w:hAnsi="Times New Roman" w:cs="Times New Roman"/>
          <w:sz w:val="24"/>
          <w:szCs w:val="24"/>
        </w:rPr>
        <w:t>Минимальное значение 0,01, шаг изменения 0,01. Р</w:t>
      </w:r>
      <w:r>
        <w:rPr>
          <w:rFonts w:ascii="Times New Roman" w:hAnsi="Times New Roman"/>
          <w:sz w:val="24"/>
          <w:szCs w:val="24"/>
        </w:rPr>
        <w:t>азмер лота, р</w:t>
      </w:r>
      <w:r w:rsidRPr="007F755D">
        <w:rPr>
          <w:rFonts w:ascii="Times New Roman" w:hAnsi="Times New Roman" w:cs="Times New Roman"/>
          <w:sz w:val="24"/>
          <w:szCs w:val="24"/>
        </w:rPr>
        <w:t>ассчитывается советником перед выставлением каждой пары ордеров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исходя из</w:t>
      </w:r>
      <w:r w:rsidRPr="007F755D">
        <w:rPr>
          <w:rFonts w:ascii="Times New Roman" w:hAnsi="Times New Roman"/>
          <w:sz w:val="24"/>
          <w:szCs w:val="24"/>
        </w:rPr>
        <w:t xml:space="preserve"> услови</w:t>
      </w:r>
      <w:r>
        <w:rPr>
          <w:rFonts w:ascii="Times New Roman" w:hAnsi="Times New Roman"/>
          <w:sz w:val="24"/>
          <w:szCs w:val="24"/>
        </w:rPr>
        <w:t>я</w:t>
      </w:r>
      <w:r w:rsidRPr="007F755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F755D">
        <w:rPr>
          <w:rFonts w:ascii="Times New Roman" w:hAnsi="Times New Roman"/>
          <w:sz w:val="24"/>
          <w:szCs w:val="24"/>
        </w:rPr>
        <w:t>цена_за_пункт</w:t>
      </w:r>
      <w:proofErr w:type="spellEnd"/>
      <w:r w:rsidRPr="007F755D">
        <w:rPr>
          <w:rFonts w:ascii="Times New Roman" w:hAnsi="Times New Roman"/>
          <w:sz w:val="24"/>
          <w:szCs w:val="24"/>
        </w:rPr>
        <w:t>*N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r w:rsidRPr="007F755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%_средств</w:t>
      </w:r>
      <w:r w:rsidRPr="007F755D">
        <w:rPr>
          <w:rFonts w:ascii="Times New Roman" w:hAnsi="Times New Roman" w:cs="Times New Roman"/>
          <w:sz w:val="24"/>
          <w:szCs w:val="24"/>
        </w:rPr>
        <w:t>. При невозможности выдержать данное требование, размер лота принимается минимально возможным</w:t>
      </w:r>
      <w:r w:rsidRPr="00ED33FE">
        <w:rPr>
          <w:rFonts w:ascii="Times New Roman" w:hAnsi="Times New Roman" w:cs="Times New Roman"/>
          <w:sz w:val="24"/>
          <w:szCs w:val="24"/>
        </w:rPr>
        <w:t xml:space="preserve"> объемом</w:t>
      </w:r>
      <w:r w:rsidRPr="007F755D">
        <w:rPr>
          <w:rFonts w:ascii="Times New Roman" w:hAnsi="Times New Roman" w:cs="Times New Roman"/>
          <w:sz w:val="24"/>
          <w:szCs w:val="24"/>
        </w:rPr>
        <w:t>.</w:t>
      </w:r>
    </w:p>
    <w:p w:rsidR="00ED07B5" w:rsidRPr="00CF77A3" w:rsidRDefault="00ED07B5" w:rsidP="00ED07B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Пара ордеров </w:t>
      </w:r>
      <w:r w:rsidRPr="007F755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755D">
        <w:rPr>
          <w:rFonts w:ascii="Times New Roman" w:hAnsi="Times New Roman"/>
          <w:sz w:val="24"/>
          <w:szCs w:val="24"/>
        </w:rPr>
        <w:t xml:space="preserve">это два </w:t>
      </w:r>
      <w:r w:rsidRPr="0033166C">
        <w:rPr>
          <w:rFonts w:ascii="Times New Roman" w:hAnsi="Times New Roman"/>
          <w:sz w:val="24"/>
          <w:szCs w:val="24"/>
        </w:rPr>
        <w:t>открытых</w:t>
      </w:r>
      <w:r w:rsidRPr="007F755D">
        <w:rPr>
          <w:rFonts w:ascii="Times New Roman" w:hAnsi="Times New Roman"/>
          <w:sz w:val="24"/>
          <w:szCs w:val="24"/>
        </w:rPr>
        <w:t xml:space="preserve"> ордера (</w:t>
      </w:r>
      <w:r w:rsidRPr="007F755D">
        <w:rPr>
          <w:rFonts w:ascii="Times New Roman" w:hAnsi="Times New Roman"/>
          <w:sz w:val="24"/>
          <w:szCs w:val="24"/>
          <w:lang w:val="en-US"/>
        </w:rPr>
        <w:t>buy</w:t>
      </w:r>
      <w:r w:rsidRPr="007F755D">
        <w:rPr>
          <w:rFonts w:ascii="Times New Roman" w:hAnsi="Times New Roman"/>
          <w:sz w:val="24"/>
          <w:szCs w:val="24"/>
        </w:rPr>
        <w:t xml:space="preserve"> всегда выше </w:t>
      </w:r>
      <w:r w:rsidRPr="007F755D">
        <w:rPr>
          <w:rFonts w:ascii="Times New Roman" w:hAnsi="Times New Roman"/>
          <w:sz w:val="24"/>
          <w:szCs w:val="24"/>
          <w:lang w:val="en-US"/>
        </w:rPr>
        <w:t>sell</w:t>
      </w:r>
      <w:r w:rsidRPr="007F755D">
        <w:rPr>
          <w:rFonts w:ascii="Times New Roman" w:hAnsi="Times New Roman"/>
          <w:sz w:val="24"/>
          <w:szCs w:val="24"/>
        </w:rPr>
        <w:t>) выставленные</w:t>
      </w:r>
      <w:r>
        <w:rPr>
          <w:rFonts w:ascii="Times New Roman" w:hAnsi="Times New Roman"/>
          <w:sz w:val="24"/>
          <w:szCs w:val="24"/>
        </w:rPr>
        <w:t>, в начальном положении,</w:t>
      </w:r>
      <w:r w:rsidRPr="007F755D">
        <w:rPr>
          <w:rFonts w:ascii="Times New Roman" w:hAnsi="Times New Roman"/>
          <w:sz w:val="24"/>
          <w:szCs w:val="24"/>
        </w:rPr>
        <w:t xml:space="preserve"> друг от друга на расстоянии</w:t>
      </w:r>
      <w:r>
        <w:rPr>
          <w:rFonts w:ascii="Times New Roman" w:hAnsi="Times New Roman"/>
          <w:sz w:val="24"/>
          <w:szCs w:val="24"/>
        </w:rPr>
        <w:t xml:space="preserve"> равном спреду</w:t>
      </w:r>
      <w:r w:rsidRPr="00590A23">
        <w:rPr>
          <w:rFonts w:ascii="Times New Roman" w:hAnsi="Times New Roman"/>
          <w:sz w:val="24"/>
          <w:szCs w:val="24"/>
        </w:rPr>
        <w:t>. Перв</w:t>
      </w:r>
      <w:r w:rsidR="00B20B4E" w:rsidRPr="00590A23">
        <w:rPr>
          <w:rFonts w:ascii="Times New Roman" w:hAnsi="Times New Roman"/>
          <w:sz w:val="24"/>
          <w:szCs w:val="24"/>
        </w:rPr>
        <w:t>ая</w:t>
      </w:r>
      <w:r w:rsidRPr="00590A23">
        <w:rPr>
          <w:rFonts w:ascii="Times New Roman" w:hAnsi="Times New Roman"/>
          <w:sz w:val="24"/>
          <w:szCs w:val="24"/>
        </w:rPr>
        <w:t xml:space="preserve"> пар</w:t>
      </w:r>
      <w:r w:rsidR="00B20B4E" w:rsidRPr="00590A23">
        <w:rPr>
          <w:rFonts w:ascii="Times New Roman" w:hAnsi="Times New Roman"/>
          <w:sz w:val="24"/>
          <w:szCs w:val="24"/>
        </w:rPr>
        <w:t>а</w:t>
      </w:r>
      <w:r w:rsidRPr="00590A23">
        <w:rPr>
          <w:rFonts w:ascii="Times New Roman" w:hAnsi="Times New Roman"/>
          <w:sz w:val="24"/>
          <w:szCs w:val="24"/>
        </w:rPr>
        <w:t xml:space="preserve"> ордеров </w:t>
      </w:r>
      <w:r w:rsidR="00B20B4E" w:rsidRPr="00590A23">
        <w:rPr>
          <w:rFonts w:ascii="Times New Roman" w:hAnsi="Times New Roman"/>
          <w:sz w:val="24"/>
          <w:szCs w:val="24"/>
        </w:rPr>
        <w:t>первой</w:t>
      </w:r>
      <w:r w:rsidRPr="00590A23">
        <w:rPr>
          <w:rFonts w:ascii="Times New Roman" w:hAnsi="Times New Roman"/>
          <w:sz w:val="24"/>
          <w:szCs w:val="24"/>
        </w:rPr>
        <w:t xml:space="preserve"> сетк</w:t>
      </w:r>
      <w:r w:rsidR="00B20B4E" w:rsidRPr="00590A23">
        <w:rPr>
          <w:rFonts w:ascii="Times New Roman" w:hAnsi="Times New Roman"/>
          <w:sz w:val="24"/>
          <w:szCs w:val="24"/>
        </w:rPr>
        <w:t>и</w:t>
      </w:r>
      <w:r w:rsidRPr="00590A23">
        <w:rPr>
          <w:rFonts w:ascii="Times New Roman" w:hAnsi="Times New Roman"/>
          <w:sz w:val="24"/>
          <w:szCs w:val="24"/>
        </w:rPr>
        <w:t xml:space="preserve"> открыва</w:t>
      </w:r>
      <w:r w:rsidR="00B20B4E" w:rsidRPr="00590A23">
        <w:rPr>
          <w:rFonts w:ascii="Times New Roman" w:hAnsi="Times New Roman"/>
          <w:sz w:val="24"/>
          <w:szCs w:val="24"/>
        </w:rPr>
        <w:t>е</w:t>
      </w:r>
      <w:r w:rsidRPr="00590A23">
        <w:rPr>
          <w:rFonts w:ascii="Times New Roman" w:hAnsi="Times New Roman"/>
          <w:sz w:val="24"/>
          <w:szCs w:val="24"/>
        </w:rPr>
        <w:t xml:space="preserve">тся с рынка. </w:t>
      </w:r>
      <w:r w:rsidR="000B0439" w:rsidRPr="00590A23">
        <w:rPr>
          <w:rFonts w:ascii="Times New Roman" w:hAnsi="Times New Roman"/>
          <w:sz w:val="24"/>
          <w:szCs w:val="24"/>
        </w:rPr>
        <w:t xml:space="preserve">Первая пара ордеров второй сетки открывается при прохождении ценой расстояния Т. </w:t>
      </w:r>
      <w:r>
        <w:rPr>
          <w:rFonts w:ascii="Times New Roman" w:hAnsi="Times New Roman"/>
          <w:sz w:val="24"/>
          <w:szCs w:val="24"/>
        </w:rPr>
        <w:t xml:space="preserve">Последующие пары ордеров, в зависимости от сеток, открываются, соответственно через расстояния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590A23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 w:rsidR="00590A2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Каждому ордеру из пары ордеров должен быть присвоен идентификационный номер состоящий из порядкового номера пары ордеров, обозначения </w:t>
      </w:r>
      <w:r>
        <w:rPr>
          <w:rFonts w:ascii="Times New Roman" w:hAnsi="Times New Roman"/>
          <w:sz w:val="24"/>
          <w:szCs w:val="24"/>
          <w:lang w:val="en-US"/>
        </w:rPr>
        <w:t>buy</w:t>
      </w:r>
      <w:r w:rsidRPr="002B3C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 w:rsidRPr="002B3C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sell</w:t>
      </w:r>
      <w:r>
        <w:rPr>
          <w:rFonts w:ascii="Times New Roman" w:hAnsi="Times New Roman"/>
          <w:sz w:val="24"/>
          <w:szCs w:val="24"/>
        </w:rPr>
        <w:t xml:space="preserve"> и номера сетки ордеров. На пример: 125.</w:t>
      </w: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 xml:space="preserve">.1 – сто двадцать пятая пара ордеров, ордер </w:t>
      </w:r>
      <w:r>
        <w:rPr>
          <w:rFonts w:ascii="Times New Roman" w:hAnsi="Times New Roman"/>
          <w:sz w:val="24"/>
          <w:szCs w:val="24"/>
          <w:lang w:val="en-US"/>
        </w:rPr>
        <w:t>buy</w:t>
      </w:r>
      <w:r>
        <w:rPr>
          <w:rFonts w:ascii="Times New Roman" w:hAnsi="Times New Roman"/>
          <w:sz w:val="24"/>
          <w:szCs w:val="24"/>
        </w:rPr>
        <w:t>, сетка первая или 12.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.</w:t>
      </w:r>
      <w:r w:rsidR="00590A2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– двенадцатая пара ордеров, ордер </w:t>
      </w:r>
      <w:r>
        <w:rPr>
          <w:rFonts w:ascii="Times New Roman" w:hAnsi="Times New Roman"/>
          <w:sz w:val="24"/>
          <w:szCs w:val="24"/>
          <w:lang w:val="en-US"/>
        </w:rPr>
        <w:t>sell</w:t>
      </w:r>
      <w:r>
        <w:rPr>
          <w:rFonts w:ascii="Times New Roman" w:hAnsi="Times New Roman"/>
          <w:sz w:val="24"/>
          <w:szCs w:val="24"/>
        </w:rPr>
        <w:t xml:space="preserve">, сетка </w:t>
      </w:r>
      <w:r w:rsidR="00590A23">
        <w:rPr>
          <w:rFonts w:ascii="Times New Roman" w:hAnsi="Times New Roman"/>
          <w:sz w:val="24"/>
          <w:szCs w:val="24"/>
        </w:rPr>
        <w:t>вторая</w:t>
      </w:r>
      <w:r>
        <w:rPr>
          <w:rFonts w:ascii="Times New Roman" w:hAnsi="Times New Roman"/>
          <w:sz w:val="24"/>
          <w:szCs w:val="24"/>
        </w:rPr>
        <w:t>. При закрытии начального ордера из пары ордеров и открытии последующего ордера</w:t>
      </w:r>
      <w:r w:rsidRPr="00E44759">
        <w:rPr>
          <w:rFonts w:ascii="Times New Roman" w:hAnsi="Times New Roman"/>
          <w:sz w:val="24"/>
          <w:szCs w:val="24"/>
        </w:rPr>
        <w:t xml:space="preserve"> </w:t>
      </w:r>
      <w:r w:rsidRPr="00F00B8D">
        <w:rPr>
          <w:rFonts w:ascii="Times New Roman" w:hAnsi="Times New Roman"/>
          <w:sz w:val="24"/>
          <w:szCs w:val="24"/>
        </w:rPr>
        <w:t>равн</w:t>
      </w:r>
      <w:r>
        <w:rPr>
          <w:rFonts w:ascii="Times New Roman" w:hAnsi="Times New Roman"/>
          <w:sz w:val="24"/>
          <w:szCs w:val="24"/>
        </w:rPr>
        <w:t>ого</w:t>
      </w:r>
      <w:r w:rsidRPr="00F00B8D">
        <w:rPr>
          <w:rFonts w:ascii="Times New Roman" w:hAnsi="Times New Roman"/>
          <w:sz w:val="24"/>
          <w:szCs w:val="24"/>
        </w:rPr>
        <w:t xml:space="preserve"> по объему и направлению закрытому</w:t>
      </w:r>
      <w:r>
        <w:rPr>
          <w:rFonts w:ascii="Times New Roman" w:hAnsi="Times New Roman"/>
          <w:sz w:val="24"/>
          <w:szCs w:val="24"/>
        </w:rPr>
        <w:t>, идентификационный номер начального ордера присваивается последующему ордеру. Идентификационные номера ордеров должны быть отображены в</w:t>
      </w:r>
      <w:r w:rsidR="00912B70">
        <w:rPr>
          <w:rFonts w:ascii="Times New Roman" w:hAnsi="Times New Roman"/>
          <w:sz w:val="24"/>
          <w:szCs w:val="24"/>
        </w:rPr>
        <w:t xml:space="preserve"> комментариях</w:t>
      </w:r>
      <w:r>
        <w:rPr>
          <w:rFonts w:ascii="Times New Roman" w:hAnsi="Times New Roman"/>
          <w:sz w:val="24"/>
          <w:szCs w:val="24"/>
        </w:rPr>
        <w:t>.</w:t>
      </w:r>
    </w:p>
    <w:p w:rsidR="00ED07B5" w:rsidRDefault="00ED07B5" w:rsidP="00ED07B5">
      <w:pPr>
        <w:jc w:val="both"/>
        <w:rPr>
          <w:rFonts w:ascii="Times New Roman" w:hAnsi="Times New Roman"/>
          <w:sz w:val="24"/>
          <w:szCs w:val="24"/>
        </w:rPr>
      </w:pPr>
      <w:r w:rsidRPr="00EF42A6">
        <w:rPr>
          <w:rFonts w:ascii="Times New Roman" w:hAnsi="Times New Roman"/>
          <w:b/>
          <w:sz w:val="24"/>
          <w:szCs w:val="24"/>
        </w:rPr>
        <w:t xml:space="preserve">Первая сетка ордеров </w:t>
      </w:r>
      <w:r>
        <w:rPr>
          <w:rFonts w:ascii="Times New Roman" w:hAnsi="Times New Roman"/>
          <w:sz w:val="24"/>
          <w:szCs w:val="24"/>
        </w:rPr>
        <w:t xml:space="preserve">– это пары ордеров, открывающиеся через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4405DB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пунктов, лотами </w:t>
      </w:r>
      <w:r w:rsidR="00EC7427">
        <w:rPr>
          <w:rFonts w:ascii="Times New Roman" w:hAnsi="Times New Roman"/>
          <w:sz w:val="24"/>
          <w:szCs w:val="24"/>
        </w:rPr>
        <w:t>соответствующи</w:t>
      </w:r>
      <w:r w:rsidR="00590A23">
        <w:rPr>
          <w:rFonts w:ascii="Times New Roman" w:hAnsi="Times New Roman"/>
          <w:sz w:val="24"/>
          <w:szCs w:val="24"/>
        </w:rPr>
        <w:t>х</w:t>
      </w:r>
      <w:r w:rsidR="00EC7427">
        <w:rPr>
          <w:rFonts w:ascii="Times New Roman" w:hAnsi="Times New Roman"/>
          <w:sz w:val="24"/>
          <w:szCs w:val="24"/>
        </w:rPr>
        <w:t xml:space="preserve"> услови</w:t>
      </w:r>
      <w:r w:rsidR="00590A23">
        <w:rPr>
          <w:rFonts w:ascii="Times New Roman" w:hAnsi="Times New Roman"/>
          <w:sz w:val="24"/>
          <w:szCs w:val="24"/>
        </w:rPr>
        <w:t>ям</w:t>
      </w:r>
      <w:r w:rsidR="00EC74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</w:t>
      </w:r>
      <w:r w:rsidRPr="004405DB">
        <w:rPr>
          <w:rFonts w:ascii="Times New Roman" w:hAnsi="Times New Roman"/>
          <w:sz w:val="24"/>
          <w:szCs w:val="24"/>
          <w:vertAlign w:val="subscript"/>
        </w:rPr>
        <w:t>1</w:t>
      </w:r>
      <w:r w:rsidR="00590A2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со значениями прибыли Р</w:t>
      </w:r>
      <w:r w:rsidRPr="00CA0F92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и/или Р</w:t>
      </w:r>
      <w:r w:rsidR="00CA18E2">
        <w:rPr>
          <w:rFonts w:ascii="Times New Roman" w:hAnsi="Times New Roman"/>
          <w:sz w:val="24"/>
          <w:szCs w:val="24"/>
          <w:vertAlign w:val="subscript"/>
        </w:rPr>
        <w:t>1</w:t>
      </w:r>
      <w:r w:rsidRPr="00CA0F92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:rsidR="00ED07B5" w:rsidRPr="00EF42A6" w:rsidRDefault="00ED07B5" w:rsidP="00ED07B5">
      <w:pPr>
        <w:jc w:val="both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Вторая</w:t>
      </w:r>
      <w:r w:rsidRPr="00EF42A6">
        <w:rPr>
          <w:rFonts w:ascii="Times New Roman" w:hAnsi="Times New Roman"/>
          <w:b/>
          <w:sz w:val="24"/>
          <w:szCs w:val="24"/>
        </w:rPr>
        <w:t xml:space="preserve"> сетка ордеров </w:t>
      </w:r>
      <w:r>
        <w:rPr>
          <w:rFonts w:ascii="Times New Roman" w:hAnsi="Times New Roman"/>
          <w:sz w:val="24"/>
          <w:szCs w:val="24"/>
        </w:rPr>
        <w:t xml:space="preserve">– это пары ордеров, открывающиеся через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пунктов, лотами </w:t>
      </w:r>
      <w:r w:rsidR="00EC7427">
        <w:rPr>
          <w:rFonts w:ascii="Times New Roman" w:hAnsi="Times New Roman"/>
          <w:sz w:val="24"/>
          <w:szCs w:val="24"/>
        </w:rPr>
        <w:t xml:space="preserve">соответствующих условиям 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 w:rsidR="00590A2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со значениями прибыли 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и/или Р</w:t>
      </w:r>
      <w:r w:rsidRPr="00CA0F92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:rsidR="00A726E0" w:rsidRDefault="00A726E0" w:rsidP="00ED07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6E0">
        <w:rPr>
          <w:rFonts w:ascii="Times New Roman" w:hAnsi="Times New Roman"/>
          <w:b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– увеличение значения средств. Рассчитывается по формуле: Средства=</w:t>
      </w:r>
      <w:proofErr w:type="spellStart"/>
      <w:r>
        <w:rPr>
          <w:rFonts w:ascii="Times New Roman" w:hAnsi="Times New Roman"/>
          <w:sz w:val="24"/>
          <w:szCs w:val="24"/>
        </w:rPr>
        <w:t>начальное_значение_средств</w:t>
      </w:r>
      <w:proofErr w:type="spellEnd"/>
      <w:r>
        <w:rPr>
          <w:rFonts w:ascii="Times New Roman" w:hAnsi="Times New Roman"/>
          <w:sz w:val="24"/>
          <w:szCs w:val="24"/>
        </w:rPr>
        <w:t xml:space="preserve">*К. </w:t>
      </w:r>
      <w:r w:rsidR="00590A23">
        <w:rPr>
          <w:rFonts w:ascii="Times New Roman" w:hAnsi="Times New Roman" w:cs="Times New Roman"/>
          <w:sz w:val="24"/>
          <w:szCs w:val="24"/>
        </w:rPr>
        <w:t>Минимальное значение 1,05</w:t>
      </w:r>
      <w:r>
        <w:rPr>
          <w:rFonts w:ascii="Times New Roman" w:hAnsi="Times New Roman" w:cs="Times New Roman"/>
          <w:sz w:val="24"/>
          <w:szCs w:val="24"/>
        </w:rPr>
        <w:t>, шаг изменения 0,</w:t>
      </w:r>
      <w:r w:rsidR="00590A23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 xml:space="preserve">. При увеличении </w:t>
      </w:r>
      <w:r w:rsidR="00CB7771">
        <w:rPr>
          <w:rFonts w:ascii="Times New Roman" w:hAnsi="Times New Roman" w:cs="Times New Roman"/>
          <w:sz w:val="24"/>
          <w:szCs w:val="24"/>
        </w:rPr>
        <w:t xml:space="preserve">средств до заданной величины, советник закрывает все открытые ордера, отменяет все возможности открытия ордеров, выставления </w:t>
      </w:r>
      <w:proofErr w:type="spellStart"/>
      <w:r w:rsidR="00CB7771" w:rsidRPr="00F00B8D">
        <w:rPr>
          <w:rFonts w:ascii="Times New Roman" w:hAnsi="Times New Roman"/>
          <w:sz w:val="24"/>
          <w:szCs w:val="24"/>
        </w:rPr>
        <w:t>stop</w:t>
      </w:r>
      <w:proofErr w:type="spellEnd"/>
      <w:r w:rsidR="00CB7771" w:rsidRPr="00F00B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7771" w:rsidRPr="00F00B8D">
        <w:rPr>
          <w:rFonts w:ascii="Times New Roman" w:hAnsi="Times New Roman"/>
          <w:sz w:val="24"/>
          <w:szCs w:val="24"/>
        </w:rPr>
        <w:t>loss</w:t>
      </w:r>
      <w:proofErr w:type="spellEnd"/>
      <w:r w:rsidR="00CB7771">
        <w:rPr>
          <w:rFonts w:ascii="Times New Roman" w:hAnsi="Times New Roman"/>
          <w:sz w:val="24"/>
          <w:szCs w:val="24"/>
        </w:rPr>
        <w:t xml:space="preserve"> и прекращает работу.</w:t>
      </w:r>
    </w:p>
    <w:p w:rsidR="006700AE" w:rsidRPr="006700AE" w:rsidRDefault="006700AE" w:rsidP="003D79F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</w:t>
      </w:r>
      <w:r w:rsidRPr="007F755D">
        <w:rPr>
          <w:rFonts w:ascii="Times New Roman" w:hAnsi="Times New Roman"/>
          <w:b/>
          <w:sz w:val="24"/>
          <w:szCs w:val="24"/>
        </w:rPr>
        <w:t xml:space="preserve"> </w:t>
      </w:r>
      <w:r w:rsidRPr="007F755D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7F755D">
        <w:rPr>
          <w:rFonts w:ascii="Times New Roman" w:hAnsi="Times New Roman"/>
          <w:sz w:val="24"/>
          <w:szCs w:val="24"/>
        </w:rPr>
        <w:t>размер</w:t>
      </w:r>
      <w:proofErr w:type="gramEnd"/>
      <w:r w:rsidRPr="007F755D">
        <w:rPr>
          <w:rFonts w:ascii="Times New Roman" w:hAnsi="Times New Roman"/>
          <w:sz w:val="24"/>
          <w:szCs w:val="24"/>
        </w:rPr>
        <w:t xml:space="preserve"> просадки, в процентах от </w:t>
      </w:r>
      <w:r>
        <w:rPr>
          <w:rFonts w:ascii="Times New Roman" w:hAnsi="Times New Roman"/>
          <w:sz w:val="24"/>
          <w:szCs w:val="24"/>
        </w:rPr>
        <w:t>средств</w:t>
      </w:r>
      <w:r w:rsidRPr="007F755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Рассчитывается по формуле: 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="00AF56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=</w:t>
      </w:r>
      <w:r w:rsidR="00AF56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(маржа (или </w:t>
      </w:r>
      <w:proofErr w:type="gramStart"/>
      <w:r>
        <w:rPr>
          <w:rFonts w:ascii="Times New Roman" w:hAnsi="Times New Roman"/>
          <w:sz w:val="24"/>
          <w:szCs w:val="24"/>
        </w:rPr>
        <w:t>залог)*</w:t>
      </w:r>
      <w:proofErr w:type="gramEnd"/>
      <w:r>
        <w:rPr>
          <w:rFonts w:ascii="Times New Roman" w:hAnsi="Times New Roman"/>
          <w:sz w:val="24"/>
          <w:szCs w:val="24"/>
        </w:rPr>
        <w:t xml:space="preserve">100%)/средства. </w:t>
      </w:r>
      <w:r w:rsidR="00636075">
        <w:rPr>
          <w:rFonts w:ascii="Times New Roman" w:hAnsi="Times New Roman"/>
          <w:sz w:val="24"/>
          <w:szCs w:val="24"/>
        </w:rPr>
        <w:t xml:space="preserve">По умолчанию </w:t>
      </w:r>
      <w:r w:rsidR="00590A23">
        <w:rPr>
          <w:rFonts w:ascii="Times New Roman" w:hAnsi="Times New Roman"/>
          <w:sz w:val="24"/>
          <w:szCs w:val="24"/>
          <w:lang w:val="en-US"/>
        </w:rPr>
        <w:t>D</w:t>
      </w:r>
      <w:r w:rsidR="00590A23">
        <w:rPr>
          <w:rFonts w:ascii="Times New Roman" w:hAnsi="Times New Roman"/>
          <w:sz w:val="24"/>
          <w:szCs w:val="24"/>
        </w:rPr>
        <w:t>=</w:t>
      </w:r>
      <w:r w:rsidR="00636075">
        <w:rPr>
          <w:rFonts w:ascii="Times New Roman" w:hAnsi="Times New Roman"/>
          <w:sz w:val="24"/>
          <w:szCs w:val="24"/>
        </w:rPr>
        <w:t xml:space="preserve">30%. </w:t>
      </w:r>
      <w:r w:rsidRPr="007F755D">
        <w:rPr>
          <w:rFonts w:ascii="Times New Roman" w:hAnsi="Times New Roman"/>
          <w:sz w:val="24"/>
          <w:szCs w:val="24"/>
        </w:rPr>
        <w:t xml:space="preserve">При достижении или превышении заданного значения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755D">
        <w:rPr>
          <w:rFonts w:ascii="Times New Roman" w:hAnsi="Times New Roman"/>
          <w:sz w:val="24"/>
          <w:szCs w:val="24"/>
        </w:rPr>
        <w:t>советник перестает открывать новые пары ордеров</w:t>
      </w:r>
      <w:r w:rsidR="00EF42A6">
        <w:rPr>
          <w:rFonts w:ascii="Times New Roman" w:hAnsi="Times New Roman"/>
          <w:sz w:val="24"/>
          <w:szCs w:val="24"/>
        </w:rPr>
        <w:t>, во всех сетках</w:t>
      </w:r>
      <w:r w:rsidRPr="007F755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 открытыми парами, работа по алгоритму продолжается. </w:t>
      </w:r>
      <w:r w:rsidRPr="007F755D"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sz w:val="24"/>
          <w:szCs w:val="24"/>
        </w:rPr>
        <w:t xml:space="preserve">снижении просадки до </w:t>
      </w:r>
      <w:r w:rsidRPr="007F755D">
        <w:rPr>
          <w:rFonts w:ascii="Times New Roman" w:hAnsi="Times New Roman"/>
          <w:sz w:val="24"/>
          <w:szCs w:val="24"/>
        </w:rPr>
        <w:t>значени</w:t>
      </w:r>
      <w:r>
        <w:rPr>
          <w:rFonts w:ascii="Times New Roman" w:hAnsi="Times New Roman"/>
          <w:sz w:val="24"/>
          <w:szCs w:val="24"/>
        </w:rPr>
        <w:t>я</w:t>
      </w:r>
      <w:r w:rsidR="00636075">
        <w:rPr>
          <w:rFonts w:ascii="Times New Roman" w:hAnsi="Times New Roman"/>
          <w:sz w:val="24"/>
          <w:szCs w:val="24"/>
        </w:rPr>
        <w:t xml:space="preserve"> </w:t>
      </w:r>
      <w:r w:rsidR="00636075">
        <w:rPr>
          <w:rFonts w:ascii="Times New Roman" w:hAnsi="Times New Roman"/>
          <w:sz w:val="24"/>
          <w:szCs w:val="24"/>
          <w:lang w:val="en-US"/>
        </w:rPr>
        <w:t>D</w:t>
      </w:r>
      <w:r w:rsidR="00636075">
        <w:rPr>
          <w:rFonts w:ascii="Times New Roman" w:hAnsi="Times New Roman"/>
          <w:sz w:val="24"/>
          <w:szCs w:val="24"/>
        </w:rPr>
        <w:t>-5%,</w:t>
      </w:r>
      <w:r w:rsidRPr="007F755D">
        <w:rPr>
          <w:rFonts w:ascii="Times New Roman" w:hAnsi="Times New Roman"/>
          <w:sz w:val="24"/>
          <w:szCs w:val="24"/>
        </w:rPr>
        <w:t xml:space="preserve"> </w:t>
      </w:r>
      <w:r w:rsidR="00636075">
        <w:rPr>
          <w:rFonts w:ascii="Times New Roman" w:hAnsi="Times New Roman"/>
          <w:sz w:val="24"/>
          <w:szCs w:val="24"/>
        </w:rPr>
        <w:t>запрет на открытие новых пар ордеров отменяется.</w:t>
      </w:r>
    </w:p>
    <w:p w:rsidR="00912B70" w:rsidRDefault="00912B70" w:rsidP="003D79F0">
      <w:pPr>
        <w:jc w:val="both"/>
        <w:rPr>
          <w:rFonts w:ascii="Times New Roman" w:hAnsi="Times New Roman"/>
          <w:b/>
          <w:sz w:val="24"/>
          <w:szCs w:val="24"/>
        </w:rPr>
      </w:pPr>
    </w:p>
    <w:p w:rsidR="00AF5637" w:rsidRDefault="00AF5637" w:rsidP="003D79F0">
      <w:pPr>
        <w:jc w:val="both"/>
        <w:rPr>
          <w:rFonts w:ascii="Times New Roman" w:hAnsi="Times New Roman"/>
          <w:b/>
          <w:sz w:val="24"/>
          <w:szCs w:val="24"/>
        </w:rPr>
      </w:pPr>
    </w:p>
    <w:p w:rsidR="00AF5637" w:rsidRPr="00DC189C" w:rsidRDefault="00AF5637" w:rsidP="003D79F0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F755D" w:rsidRDefault="00511591" w:rsidP="00461E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Алгоритм работы:</w:t>
      </w:r>
    </w:p>
    <w:p w:rsidR="005845C6" w:rsidRDefault="00D56F95" w:rsidP="00116D8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3A4E">
        <w:rPr>
          <w:rFonts w:ascii="Times New Roman" w:hAnsi="Times New Roman" w:cs="Times New Roman"/>
          <w:sz w:val="24"/>
          <w:szCs w:val="24"/>
        </w:rPr>
        <w:t xml:space="preserve">Пользователь задает значения параметров </w:t>
      </w:r>
      <w:r w:rsidRPr="00A03A4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D07B5" w:rsidRPr="00A03A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03A4E">
        <w:rPr>
          <w:rFonts w:ascii="Times New Roman" w:hAnsi="Times New Roman" w:cs="Times New Roman"/>
          <w:sz w:val="24"/>
          <w:szCs w:val="24"/>
        </w:rPr>
        <w:t xml:space="preserve">, </w:t>
      </w:r>
      <w:r w:rsidR="00ED07B5" w:rsidRPr="00A03A4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ED07B5" w:rsidRPr="00A03A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D07B5" w:rsidRPr="00A03A4E">
        <w:rPr>
          <w:rFonts w:ascii="Times New Roman" w:hAnsi="Times New Roman" w:cs="Times New Roman"/>
          <w:sz w:val="24"/>
          <w:szCs w:val="24"/>
        </w:rPr>
        <w:t xml:space="preserve">, </w:t>
      </w:r>
      <w:r w:rsidR="000B0439" w:rsidRPr="00A03A4E">
        <w:rPr>
          <w:rFonts w:ascii="Times New Roman" w:hAnsi="Times New Roman" w:cs="Times New Roman"/>
          <w:sz w:val="24"/>
          <w:szCs w:val="24"/>
        </w:rPr>
        <w:t xml:space="preserve">Т, </w:t>
      </w:r>
      <w:r w:rsidRPr="00A03A4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CA3F49" w:rsidRPr="00A03A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33166C" w:rsidRPr="00A03A4E">
        <w:rPr>
          <w:rFonts w:ascii="Times New Roman" w:hAnsi="Times New Roman" w:cs="Times New Roman"/>
          <w:sz w:val="24"/>
          <w:szCs w:val="24"/>
        </w:rPr>
        <w:t xml:space="preserve">, </w:t>
      </w:r>
      <w:r w:rsidR="00CA3F49" w:rsidRPr="00A03A4E">
        <w:rPr>
          <w:rFonts w:ascii="Times New Roman" w:hAnsi="Times New Roman" w:cs="Times New Roman"/>
          <w:sz w:val="24"/>
          <w:szCs w:val="24"/>
        </w:rPr>
        <w:t>P</w:t>
      </w:r>
      <w:r w:rsidR="00CA3F49" w:rsidRPr="00A03A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03A4E">
        <w:rPr>
          <w:rFonts w:ascii="Times New Roman" w:hAnsi="Times New Roman" w:cs="Times New Roman"/>
          <w:sz w:val="24"/>
          <w:szCs w:val="24"/>
        </w:rPr>
        <w:t>,</w:t>
      </w:r>
      <w:r w:rsidR="00CA18E2" w:rsidRPr="00A03A4E">
        <w:rPr>
          <w:rFonts w:ascii="Times New Roman" w:hAnsi="Times New Roman" w:cs="Times New Roman"/>
          <w:sz w:val="24"/>
          <w:szCs w:val="24"/>
        </w:rPr>
        <w:t xml:space="preserve"> </w:t>
      </w:r>
      <w:r w:rsidR="00C3240A" w:rsidRPr="00A03A4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C3240A" w:rsidRPr="00A03A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C3240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C3240A" w:rsidRPr="00A03A4E">
        <w:rPr>
          <w:rFonts w:ascii="Times New Roman" w:hAnsi="Times New Roman" w:cs="Times New Roman"/>
          <w:sz w:val="24"/>
          <w:szCs w:val="24"/>
        </w:rPr>
        <w:t>, P</w:t>
      </w:r>
      <w:r w:rsidR="00C3240A" w:rsidRPr="00A03A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324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3240A" w:rsidRPr="00A03A4E">
        <w:rPr>
          <w:rFonts w:ascii="Times New Roman" w:hAnsi="Times New Roman" w:cs="Times New Roman"/>
          <w:sz w:val="24"/>
          <w:szCs w:val="24"/>
        </w:rPr>
        <w:t xml:space="preserve">, </w:t>
      </w:r>
      <w:r w:rsidR="00CA3F49" w:rsidRPr="00A03A4E">
        <w:rPr>
          <w:rFonts w:ascii="Times New Roman" w:hAnsi="Times New Roman" w:cs="Times New Roman"/>
          <w:sz w:val="24"/>
          <w:szCs w:val="24"/>
        </w:rPr>
        <w:t>Х</w:t>
      </w:r>
      <w:r w:rsidR="00CA18E2" w:rsidRPr="00A03A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03A4E" w:rsidRPr="00A03A4E">
        <w:rPr>
          <w:rFonts w:ascii="Times New Roman" w:hAnsi="Times New Roman" w:cs="Times New Roman"/>
          <w:sz w:val="24"/>
          <w:szCs w:val="24"/>
        </w:rPr>
        <w:t>,</w:t>
      </w:r>
      <w:r w:rsidR="00CA3F49" w:rsidRPr="00A03A4E">
        <w:rPr>
          <w:rFonts w:ascii="Times New Roman" w:hAnsi="Times New Roman" w:cs="Times New Roman"/>
          <w:sz w:val="24"/>
          <w:szCs w:val="24"/>
        </w:rPr>
        <w:t xml:space="preserve"> </w:t>
      </w:r>
      <w:r w:rsidR="00CA18E2" w:rsidRPr="00A03A4E">
        <w:rPr>
          <w:rFonts w:ascii="Times New Roman" w:hAnsi="Times New Roman" w:cs="Times New Roman"/>
          <w:sz w:val="24"/>
          <w:szCs w:val="24"/>
        </w:rPr>
        <w:t>Х</w:t>
      </w:r>
      <w:r w:rsidR="00CA18E2" w:rsidRPr="00A03A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A18E2" w:rsidRPr="00A03A4E">
        <w:rPr>
          <w:rFonts w:ascii="Times New Roman" w:hAnsi="Times New Roman" w:cs="Times New Roman"/>
          <w:sz w:val="24"/>
          <w:szCs w:val="24"/>
        </w:rPr>
        <w:t xml:space="preserve">, </w:t>
      </w:r>
      <w:r w:rsidR="00F80BB8" w:rsidRPr="00A03A4E">
        <w:rPr>
          <w:rFonts w:ascii="Times New Roman" w:hAnsi="Times New Roman" w:cs="Times New Roman"/>
          <w:sz w:val="24"/>
          <w:szCs w:val="24"/>
        </w:rPr>
        <w:t xml:space="preserve">К, </w:t>
      </w:r>
      <w:r w:rsidRPr="00A03A4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03A4E">
        <w:rPr>
          <w:rFonts w:ascii="Times New Roman" w:hAnsi="Times New Roman" w:cs="Times New Roman"/>
          <w:sz w:val="24"/>
          <w:szCs w:val="24"/>
        </w:rPr>
        <w:t xml:space="preserve">. </w:t>
      </w:r>
      <w:r w:rsidR="006E4522" w:rsidRPr="00A03A4E">
        <w:rPr>
          <w:rFonts w:ascii="Times New Roman" w:hAnsi="Times New Roman" w:cs="Times New Roman"/>
          <w:sz w:val="24"/>
          <w:szCs w:val="24"/>
        </w:rPr>
        <w:t xml:space="preserve">Советник </w:t>
      </w:r>
      <w:r w:rsidR="00EE2068" w:rsidRPr="00A03A4E">
        <w:rPr>
          <w:rFonts w:ascii="Times New Roman" w:hAnsi="Times New Roman" w:cs="Times New Roman"/>
          <w:sz w:val="24"/>
          <w:szCs w:val="24"/>
        </w:rPr>
        <w:t>открывает с рынка первую пару ордеров</w:t>
      </w:r>
      <w:r w:rsidR="00EC7427" w:rsidRPr="00A03A4E">
        <w:rPr>
          <w:rFonts w:ascii="Times New Roman" w:hAnsi="Times New Roman" w:cs="Times New Roman"/>
          <w:sz w:val="24"/>
          <w:szCs w:val="24"/>
        </w:rPr>
        <w:t xml:space="preserve"> </w:t>
      </w:r>
      <w:r w:rsidR="000B0439" w:rsidRPr="00A03A4E">
        <w:rPr>
          <w:rFonts w:ascii="Times New Roman" w:hAnsi="Times New Roman" w:cs="Times New Roman"/>
          <w:sz w:val="24"/>
          <w:szCs w:val="24"/>
        </w:rPr>
        <w:t>первой</w:t>
      </w:r>
      <w:r w:rsidR="00EC7427" w:rsidRPr="00A03A4E">
        <w:rPr>
          <w:rFonts w:ascii="Times New Roman" w:hAnsi="Times New Roman" w:cs="Times New Roman"/>
          <w:sz w:val="24"/>
          <w:szCs w:val="24"/>
        </w:rPr>
        <w:t xml:space="preserve"> сетк</w:t>
      </w:r>
      <w:r w:rsidR="000B0439" w:rsidRPr="00A03A4E">
        <w:rPr>
          <w:rFonts w:ascii="Times New Roman" w:hAnsi="Times New Roman" w:cs="Times New Roman"/>
          <w:sz w:val="24"/>
          <w:szCs w:val="24"/>
        </w:rPr>
        <w:t>и</w:t>
      </w:r>
      <w:r w:rsidR="00EE2068" w:rsidRPr="00A03A4E">
        <w:rPr>
          <w:rFonts w:ascii="Times New Roman" w:hAnsi="Times New Roman" w:cs="Times New Roman"/>
          <w:sz w:val="24"/>
          <w:szCs w:val="24"/>
        </w:rPr>
        <w:t xml:space="preserve">, </w:t>
      </w:r>
      <w:r w:rsidR="004C36FB" w:rsidRPr="00A03A4E">
        <w:rPr>
          <w:rFonts w:ascii="Times New Roman" w:hAnsi="Times New Roman" w:cs="Times New Roman"/>
          <w:sz w:val="24"/>
          <w:szCs w:val="24"/>
        </w:rPr>
        <w:t>лотами соответствующи</w:t>
      </w:r>
      <w:r w:rsidR="00117717" w:rsidRPr="00A03A4E">
        <w:rPr>
          <w:rFonts w:ascii="Times New Roman" w:hAnsi="Times New Roman" w:cs="Times New Roman"/>
          <w:sz w:val="24"/>
          <w:szCs w:val="24"/>
        </w:rPr>
        <w:t>х</w:t>
      </w:r>
      <w:r w:rsidR="004C36FB" w:rsidRPr="00A03A4E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A03A4E" w:rsidRPr="00A03A4E">
        <w:rPr>
          <w:rFonts w:ascii="Times New Roman" w:hAnsi="Times New Roman" w:cs="Times New Roman"/>
          <w:sz w:val="24"/>
          <w:szCs w:val="24"/>
        </w:rPr>
        <w:t>ю</w:t>
      </w:r>
      <w:r w:rsidR="004C36FB" w:rsidRPr="00A03A4E">
        <w:rPr>
          <w:rFonts w:ascii="Times New Roman" w:hAnsi="Times New Roman" w:cs="Times New Roman"/>
          <w:sz w:val="24"/>
          <w:szCs w:val="24"/>
        </w:rPr>
        <w:t xml:space="preserve"> </w:t>
      </w:r>
      <w:r w:rsidR="00EC7427" w:rsidRPr="00A03A4E">
        <w:rPr>
          <w:rFonts w:ascii="Times New Roman" w:hAnsi="Times New Roman" w:cs="Times New Roman"/>
          <w:sz w:val="24"/>
          <w:szCs w:val="24"/>
        </w:rPr>
        <w:t>Х</w:t>
      </w:r>
      <w:r w:rsidR="00EC7427" w:rsidRPr="00A03A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03A4E" w:rsidRPr="00A03A4E">
        <w:rPr>
          <w:rFonts w:ascii="Times New Roman" w:hAnsi="Times New Roman" w:cs="Times New Roman"/>
          <w:sz w:val="24"/>
          <w:szCs w:val="24"/>
        </w:rPr>
        <w:t>.</w:t>
      </w:r>
      <w:r w:rsidR="00EC7427" w:rsidRPr="00A03A4E">
        <w:rPr>
          <w:rFonts w:ascii="Times New Roman" w:hAnsi="Times New Roman" w:cs="Times New Roman"/>
          <w:sz w:val="24"/>
          <w:szCs w:val="24"/>
        </w:rPr>
        <w:t xml:space="preserve"> </w:t>
      </w:r>
      <w:r w:rsidR="000B0439" w:rsidRPr="00A03A4E">
        <w:rPr>
          <w:rFonts w:ascii="Times New Roman" w:hAnsi="Times New Roman" w:cs="Times New Roman"/>
          <w:sz w:val="24"/>
          <w:szCs w:val="24"/>
        </w:rPr>
        <w:t>П</w:t>
      </w:r>
      <w:r w:rsidR="000B0439" w:rsidRPr="00A03A4E">
        <w:rPr>
          <w:rFonts w:ascii="Times New Roman" w:hAnsi="Times New Roman"/>
          <w:sz w:val="24"/>
          <w:szCs w:val="24"/>
        </w:rPr>
        <w:t>ри прохождении ценой расстояния Т</w:t>
      </w:r>
      <w:r w:rsidR="000B0439" w:rsidRPr="00A03A4E">
        <w:rPr>
          <w:rFonts w:ascii="Times New Roman" w:hAnsi="Times New Roman" w:cs="Times New Roman"/>
          <w:sz w:val="24"/>
          <w:szCs w:val="24"/>
        </w:rPr>
        <w:t>, советник открывает первую пару ордеров второй сетки, лотами соответствующих услови</w:t>
      </w:r>
      <w:r w:rsidR="00A03A4E" w:rsidRPr="00A03A4E">
        <w:rPr>
          <w:rFonts w:ascii="Times New Roman" w:hAnsi="Times New Roman" w:cs="Times New Roman"/>
          <w:sz w:val="24"/>
          <w:szCs w:val="24"/>
        </w:rPr>
        <w:t>ю</w:t>
      </w:r>
      <w:r w:rsidR="000B0439" w:rsidRPr="00A03A4E">
        <w:rPr>
          <w:rFonts w:ascii="Times New Roman" w:hAnsi="Times New Roman" w:cs="Times New Roman"/>
          <w:sz w:val="24"/>
          <w:szCs w:val="24"/>
        </w:rPr>
        <w:t xml:space="preserve"> </w:t>
      </w:r>
      <w:r w:rsidR="00EC7427" w:rsidRPr="00A03A4E">
        <w:rPr>
          <w:rFonts w:ascii="Times New Roman" w:hAnsi="Times New Roman" w:cs="Times New Roman"/>
          <w:sz w:val="24"/>
          <w:szCs w:val="24"/>
        </w:rPr>
        <w:t>Х</w:t>
      </w:r>
      <w:r w:rsidR="00EC7427" w:rsidRPr="00A03A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03A4E" w:rsidRPr="00A03A4E">
        <w:rPr>
          <w:rFonts w:ascii="Times New Roman" w:hAnsi="Times New Roman" w:cs="Times New Roman"/>
          <w:sz w:val="24"/>
          <w:szCs w:val="24"/>
        </w:rPr>
        <w:t>.</w:t>
      </w:r>
      <w:r w:rsidR="00EC7427" w:rsidRPr="00A03A4E">
        <w:rPr>
          <w:rFonts w:ascii="Times New Roman" w:hAnsi="Times New Roman" w:cs="Times New Roman"/>
          <w:sz w:val="24"/>
          <w:szCs w:val="24"/>
        </w:rPr>
        <w:t xml:space="preserve"> </w:t>
      </w:r>
      <w:r w:rsidR="000B0439" w:rsidRPr="00A03A4E">
        <w:rPr>
          <w:rFonts w:ascii="Times New Roman" w:hAnsi="Times New Roman" w:cs="Times New Roman"/>
          <w:sz w:val="24"/>
          <w:szCs w:val="24"/>
        </w:rPr>
        <w:t>П</w:t>
      </w:r>
      <w:r w:rsidR="004C36FB" w:rsidRPr="00A03A4E">
        <w:rPr>
          <w:rFonts w:ascii="Times New Roman" w:hAnsi="Times New Roman" w:cs="Times New Roman"/>
          <w:sz w:val="24"/>
          <w:szCs w:val="24"/>
        </w:rPr>
        <w:t xml:space="preserve">ри движении цены </w:t>
      </w:r>
      <w:r w:rsidR="00117717" w:rsidRPr="00A03A4E">
        <w:rPr>
          <w:rFonts w:ascii="Times New Roman" w:hAnsi="Times New Roman" w:cs="Times New Roman"/>
          <w:sz w:val="24"/>
          <w:szCs w:val="24"/>
        </w:rPr>
        <w:t xml:space="preserve">в любую сторону </w:t>
      </w:r>
      <w:r w:rsidR="004C36FB" w:rsidRPr="00A03A4E">
        <w:rPr>
          <w:rFonts w:ascii="Times New Roman" w:hAnsi="Times New Roman" w:cs="Times New Roman"/>
          <w:sz w:val="24"/>
          <w:szCs w:val="24"/>
        </w:rPr>
        <w:t>на</w:t>
      </w:r>
      <w:r w:rsidR="0033166C" w:rsidRPr="00A03A4E">
        <w:rPr>
          <w:rFonts w:ascii="Times New Roman" w:hAnsi="Times New Roman" w:cs="Times New Roman"/>
          <w:sz w:val="24"/>
          <w:szCs w:val="24"/>
        </w:rPr>
        <w:t xml:space="preserve"> </w:t>
      </w:r>
      <w:r w:rsidR="004D117E" w:rsidRPr="00A03A4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4D117E" w:rsidRPr="00A03A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4D117E" w:rsidRPr="00A03A4E">
        <w:rPr>
          <w:rFonts w:ascii="Times New Roman" w:hAnsi="Times New Roman" w:cs="Times New Roman"/>
          <w:sz w:val="24"/>
          <w:szCs w:val="24"/>
        </w:rPr>
        <w:t xml:space="preserve">, </w:t>
      </w:r>
      <w:r w:rsidR="004D117E" w:rsidRPr="00A03A4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4D117E" w:rsidRPr="00A03A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D117E" w:rsidRPr="00A03A4E">
        <w:rPr>
          <w:rFonts w:ascii="Times New Roman" w:hAnsi="Times New Roman" w:cs="Times New Roman"/>
          <w:sz w:val="24"/>
          <w:szCs w:val="24"/>
        </w:rPr>
        <w:t xml:space="preserve">, </w:t>
      </w:r>
      <w:r w:rsidR="0033166C" w:rsidRPr="00A03A4E">
        <w:rPr>
          <w:rFonts w:ascii="Times New Roman" w:hAnsi="Times New Roman" w:cs="Times New Roman"/>
          <w:sz w:val="24"/>
          <w:szCs w:val="24"/>
        </w:rPr>
        <w:t>пунктов открыва</w:t>
      </w:r>
      <w:r w:rsidR="00EE2068" w:rsidRPr="00A03A4E">
        <w:rPr>
          <w:rFonts w:ascii="Times New Roman" w:hAnsi="Times New Roman" w:cs="Times New Roman"/>
          <w:sz w:val="24"/>
          <w:szCs w:val="24"/>
        </w:rPr>
        <w:t>ет</w:t>
      </w:r>
      <w:r w:rsidR="006E4522" w:rsidRPr="00A03A4E">
        <w:rPr>
          <w:rFonts w:ascii="Times New Roman" w:hAnsi="Times New Roman" w:cs="Times New Roman"/>
          <w:sz w:val="24"/>
          <w:szCs w:val="24"/>
        </w:rPr>
        <w:t xml:space="preserve"> </w:t>
      </w:r>
      <w:r w:rsidR="00117717" w:rsidRPr="00A03A4E">
        <w:rPr>
          <w:rFonts w:ascii="Times New Roman" w:hAnsi="Times New Roman" w:cs="Times New Roman"/>
          <w:sz w:val="24"/>
          <w:szCs w:val="24"/>
        </w:rPr>
        <w:t>следующ</w:t>
      </w:r>
      <w:r w:rsidR="004D117E" w:rsidRPr="00A03A4E">
        <w:rPr>
          <w:rFonts w:ascii="Times New Roman" w:hAnsi="Times New Roman" w:cs="Times New Roman"/>
          <w:sz w:val="24"/>
          <w:szCs w:val="24"/>
        </w:rPr>
        <w:t>ие</w:t>
      </w:r>
      <w:r w:rsidR="00117717" w:rsidRPr="00A03A4E">
        <w:rPr>
          <w:rFonts w:ascii="Times New Roman" w:hAnsi="Times New Roman" w:cs="Times New Roman"/>
          <w:sz w:val="24"/>
          <w:szCs w:val="24"/>
        </w:rPr>
        <w:t xml:space="preserve"> </w:t>
      </w:r>
      <w:r w:rsidR="001B3A13" w:rsidRPr="00A03A4E">
        <w:rPr>
          <w:rFonts w:ascii="Times New Roman" w:hAnsi="Times New Roman" w:cs="Times New Roman"/>
          <w:sz w:val="24"/>
          <w:szCs w:val="24"/>
        </w:rPr>
        <w:t>пар</w:t>
      </w:r>
      <w:r w:rsidR="004D117E" w:rsidRPr="00A03A4E">
        <w:rPr>
          <w:rFonts w:ascii="Times New Roman" w:hAnsi="Times New Roman" w:cs="Times New Roman"/>
          <w:sz w:val="24"/>
          <w:szCs w:val="24"/>
        </w:rPr>
        <w:t>ы</w:t>
      </w:r>
      <w:r w:rsidR="006E4522" w:rsidRPr="00A03A4E">
        <w:rPr>
          <w:rFonts w:ascii="Times New Roman" w:hAnsi="Times New Roman" w:cs="Times New Roman"/>
          <w:sz w:val="24"/>
          <w:szCs w:val="24"/>
        </w:rPr>
        <w:t xml:space="preserve"> </w:t>
      </w:r>
      <w:r w:rsidR="0097259D" w:rsidRPr="00A03A4E">
        <w:rPr>
          <w:rFonts w:ascii="Times New Roman" w:hAnsi="Times New Roman" w:cs="Times New Roman"/>
          <w:sz w:val="24"/>
          <w:szCs w:val="24"/>
        </w:rPr>
        <w:t>ордеров</w:t>
      </w:r>
      <w:r w:rsidR="000B0439" w:rsidRPr="00A03A4E">
        <w:rPr>
          <w:rFonts w:ascii="Times New Roman" w:hAnsi="Times New Roman" w:cs="Times New Roman"/>
          <w:sz w:val="24"/>
          <w:szCs w:val="24"/>
        </w:rPr>
        <w:t xml:space="preserve"> соответствующих сеток</w:t>
      </w:r>
      <w:r w:rsidR="0097259D" w:rsidRPr="00A03A4E">
        <w:rPr>
          <w:rFonts w:ascii="Times New Roman" w:hAnsi="Times New Roman" w:cs="Times New Roman"/>
          <w:sz w:val="24"/>
          <w:szCs w:val="24"/>
        </w:rPr>
        <w:t xml:space="preserve">, лотами </w:t>
      </w:r>
      <w:r w:rsidR="004D117E" w:rsidRPr="00A03A4E">
        <w:rPr>
          <w:rFonts w:ascii="Times New Roman" w:hAnsi="Times New Roman" w:cs="Times New Roman"/>
          <w:sz w:val="24"/>
          <w:szCs w:val="24"/>
        </w:rPr>
        <w:t>Х</w:t>
      </w:r>
      <w:r w:rsidR="004D117E" w:rsidRPr="00A03A4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03A4E" w:rsidRPr="00A03A4E">
        <w:rPr>
          <w:rFonts w:ascii="Times New Roman" w:hAnsi="Times New Roman" w:cs="Times New Roman"/>
          <w:sz w:val="24"/>
          <w:szCs w:val="24"/>
        </w:rPr>
        <w:t>,</w:t>
      </w:r>
      <w:r w:rsidR="004D117E" w:rsidRPr="00A03A4E">
        <w:rPr>
          <w:rFonts w:ascii="Times New Roman" w:hAnsi="Times New Roman" w:cs="Times New Roman"/>
          <w:sz w:val="24"/>
          <w:szCs w:val="24"/>
        </w:rPr>
        <w:t xml:space="preserve"> Х</w:t>
      </w:r>
      <w:r w:rsidR="004D117E" w:rsidRPr="00A03A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7259D" w:rsidRPr="00A03A4E">
        <w:rPr>
          <w:rFonts w:ascii="Times New Roman" w:hAnsi="Times New Roman" w:cs="Times New Roman"/>
          <w:sz w:val="24"/>
          <w:szCs w:val="24"/>
        </w:rPr>
        <w:t>.</w:t>
      </w:r>
      <w:r w:rsidR="00EE2068" w:rsidRPr="00A03A4E">
        <w:rPr>
          <w:rFonts w:ascii="Times New Roman" w:hAnsi="Times New Roman" w:cs="Times New Roman"/>
          <w:sz w:val="24"/>
          <w:szCs w:val="24"/>
        </w:rPr>
        <w:t xml:space="preserve"> </w:t>
      </w:r>
      <w:r w:rsidR="00117717" w:rsidRPr="00A03A4E">
        <w:rPr>
          <w:rFonts w:ascii="Times New Roman" w:hAnsi="Times New Roman" w:cs="Times New Roman"/>
          <w:sz w:val="24"/>
          <w:szCs w:val="24"/>
        </w:rPr>
        <w:t xml:space="preserve">При повторном достижении ценой уровня, на котором находится минимум один ордер, </w:t>
      </w:r>
      <w:r w:rsidR="00117717">
        <w:rPr>
          <w:rFonts w:ascii="Times New Roman" w:hAnsi="Times New Roman" w:cs="Times New Roman"/>
          <w:sz w:val="24"/>
          <w:szCs w:val="24"/>
        </w:rPr>
        <w:t xml:space="preserve">открытый в качестве </w:t>
      </w:r>
      <w:r w:rsidR="004D117E">
        <w:rPr>
          <w:rFonts w:ascii="Times New Roman" w:hAnsi="Times New Roman" w:cs="Times New Roman"/>
          <w:sz w:val="24"/>
          <w:szCs w:val="24"/>
        </w:rPr>
        <w:t>начального</w:t>
      </w:r>
      <w:r w:rsidR="00117717">
        <w:rPr>
          <w:rFonts w:ascii="Times New Roman" w:hAnsi="Times New Roman" w:cs="Times New Roman"/>
          <w:sz w:val="24"/>
          <w:szCs w:val="24"/>
        </w:rPr>
        <w:t xml:space="preserve"> (то есть не </w:t>
      </w:r>
      <w:r w:rsidR="004D117E">
        <w:rPr>
          <w:rFonts w:ascii="Times New Roman" w:hAnsi="Times New Roman" w:cs="Times New Roman"/>
          <w:sz w:val="24"/>
          <w:szCs w:val="24"/>
        </w:rPr>
        <w:t>последующий</w:t>
      </w:r>
      <w:r w:rsidR="00117717">
        <w:rPr>
          <w:rFonts w:ascii="Times New Roman" w:hAnsi="Times New Roman" w:cs="Times New Roman"/>
          <w:sz w:val="24"/>
          <w:szCs w:val="24"/>
        </w:rPr>
        <w:t xml:space="preserve">), советник пару ордеров не выставляет. </w:t>
      </w:r>
      <w:r w:rsidR="00EE2068" w:rsidRPr="00EE2068">
        <w:rPr>
          <w:rFonts w:ascii="Times New Roman" w:hAnsi="Times New Roman" w:cs="Times New Roman"/>
          <w:sz w:val="24"/>
          <w:szCs w:val="24"/>
        </w:rPr>
        <w:t>В процессе работы, при освобождении уровня цены от первоначальных ордеров пары</w:t>
      </w:r>
      <w:r w:rsidR="001B3A13">
        <w:rPr>
          <w:rFonts w:ascii="Times New Roman" w:hAnsi="Times New Roman" w:cs="Times New Roman"/>
          <w:sz w:val="24"/>
          <w:szCs w:val="24"/>
        </w:rPr>
        <w:t xml:space="preserve"> (на нем могут находится </w:t>
      </w:r>
      <w:r w:rsidR="004D117E">
        <w:rPr>
          <w:rFonts w:ascii="Times New Roman" w:hAnsi="Times New Roman" w:cs="Times New Roman"/>
          <w:sz w:val="24"/>
          <w:szCs w:val="24"/>
        </w:rPr>
        <w:t xml:space="preserve">последующие </w:t>
      </w:r>
      <w:r w:rsidR="001B3A13">
        <w:rPr>
          <w:rFonts w:ascii="Times New Roman" w:hAnsi="Times New Roman" w:cs="Times New Roman"/>
          <w:sz w:val="24"/>
          <w:szCs w:val="24"/>
        </w:rPr>
        <w:t>ордера)</w:t>
      </w:r>
      <w:r w:rsidR="00EE2068" w:rsidRPr="00EE2068">
        <w:rPr>
          <w:rFonts w:ascii="Times New Roman" w:hAnsi="Times New Roman" w:cs="Times New Roman"/>
          <w:sz w:val="24"/>
          <w:szCs w:val="24"/>
        </w:rPr>
        <w:t>, советник выставляет на нем новую пару ордеров.</w:t>
      </w:r>
    </w:p>
    <w:p w:rsidR="00F00B8D" w:rsidRDefault="000C59D7" w:rsidP="000C59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Описание</w:t>
      </w:r>
      <w:r w:rsidR="006E4522" w:rsidRPr="000C59D7">
        <w:rPr>
          <w:rFonts w:ascii="Times New Roman" w:hAnsi="Times New Roman" w:cs="Times New Roman"/>
          <w:sz w:val="24"/>
          <w:szCs w:val="24"/>
          <w:u w:val="single"/>
        </w:rPr>
        <w:t xml:space="preserve"> цикла</w:t>
      </w:r>
      <w:r w:rsidR="006E4522">
        <w:rPr>
          <w:rFonts w:ascii="Times New Roman" w:hAnsi="Times New Roman" w:cs="Times New Roman"/>
          <w:sz w:val="24"/>
          <w:szCs w:val="24"/>
        </w:rPr>
        <w:t>.</w:t>
      </w:r>
    </w:p>
    <w:p w:rsidR="00C13594" w:rsidRPr="00FB704E" w:rsidRDefault="00A956E8" w:rsidP="00F00B8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B704E">
        <w:rPr>
          <w:rFonts w:ascii="Times New Roman" w:hAnsi="Times New Roman"/>
          <w:sz w:val="24"/>
          <w:szCs w:val="24"/>
        </w:rPr>
        <w:t>В</w:t>
      </w:r>
      <w:r w:rsidR="00D66D77" w:rsidRPr="00FB704E">
        <w:rPr>
          <w:rFonts w:ascii="Times New Roman" w:hAnsi="Times New Roman"/>
          <w:sz w:val="24"/>
          <w:szCs w:val="24"/>
        </w:rPr>
        <w:t xml:space="preserve"> каждой пар</w:t>
      </w:r>
      <w:r w:rsidRPr="00FB704E">
        <w:rPr>
          <w:rFonts w:ascii="Times New Roman" w:hAnsi="Times New Roman"/>
          <w:sz w:val="24"/>
          <w:szCs w:val="24"/>
        </w:rPr>
        <w:t>е</w:t>
      </w:r>
      <w:r w:rsidR="00D66D77" w:rsidRPr="00FB704E">
        <w:rPr>
          <w:rFonts w:ascii="Times New Roman" w:hAnsi="Times New Roman"/>
          <w:sz w:val="24"/>
          <w:szCs w:val="24"/>
        </w:rPr>
        <w:t xml:space="preserve"> ордеров, </w:t>
      </w:r>
      <w:r w:rsidR="004D117E">
        <w:rPr>
          <w:rFonts w:ascii="Times New Roman" w:hAnsi="Times New Roman"/>
          <w:sz w:val="24"/>
          <w:szCs w:val="24"/>
        </w:rPr>
        <w:t xml:space="preserve">для каждой сетки ордеров, </w:t>
      </w:r>
      <w:r w:rsidR="00D66D77" w:rsidRPr="00FB704E">
        <w:rPr>
          <w:rFonts w:ascii="Times New Roman" w:hAnsi="Times New Roman"/>
          <w:sz w:val="24"/>
          <w:szCs w:val="24"/>
        </w:rPr>
        <w:t>п</w:t>
      </w:r>
      <w:r w:rsidR="00FF6C1D" w:rsidRPr="00FB704E">
        <w:rPr>
          <w:rFonts w:ascii="Times New Roman" w:hAnsi="Times New Roman"/>
          <w:sz w:val="24"/>
          <w:szCs w:val="24"/>
        </w:rPr>
        <w:t xml:space="preserve">ри </w:t>
      </w:r>
      <w:r w:rsidR="002F7F9D" w:rsidRPr="00FB704E">
        <w:rPr>
          <w:rFonts w:ascii="Times New Roman" w:hAnsi="Times New Roman"/>
          <w:sz w:val="24"/>
          <w:szCs w:val="24"/>
        </w:rPr>
        <w:t>прохождении</w:t>
      </w:r>
      <w:r w:rsidR="00B553D2" w:rsidRPr="00FB704E">
        <w:rPr>
          <w:rFonts w:ascii="Times New Roman" w:hAnsi="Times New Roman"/>
          <w:sz w:val="24"/>
          <w:szCs w:val="24"/>
        </w:rPr>
        <w:t xml:space="preserve"> </w:t>
      </w:r>
      <w:r w:rsidR="00FF6C1D" w:rsidRPr="00FB704E">
        <w:rPr>
          <w:rFonts w:ascii="Times New Roman" w:hAnsi="Times New Roman"/>
          <w:sz w:val="24"/>
          <w:szCs w:val="24"/>
        </w:rPr>
        <w:t>цен</w:t>
      </w:r>
      <w:r w:rsidR="00B553D2" w:rsidRPr="00FB704E">
        <w:rPr>
          <w:rFonts w:ascii="Times New Roman" w:hAnsi="Times New Roman"/>
          <w:sz w:val="24"/>
          <w:szCs w:val="24"/>
        </w:rPr>
        <w:t xml:space="preserve">ой </w:t>
      </w:r>
      <w:r w:rsidR="002F7F9D" w:rsidRPr="00FB704E">
        <w:rPr>
          <w:rFonts w:ascii="Times New Roman" w:hAnsi="Times New Roman"/>
          <w:sz w:val="24"/>
          <w:szCs w:val="24"/>
        </w:rPr>
        <w:t>расстояния</w:t>
      </w:r>
      <w:r w:rsidR="00B553D2" w:rsidRPr="00FB704E">
        <w:rPr>
          <w:rFonts w:ascii="Times New Roman" w:hAnsi="Times New Roman"/>
          <w:sz w:val="24"/>
          <w:szCs w:val="24"/>
        </w:rPr>
        <w:t xml:space="preserve"> равного 2</w:t>
      </w:r>
      <w:r w:rsidR="00FF6C1D" w:rsidRPr="00FB704E">
        <w:rPr>
          <w:rFonts w:ascii="Times New Roman" w:hAnsi="Times New Roman"/>
          <w:sz w:val="24"/>
          <w:szCs w:val="24"/>
        </w:rPr>
        <w:t xml:space="preserve">N, </w:t>
      </w:r>
      <w:r w:rsidR="00AC33E2" w:rsidRPr="00FB704E">
        <w:rPr>
          <w:rFonts w:ascii="Times New Roman" w:hAnsi="Times New Roman"/>
          <w:sz w:val="24"/>
          <w:szCs w:val="24"/>
        </w:rPr>
        <w:t xml:space="preserve">от уровня открытия пары ордеров </w:t>
      </w:r>
      <w:r w:rsidR="00AC33E2" w:rsidRPr="00914933">
        <w:rPr>
          <w:rFonts w:ascii="Times New Roman" w:hAnsi="Times New Roman"/>
          <w:sz w:val="24"/>
          <w:szCs w:val="24"/>
        </w:rPr>
        <w:t xml:space="preserve">(или от уровня открытого </w:t>
      </w:r>
      <w:r w:rsidR="00296276">
        <w:rPr>
          <w:rFonts w:ascii="Times New Roman" w:hAnsi="Times New Roman"/>
          <w:sz w:val="24"/>
          <w:szCs w:val="24"/>
        </w:rPr>
        <w:t xml:space="preserve">последующего </w:t>
      </w:r>
      <w:r w:rsidR="00AC33E2" w:rsidRPr="00914933">
        <w:rPr>
          <w:rFonts w:ascii="Times New Roman" w:hAnsi="Times New Roman"/>
          <w:sz w:val="24"/>
          <w:szCs w:val="24"/>
        </w:rPr>
        <w:t>ордера</w:t>
      </w:r>
      <w:r w:rsidR="00D66D77" w:rsidRPr="00914933">
        <w:rPr>
          <w:rFonts w:ascii="Times New Roman" w:hAnsi="Times New Roman"/>
          <w:sz w:val="24"/>
          <w:szCs w:val="24"/>
        </w:rPr>
        <w:t xml:space="preserve"> в паре ордеров с расстоянием больше спреда</w:t>
      </w:r>
      <w:r w:rsidR="00914933">
        <w:rPr>
          <w:rFonts w:ascii="Times New Roman" w:hAnsi="Times New Roman"/>
          <w:sz w:val="24"/>
          <w:szCs w:val="24"/>
        </w:rPr>
        <w:t>,</w:t>
      </w:r>
      <w:r w:rsidR="00914933" w:rsidRPr="00914933">
        <w:rPr>
          <w:rFonts w:ascii="Times New Roman" w:hAnsi="Times New Roman"/>
          <w:sz w:val="24"/>
          <w:szCs w:val="24"/>
        </w:rPr>
        <w:t xml:space="preserve"> см. пункт №5</w:t>
      </w:r>
      <w:r w:rsidR="00AC33E2" w:rsidRPr="00914933">
        <w:rPr>
          <w:rFonts w:ascii="Times New Roman" w:hAnsi="Times New Roman"/>
          <w:sz w:val="24"/>
          <w:szCs w:val="24"/>
        </w:rPr>
        <w:t>)</w:t>
      </w:r>
      <w:r w:rsidR="00AC33E2" w:rsidRPr="00FB704E">
        <w:rPr>
          <w:rFonts w:ascii="Times New Roman" w:hAnsi="Times New Roman"/>
          <w:sz w:val="24"/>
          <w:szCs w:val="24"/>
        </w:rPr>
        <w:t xml:space="preserve">, </w:t>
      </w:r>
      <w:r w:rsidR="00FF6C1D" w:rsidRPr="00FB704E">
        <w:rPr>
          <w:rFonts w:ascii="Times New Roman" w:hAnsi="Times New Roman"/>
          <w:sz w:val="24"/>
          <w:szCs w:val="24"/>
        </w:rPr>
        <w:t xml:space="preserve">на </w:t>
      </w:r>
      <w:r w:rsidR="002F7F9D" w:rsidRPr="00FB704E">
        <w:rPr>
          <w:rFonts w:ascii="Times New Roman" w:hAnsi="Times New Roman"/>
          <w:sz w:val="24"/>
          <w:szCs w:val="24"/>
        </w:rPr>
        <w:t>расстоянии</w:t>
      </w:r>
      <w:r w:rsidR="00FF6C1D" w:rsidRPr="00FB704E">
        <w:rPr>
          <w:rFonts w:ascii="Times New Roman" w:hAnsi="Times New Roman"/>
          <w:sz w:val="24"/>
          <w:szCs w:val="24"/>
        </w:rPr>
        <w:t xml:space="preserve"> </w:t>
      </w:r>
      <w:r w:rsidR="005F03E7" w:rsidRPr="00FB704E">
        <w:rPr>
          <w:rFonts w:ascii="Times New Roman" w:hAnsi="Times New Roman"/>
          <w:sz w:val="24"/>
          <w:szCs w:val="24"/>
        </w:rPr>
        <w:t>2</w:t>
      </w:r>
      <w:r w:rsidR="00FF6C1D" w:rsidRPr="00FB704E">
        <w:rPr>
          <w:rFonts w:ascii="Times New Roman" w:hAnsi="Times New Roman"/>
          <w:sz w:val="24"/>
          <w:szCs w:val="24"/>
        </w:rPr>
        <w:t>N</w:t>
      </w:r>
      <w:r w:rsidR="005F03E7" w:rsidRPr="00FB704E">
        <w:rPr>
          <w:rFonts w:ascii="Times New Roman" w:hAnsi="Times New Roman"/>
          <w:sz w:val="24"/>
          <w:szCs w:val="24"/>
        </w:rPr>
        <w:t>-N</w:t>
      </w:r>
      <w:r w:rsidR="00FF6C1D" w:rsidRPr="00FB704E">
        <w:rPr>
          <w:rFonts w:ascii="Times New Roman" w:hAnsi="Times New Roman"/>
          <w:sz w:val="24"/>
          <w:szCs w:val="24"/>
        </w:rPr>
        <w:t xml:space="preserve"> выставляется </w:t>
      </w:r>
      <w:proofErr w:type="spellStart"/>
      <w:r w:rsidR="00FF6C1D" w:rsidRPr="00FB704E">
        <w:rPr>
          <w:rFonts w:ascii="Times New Roman" w:hAnsi="Times New Roman"/>
          <w:sz w:val="24"/>
          <w:szCs w:val="24"/>
        </w:rPr>
        <w:t>stop</w:t>
      </w:r>
      <w:proofErr w:type="spellEnd"/>
      <w:r w:rsidR="00FF6C1D" w:rsidRPr="00FB70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6C1D" w:rsidRPr="00FB704E">
        <w:rPr>
          <w:rFonts w:ascii="Times New Roman" w:hAnsi="Times New Roman"/>
          <w:sz w:val="24"/>
          <w:szCs w:val="24"/>
        </w:rPr>
        <w:t>loss</w:t>
      </w:r>
      <w:proofErr w:type="spellEnd"/>
      <w:r w:rsidR="00FF6C1D" w:rsidRPr="00FB704E">
        <w:rPr>
          <w:rFonts w:ascii="Times New Roman" w:hAnsi="Times New Roman"/>
          <w:sz w:val="24"/>
          <w:szCs w:val="24"/>
        </w:rPr>
        <w:t xml:space="preserve"> у ордера</w:t>
      </w:r>
      <w:r w:rsidR="00A03A4E">
        <w:rPr>
          <w:rFonts w:ascii="Times New Roman" w:hAnsi="Times New Roman"/>
          <w:sz w:val="24"/>
          <w:szCs w:val="24"/>
        </w:rPr>
        <w:t>,</w:t>
      </w:r>
      <w:r w:rsidR="00FF6C1D" w:rsidRPr="00FB704E">
        <w:rPr>
          <w:rFonts w:ascii="Times New Roman" w:hAnsi="Times New Roman"/>
          <w:sz w:val="24"/>
          <w:szCs w:val="24"/>
        </w:rPr>
        <w:t xml:space="preserve"> имеющего прибыль.</w:t>
      </w:r>
      <w:r w:rsidR="002A2C02" w:rsidRPr="00FB704E">
        <w:rPr>
          <w:rFonts w:ascii="Times New Roman" w:hAnsi="Times New Roman"/>
          <w:sz w:val="24"/>
          <w:szCs w:val="24"/>
        </w:rPr>
        <w:t xml:space="preserve"> При дальнейшем</w:t>
      </w:r>
      <w:r w:rsidR="000C59D7" w:rsidRPr="00FB704E">
        <w:rPr>
          <w:rFonts w:ascii="Times New Roman" w:hAnsi="Times New Roman"/>
          <w:sz w:val="24"/>
          <w:szCs w:val="24"/>
        </w:rPr>
        <w:t xml:space="preserve"> </w:t>
      </w:r>
      <w:r w:rsidR="00542A38" w:rsidRPr="00FB704E">
        <w:rPr>
          <w:rFonts w:ascii="Times New Roman" w:hAnsi="Times New Roman"/>
          <w:sz w:val="24"/>
          <w:szCs w:val="24"/>
        </w:rPr>
        <w:t>движении</w:t>
      </w:r>
      <w:r w:rsidR="002A2C02" w:rsidRPr="00FB704E">
        <w:rPr>
          <w:rFonts w:ascii="Times New Roman" w:hAnsi="Times New Roman"/>
          <w:sz w:val="24"/>
          <w:szCs w:val="24"/>
        </w:rPr>
        <w:t xml:space="preserve"> цены</w:t>
      </w:r>
      <w:r w:rsidR="00072A4F" w:rsidRPr="00FB704E">
        <w:rPr>
          <w:rFonts w:ascii="Times New Roman" w:hAnsi="Times New Roman"/>
          <w:sz w:val="24"/>
          <w:szCs w:val="24"/>
        </w:rPr>
        <w:t xml:space="preserve"> (без срабатывания </w:t>
      </w:r>
      <w:proofErr w:type="spellStart"/>
      <w:r w:rsidR="00072A4F" w:rsidRPr="00FB704E">
        <w:rPr>
          <w:rFonts w:ascii="Times New Roman" w:hAnsi="Times New Roman"/>
          <w:sz w:val="24"/>
          <w:szCs w:val="24"/>
        </w:rPr>
        <w:t>stop</w:t>
      </w:r>
      <w:proofErr w:type="spellEnd"/>
      <w:r w:rsidR="00072A4F" w:rsidRPr="00FB70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72A4F" w:rsidRPr="00FB704E">
        <w:rPr>
          <w:rFonts w:ascii="Times New Roman" w:hAnsi="Times New Roman"/>
          <w:sz w:val="24"/>
          <w:szCs w:val="24"/>
        </w:rPr>
        <w:t>loss</w:t>
      </w:r>
      <w:proofErr w:type="spellEnd"/>
      <w:r w:rsidR="00072A4F" w:rsidRPr="00FB704E">
        <w:rPr>
          <w:rFonts w:ascii="Times New Roman" w:hAnsi="Times New Roman"/>
          <w:sz w:val="24"/>
          <w:szCs w:val="24"/>
        </w:rPr>
        <w:t xml:space="preserve">) </w:t>
      </w:r>
      <w:r w:rsidR="002F7F9D" w:rsidRPr="00FB704E">
        <w:rPr>
          <w:rFonts w:ascii="Times New Roman" w:hAnsi="Times New Roman"/>
          <w:sz w:val="24"/>
          <w:szCs w:val="24"/>
        </w:rPr>
        <w:t xml:space="preserve">на расстояния </w:t>
      </w:r>
      <w:r w:rsidR="00072A4F" w:rsidRPr="00FB704E">
        <w:rPr>
          <w:rFonts w:ascii="Times New Roman" w:hAnsi="Times New Roman"/>
          <w:sz w:val="24"/>
          <w:szCs w:val="24"/>
        </w:rPr>
        <w:t>кратн</w:t>
      </w:r>
      <w:r w:rsidR="002F7F9D" w:rsidRPr="00FB704E">
        <w:rPr>
          <w:rFonts w:ascii="Times New Roman" w:hAnsi="Times New Roman"/>
          <w:sz w:val="24"/>
          <w:szCs w:val="24"/>
        </w:rPr>
        <w:t>ые</w:t>
      </w:r>
      <w:r w:rsidR="00072A4F" w:rsidRPr="00FB704E">
        <w:rPr>
          <w:rFonts w:ascii="Times New Roman" w:hAnsi="Times New Roman"/>
          <w:sz w:val="24"/>
          <w:szCs w:val="24"/>
        </w:rPr>
        <w:t xml:space="preserve"> параметру N (</w:t>
      </w:r>
      <w:r w:rsidR="002A2C02" w:rsidRPr="00FB704E">
        <w:rPr>
          <w:rFonts w:ascii="Times New Roman" w:hAnsi="Times New Roman"/>
          <w:sz w:val="24"/>
          <w:szCs w:val="24"/>
        </w:rPr>
        <w:t>3N, 4N, 5N и т.д.</w:t>
      </w:r>
      <w:r w:rsidR="00072A4F" w:rsidRPr="00FB704E">
        <w:rPr>
          <w:rFonts w:ascii="Times New Roman" w:hAnsi="Times New Roman"/>
          <w:sz w:val="24"/>
          <w:szCs w:val="24"/>
        </w:rPr>
        <w:t>)</w:t>
      </w:r>
      <w:r w:rsidR="002A2C02" w:rsidRPr="00FB70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2C02" w:rsidRPr="00FB704E">
        <w:rPr>
          <w:rFonts w:ascii="Times New Roman" w:hAnsi="Times New Roman"/>
          <w:sz w:val="24"/>
          <w:szCs w:val="24"/>
        </w:rPr>
        <w:t>stop</w:t>
      </w:r>
      <w:proofErr w:type="spellEnd"/>
      <w:r w:rsidR="002A2C02" w:rsidRPr="00FB70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A2C02" w:rsidRPr="00FB704E">
        <w:rPr>
          <w:rFonts w:ascii="Times New Roman" w:hAnsi="Times New Roman"/>
          <w:sz w:val="24"/>
          <w:szCs w:val="24"/>
        </w:rPr>
        <w:t>loss</w:t>
      </w:r>
      <w:proofErr w:type="spellEnd"/>
      <w:r w:rsidR="002A2C02" w:rsidRPr="00FB704E">
        <w:rPr>
          <w:rFonts w:ascii="Times New Roman" w:hAnsi="Times New Roman"/>
          <w:sz w:val="24"/>
          <w:szCs w:val="24"/>
        </w:rPr>
        <w:t xml:space="preserve"> каждый ра</w:t>
      </w:r>
      <w:r w:rsidR="00072A4F" w:rsidRPr="00FB704E">
        <w:rPr>
          <w:rFonts w:ascii="Times New Roman" w:hAnsi="Times New Roman"/>
          <w:sz w:val="24"/>
          <w:szCs w:val="24"/>
        </w:rPr>
        <w:t>з соответственно переносится</w:t>
      </w:r>
      <w:r w:rsidR="007C5F72" w:rsidRPr="00FB704E">
        <w:rPr>
          <w:rFonts w:ascii="Times New Roman" w:hAnsi="Times New Roman"/>
          <w:sz w:val="24"/>
          <w:szCs w:val="24"/>
        </w:rPr>
        <w:t xml:space="preserve"> на уровни:</w:t>
      </w:r>
      <w:r w:rsidR="002A2C02" w:rsidRPr="00FB704E">
        <w:rPr>
          <w:rFonts w:ascii="Times New Roman" w:hAnsi="Times New Roman"/>
          <w:sz w:val="24"/>
          <w:szCs w:val="24"/>
        </w:rPr>
        <w:t xml:space="preserve"> 3N</w:t>
      </w:r>
      <w:r w:rsidR="00072A4F" w:rsidRPr="00FB704E">
        <w:rPr>
          <w:rFonts w:ascii="Times New Roman" w:hAnsi="Times New Roman"/>
          <w:sz w:val="24"/>
          <w:szCs w:val="24"/>
        </w:rPr>
        <w:t>-</w:t>
      </w:r>
      <w:r w:rsidR="00072A4F" w:rsidRPr="00FB704E">
        <w:rPr>
          <w:rFonts w:ascii="Times New Roman" w:hAnsi="Times New Roman"/>
          <w:sz w:val="24"/>
          <w:szCs w:val="24"/>
          <w:lang w:val="en-US"/>
        </w:rPr>
        <w:t>N</w:t>
      </w:r>
      <w:r w:rsidR="002A2C02" w:rsidRPr="00FB704E">
        <w:rPr>
          <w:rFonts w:ascii="Times New Roman" w:hAnsi="Times New Roman"/>
          <w:sz w:val="24"/>
          <w:szCs w:val="24"/>
        </w:rPr>
        <w:t>, 4N</w:t>
      </w:r>
      <w:r w:rsidR="00072A4F" w:rsidRPr="00FB704E">
        <w:rPr>
          <w:rFonts w:ascii="Times New Roman" w:hAnsi="Times New Roman"/>
          <w:sz w:val="24"/>
          <w:szCs w:val="24"/>
        </w:rPr>
        <w:t>-</w:t>
      </w:r>
      <w:r w:rsidR="00072A4F" w:rsidRPr="00FB704E">
        <w:rPr>
          <w:rFonts w:ascii="Times New Roman" w:hAnsi="Times New Roman"/>
          <w:sz w:val="24"/>
          <w:szCs w:val="24"/>
          <w:lang w:val="en-US"/>
        </w:rPr>
        <w:t>N</w:t>
      </w:r>
      <w:r w:rsidR="00072A4F" w:rsidRPr="00FB704E">
        <w:rPr>
          <w:rFonts w:ascii="Times New Roman" w:hAnsi="Times New Roman"/>
          <w:sz w:val="24"/>
          <w:szCs w:val="24"/>
        </w:rPr>
        <w:t>, 5</w:t>
      </w:r>
      <w:r w:rsidR="00072A4F" w:rsidRPr="00FB704E">
        <w:rPr>
          <w:rFonts w:ascii="Times New Roman" w:hAnsi="Times New Roman"/>
          <w:sz w:val="24"/>
          <w:szCs w:val="24"/>
          <w:lang w:val="en-US"/>
        </w:rPr>
        <w:t>N</w:t>
      </w:r>
      <w:r w:rsidR="00072A4F" w:rsidRPr="00FB704E">
        <w:rPr>
          <w:rFonts w:ascii="Times New Roman" w:hAnsi="Times New Roman"/>
          <w:sz w:val="24"/>
          <w:szCs w:val="24"/>
        </w:rPr>
        <w:t>-</w:t>
      </w:r>
      <w:r w:rsidR="00072A4F" w:rsidRPr="00FB704E">
        <w:rPr>
          <w:rFonts w:ascii="Times New Roman" w:hAnsi="Times New Roman"/>
          <w:sz w:val="24"/>
          <w:szCs w:val="24"/>
          <w:lang w:val="en-US"/>
        </w:rPr>
        <w:t>N</w:t>
      </w:r>
      <w:r w:rsidR="00C13594" w:rsidRPr="00FB704E">
        <w:rPr>
          <w:rFonts w:ascii="Times New Roman" w:hAnsi="Times New Roman"/>
          <w:sz w:val="24"/>
          <w:szCs w:val="24"/>
        </w:rPr>
        <w:t xml:space="preserve"> и т.д.</w:t>
      </w:r>
    </w:p>
    <w:p w:rsidR="00A956E8" w:rsidRPr="00F00B8D" w:rsidRDefault="002A2C02" w:rsidP="00F00B8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00B8D">
        <w:rPr>
          <w:rFonts w:ascii="Times New Roman" w:hAnsi="Times New Roman"/>
          <w:sz w:val="24"/>
          <w:szCs w:val="24"/>
        </w:rPr>
        <w:t xml:space="preserve">При </w:t>
      </w:r>
      <w:r w:rsidR="0097259D" w:rsidRPr="00F00B8D">
        <w:rPr>
          <w:rFonts w:ascii="Times New Roman" w:hAnsi="Times New Roman"/>
          <w:sz w:val="24"/>
          <w:szCs w:val="24"/>
        </w:rPr>
        <w:t>изменении направления движения</w:t>
      </w:r>
      <w:r w:rsidR="000C59D7" w:rsidRPr="00F00B8D">
        <w:rPr>
          <w:rFonts w:ascii="Times New Roman" w:hAnsi="Times New Roman"/>
          <w:sz w:val="24"/>
          <w:szCs w:val="24"/>
        </w:rPr>
        <w:t xml:space="preserve"> цены и </w:t>
      </w:r>
      <w:r w:rsidRPr="00F00B8D">
        <w:rPr>
          <w:rFonts w:ascii="Times New Roman" w:hAnsi="Times New Roman"/>
          <w:sz w:val="24"/>
          <w:szCs w:val="24"/>
        </w:rPr>
        <w:t xml:space="preserve">срабатывании </w:t>
      </w:r>
      <w:proofErr w:type="spellStart"/>
      <w:r w:rsidRPr="00F00B8D">
        <w:rPr>
          <w:rFonts w:ascii="Times New Roman" w:hAnsi="Times New Roman"/>
          <w:sz w:val="24"/>
          <w:szCs w:val="24"/>
        </w:rPr>
        <w:t>stop</w:t>
      </w:r>
      <w:proofErr w:type="spellEnd"/>
      <w:r w:rsidRPr="00F00B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B8D">
        <w:rPr>
          <w:rFonts w:ascii="Times New Roman" w:hAnsi="Times New Roman"/>
          <w:sz w:val="24"/>
          <w:szCs w:val="24"/>
        </w:rPr>
        <w:t>loss</w:t>
      </w:r>
      <w:proofErr w:type="spellEnd"/>
      <w:r w:rsidRPr="00F00B8D">
        <w:rPr>
          <w:rFonts w:ascii="Times New Roman" w:hAnsi="Times New Roman"/>
          <w:sz w:val="24"/>
          <w:szCs w:val="24"/>
        </w:rPr>
        <w:t xml:space="preserve">, </w:t>
      </w:r>
      <w:r w:rsidR="00E44759">
        <w:rPr>
          <w:rFonts w:ascii="Times New Roman" w:hAnsi="Times New Roman"/>
          <w:sz w:val="24"/>
          <w:szCs w:val="24"/>
        </w:rPr>
        <w:t>предусматривается открытие ордера</w:t>
      </w:r>
      <w:r w:rsidR="00E44759" w:rsidRPr="00E44759">
        <w:rPr>
          <w:rFonts w:ascii="Times New Roman" w:hAnsi="Times New Roman"/>
          <w:sz w:val="24"/>
          <w:szCs w:val="24"/>
        </w:rPr>
        <w:t xml:space="preserve"> </w:t>
      </w:r>
      <w:r w:rsidRPr="00F00B8D">
        <w:rPr>
          <w:rFonts w:ascii="Times New Roman" w:hAnsi="Times New Roman"/>
          <w:sz w:val="24"/>
          <w:szCs w:val="24"/>
        </w:rPr>
        <w:t>равн</w:t>
      </w:r>
      <w:r w:rsidR="00E44759">
        <w:rPr>
          <w:rFonts w:ascii="Times New Roman" w:hAnsi="Times New Roman"/>
          <w:sz w:val="24"/>
          <w:szCs w:val="24"/>
        </w:rPr>
        <w:t>ого</w:t>
      </w:r>
      <w:r w:rsidRPr="00F00B8D">
        <w:rPr>
          <w:rFonts w:ascii="Times New Roman" w:hAnsi="Times New Roman"/>
          <w:sz w:val="24"/>
          <w:szCs w:val="24"/>
        </w:rPr>
        <w:t xml:space="preserve"> по объему и </w:t>
      </w:r>
      <w:proofErr w:type="gramStart"/>
      <w:r w:rsidRPr="00F00B8D">
        <w:rPr>
          <w:rFonts w:ascii="Times New Roman" w:hAnsi="Times New Roman"/>
          <w:sz w:val="24"/>
          <w:szCs w:val="24"/>
        </w:rPr>
        <w:t>направлению</w:t>
      </w:r>
      <w:proofErr w:type="gramEnd"/>
      <w:r w:rsidRPr="00F00B8D">
        <w:rPr>
          <w:rFonts w:ascii="Times New Roman" w:hAnsi="Times New Roman"/>
          <w:sz w:val="24"/>
          <w:szCs w:val="24"/>
        </w:rPr>
        <w:t xml:space="preserve"> закрытому. Уров</w:t>
      </w:r>
      <w:r w:rsidR="007C5F72" w:rsidRPr="00F00B8D">
        <w:rPr>
          <w:rFonts w:ascii="Times New Roman" w:hAnsi="Times New Roman"/>
          <w:sz w:val="24"/>
          <w:szCs w:val="24"/>
        </w:rPr>
        <w:t>ень</w:t>
      </w:r>
      <w:r w:rsidRPr="00F00B8D">
        <w:rPr>
          <w:rFonts w:ascii="Times New Roman" w:hAnsi="Times New Roman"/>
          <w:sz w:val="24"/>
          <w:szCs w:val="24"/>
        </w:rPr>
        <w:t xml:space="preserve"> </w:t>
      </w:r>
      <w:r w:rsidR="00E44759">
        <w:rPr>
          <w:rFonts w:ascii="Times New Roman" w:hAnsi="Times New Roman"/>
          <w:sz w:val="24"/>
          <w:szCs w:val="24"/>
        </w:rPr>
        <w:t>открытия</w:t>
      </w:r>
      <w:r w:rsidR="007C5F72" w:rsidRPr="00F00B8D">
        <w:rPr>
          <w:rFonts w:ascii="Times New Roman" w:hAnsi="Times New Roman"/>
          <w:sz w:val="24"/>
          <w:szCs w:val="24"/>
        </w:rPr>
        <w:t xml:space="preserve"> для ордера</w:t>
      </w:r>
      <w:r w:rsidRPr="00F00B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B8D">
        <w:rPr>
          <w:rFonts w:ascii="Times New Roman" w:hAnsi="Times New Roman"/>
          <w:sz w:val="24"/>
          <w:szCs w:val="24"/>
        </w:rPr>
        <w:t>buy</w:t>
      </w:r>
      <w:proofErr w:type="spellEnd"/>
      <w:r w:rsidRPr="00F00B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B8D">
        <w:rPr>
          <w:rFonts w:ascii="Times New Roman" w:hAnsi="Times New Roman"/>
          <w:sz w:val="24"/>
          <w:szCs w:val="24"/>
        </w:rPr>
        <w:t>stop</w:t>
      </w:r>
      <w:proofErr w:type="spellEnd"/>
      <w:r w:rsidRPr="00F00B8D">
        <w:rPr>
          <w:rFonts w:ascii="Times New Roman" w:hAnsi="Times New Roman"/>
          <w:sz w:val="24"/>
          <w:szCs w:val="24"/>
        </w:rPr>
        <w:t xml:space="preserve"> равен </w:t>
      </w:r>
      <w:r w:rsidR="0097259D" w:rsidRPr="00F00B8D">
        <w:rPr>
          <w:rFonts w:ascii="Times New Roman" w:hAnsi="Times New Roman"/>
          <w:sz w:val="24"/>
          <w:szCs w:val="24"/>
        </w:rPr>
        <w:t>(</w:t>
      </w:r>
      <w:proofErr w:type="spellStart"/>
      <w:r w:rsidRPr="00F00B8D">
        <w:rPr>
          <w:rFonts w:ascii="Times New Roman" w:hAnsi="Times New Roman"/>
          <w:sz w:val="24"/>
          <w:szCs w:val="24"/>
        </w:rPr>
        <w:t>stop</w:t>
      </w:r>
      <w:proofErr w:type="spellEnd"/>
      <w:r w:rsidRPr="00F00B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B8D">
        <w:rPr>
          <w:rFonts w:ascii="Times New Roman" w:hAnsi="Times New Roman"/>
          <w:sz w:val="24"/>
          <w:szCs w:val="24"/>
        </w:rPr>
        <w:t>loss+N</w:t>
      </w:r>
      <w:proofErr w:type="spellEnd"/>
      <w:r w:rsidR="0097259D" w:rsidRPr="00F00B8D">
        <w:rPr>
          <w:rFonts w:ascii="Times New Roman" w:hAnsi="Times New Roman"/>
          <w:sz w:val="24"/>
          <w:szCs w:val="24"/>
        </w:rPr>
        <w:t>)</w:t>
      </w:r>
      <w:r w:rsidR="007C5F72" w:rsidRPr="00F00B8D">
        <w:rPr>
          <w:rFonts w:ascii="Times New Roman" w:hAnsi="Times New Roman"/>
          <w:sz w:val="24"/>
          <w:szCs w:val="24"/>
        </w:rPr>
        <w:t>.</w:t>
      </w:r>
      <w:r w:rsidRPr="00F00B8D">
        <w:rPr>
          <w:rFonts w:ascii="Times New Roman" w:hAnsi="Times New Roman"/>
          <w:sz w:val="24"/>
          <w:szCs w:val="24"/>
        </w:rPr>
        <w:t xml:space="preserve"> </w:t>
      </w:r>
      <w:r w:rsidR="007C5F72" w:rsidRPr="00F00B8D">
        <w:rPr>
          <w:rFonts w:ascii="Times New Roman" w:hAnsi="Times New Roman"/>
          <w:sz w:val="24"/>
          <w:szCs w:val="24"/>
        </w:rPr>
        <w:t xml:space="preserve">Уровень </w:t>
      </w:r>
      <w:r w:rsidR="00E44759">
        <w:rPr>
          <w:rFonts w:ascii="Times New Roman" w:hAnsi="Times New Roman"/>
          <w:sz w:val="24"/>
          <w:szCs w:val="24"/>
        </w:rPr>
        <w:t>открытия</w:t>
      </w:r>
      <w:r w:rsidR="007C5F72" w:rsidRPr="00F00B8D">
        <w:rPr>
          <w:rFonts w:ascii="Times New Roman" w:hAnsi="Times New Roman"/>
          <w:sz w:val="24"/>
          <w:szCs w:val="24"/>
        </w:rPr>
        <w:t xml:space="preserve"> для ордера </w:t>
      </w:r>
      <w:proofErr w:type="spellStart"/>
      <w:r w:rsidRPr="00F00B8D">
        <w:rPr>
          <w:rFonts w:ascii="Times New Roman" w:hAnsi="Times New Roman"/>
          <w:sz w:val="24"/>
          <w:szCs w:val="24"/>
        </w:rPr>
        <w:t>sell</w:t>
      </w:r>
      <w:proofErr w:type="spellEnd"/>
      <w:r w:rsidRPr="00F00B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B8D">
        <w:rPr>
          <w:rFonts w:ascii="Times New Roman" w:hAnsi="Times New Roman"/>
          <w:sz w:val="24"/>
          <w:szCs w:val="24"/>
        </w:rPr>
        <w:t>stop</w:t>
      </w:r>
      <w:proofErr w:type="spellEnd"/>
      <w:r w:rsidRPr="00F00B8D">
        <w:rPr>
          <w:rFonts w:ascii="Times New Roman" w:hAnsi="Times New Roman"/>
          <w:sz w:val="24"/>
          <w:szCs w:val="24"/>
        </w:rPr>
        <w:t xml:space="preserve"> равен </w:t>
      </w:r>
      <w:r w:rsidR="0097259D" w:rsidRPr="00F00B8D">
        <w:rPr>
          <w:rFonts w:ascii="Times New Roman" w:hAnsi="Times New Roman"/>
          <w:sz w:val="24"/>
          <w:szCs w:val="24"/>
        </w:rPr>
        <w:t>(</w:t>
      </w:r>
      <w:proofErr w:type="spellStart"/>
      <w:r w:rsidRPr="00F00B8D">
        <w:rPr>
          <w:rFonts w:ascii="Times New Roman" w:hAnsi="Times New Roman"/>
          <w:sz w:val="24"/>
          <w:szCs w:val="24"/>
        </w:rPr>
        <w:t>stop</w:t>
      </w:r>
      <w:proofErr w:type="spellEnd"/>
      <w:r w:rsidRPr="00F00B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0B8D">
        <w:rPr>
          <w:rFonts w:ascii="Times New Roman" w:hAnsi="Times New Roman"/>
          <w:sz w:val="24"/>
          <w:szCs w:val="24"/>
        </w:rPr>
        <w:t>loss</w:t>
      </w:r>
      <w:proofErr w:type="spellEnd"/>
      <w:r w:rsidRPr="00F00B8D">
        <w:rPr>
          <w:rFonts w:ascii="Times New Roman" w:hAnsi="Times New Roman"/>
          <w:sz w:val="24"/>
          <w:szCs w:val="24"/>
        </w:rPr>
        <w:t>-N</w:t>
      </w:r>
      <w:r w:rsidR="0097259D" w:rsidRPr="00F00B8D">
        <w:rPr>
          <w:rFonts w:ascii="Times New Roman" w:hAnsi="Times New Roman"/>
          <w:sz w:val="24"/>
          <w:szCs w:val="24"/>
        </w:rPr>
        <w:t>)</w:t>
      </w:r>
      <w:r w:rsidRPr="00F00B8D">
        <w:rPr>
          <w:rFonts w:ascii="Times New Roman" w:hAnsi="Times New Roman"/>
          <w:sz w:val="24"/>
          <w:szCs w:val="24"/>
        </w:rPr>
        <w:t xml:space="preserve">. </w:t>
      </w:r>
      <w:r w:rsidR="00CA101E" w:rsidRPr="00F00B8D">
        <w:rPr>
          <w:rFonts w:ascii="Times New Roman" w:hAnsi="Times New Roman"/>
          <w:sz w:val="24"/>
          <w:szCs w:val="24"/>
        </w:rPr>
        <w:t xml:space="preserve">При каждом закрытии открытого ордера </w:t>
      </w:r>
      <w:r w:rsidR="00296276">
        <w:rPr>
          <w:rFonts w:ascii="Times New Roman" w:hAnsi="Times New Roman"/>
          <w:sz w:val="24"/>
          <w:szCs w:val="24"/>
        </w:rPr>
        <w:t xml:space="preserve">в соответствующей сетке ордеров, </w:t>
      </w:r>
      <w:r w:rsidR="00CA101E" w:rsidRPr="00F00B8D">
        <w:rPr>
          <w:rFonts w:ascii="Times New Roman" w:hAnsi="Times New Roman"/>
          <w:sz w:val="24"/>
          <w:szCs w:val="24"/>
        </w:rPr>
        <w:t xml:space="preserve">советник </w:t>
      </w:r>
      <w:r w:rsidR="00B67892" w:rsidRPr="00F00B8D">
        <w:rPr>
          <w:rFonts w:ascii="Times New Roman" w:hAnsi="Times New Roman"/>
          <w:sz w:val="24"/>
          <w:szCs w:val="24"/>
        </w:rPr>
        <w:t xml:space="preserve">осуществляет сравнение текущего значения прибыли по паре ордеров с заданным значением </w:t>
      </w:r>
      <w:r w:rsidR="00296276">
        <w:rPr>
          <w:rFonts w:ascii="Times New Roman" w:hAnsi="Times New Roman"/>
          <w:sz w:val="24"/>
          <w:szCs w:val="24"/>
          <w:lang w:val="en-US"/>
        </w:rPr>
        <w:t>P</w:t>
      </w:r>
      <w:r w:rsidR="00296276" w:rsidRPr="00B34912">
        <w:rPr>
          <w:rFonts w:ascii="Times New Roman" w:hAnsi="Times New Roman"/>
          <w:sz w:val="24"/>
          <w:szCs w:val="24"/>
          <w:vertAlign w:val="subscript"/>
        </w:rPr>
        <w:t>1</w:t>
      </w:r>
      <w:r w:rsidR="00296276">
        <w:rPr>
          <w:rFonts w:ascii="Times New Roman" w:hAnsi="Times New Roman"/>
          <w:sz w:val="24"/>
          <w:szCs w:val="24"/>
        </w:rPr>
        <w:t>, P</w:t>
      </w:r>
      <w:r w:rsidR="00296276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B67892" w:rsidRPr="00F00B8D">
        <w:rPr>
          <w:rFonts w:ascii="Times New Roman" w:hAnsi="Times New Roman"/>
          <w:sz w:val="24"/>
          <w:szCs w:val="24"/>
        </w:rPr>
        <w:t xml:space="preserve"> по алгоритму определения и сравнения прибыли (приведен </w:t>
      </w:r>
      <w:r w:rsidR="00290291">
        <w:rPr>
          <w:rFonts w:ascii="Times New Roman" w:hAnsi="Times New Roman"/>
          <w:sz w:val="24"/>
          <w:szCs w:val="24"/>
        </w:rPr>
        <w:t>ниже). В случае задания значений</w:t>
      </w:r>
      <w:r w:rsidR="00B67892" w:rsidRPr="00F00B8D">
        <w:rPr>
          <w:rFonts w:ascii="Times New Roman" w:hAnsi="Times New Roman"/>
          <w:sz w:val="24"/>
          <w:szCs w:val="24"/>
        </w:rPr>
        <w:t xml:space="preserve"> </w:t>
      </w:r>
      <w:r w:rsidR="00296276">
        <w:rPr>
          <w:rFonts w:ascii="Times New Roman" w:hAnsi="Times New Roman"/>
          <w:sz w:val="24"/>
          <w:szCs w:val="24"/>
        </w:rPr>
        <w:t>P</w:t>
      </w:r>
      <w:r w:rsidR="00296276">
        <w:rPr>
          <w:rFonts w:ascii="Times New Roman" w:hAnsi="Times New Roman"/>
          <w:sz w:val="24"/>
          <w:szCs w:val="24"/>
          <w:vertAlign w:val="subscript"/>
        </w:rPr>
        <w:t>11</w:t>
      </w:r>
      <w:r w:rsidR="00296276">
        <w:rPr>
          <w:rFonts w:ascii="Times New Roman" w:hAnsi="Times New Roman"/>
          <w:sz w:val="24"/>
          <w:szCs w:val="24"/>
        </w:rPr>
        <w:t>, P</w:t>
      </w:r>
      <w:r w:rsidR="00296276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296276">
        <w:rPr>
          <w:rFonts w:ascii="Times New Roman" w:hAnsi="Times New Roman"/>
          <w:sz w:val="24"/>
          <w:szCs w:val="24"/>
          <w:vertAlign w:val="subscript"/>
        </w:rPr>
        <w:t>2</w:t>
      </w:r>
      <w:r w:rsidR="00B67892" w:rsidRPr="00F00B8D">
        <w:rPr>
          <w:rFonts w:ascii="Times New Roman" w:hAnsi="Times New Roman"/>
          <w:sz w:val="24"/>
          <w:szCs w:val="24"/>
        </w:rPr>
        <w:t xml:space="preserve"> сравнение текущего значения прибыли </w:t>
      </w:r>
      <w:r w:rsidR="00580FF2">
        <w:rPr>
          <w:rFonts w:ascii="Times New Roman" w:hAnsi="Times New Roman"/>
          <w:sz w:val="24"/>
          <w:szCs w:val="24"/>
        </w:rPr>
        <w:t xml:space="preserve">по ним </w:t>
      </w:r>
      <w:r w:rsidR="00B67892" w:rsidRPr="00F00B8D">
        <w:rPr>
          <w:rFonts w:ascii="Times New Roman" w:hAnsi="Times New Roman"/>
          <w:sz w:val="24"/>
          <w:szCs w:val="24"/>
        </w:rPr>
        <w:t xml:space="preserve">не осуществляется. При достижении равенства или превышении значения </w:t>
      </w:r>
      <w:r w:rsidR="00296276">
        <w:rPr>
          <w:rFonts w:ascii="Times New Roman" w:hAnsi="Times New Roman"/>
          <w:sz w:val="24"/>
          <w:szCs w:val="24"/>
          <w:lang w:val="en-US"/>
        </w:rPr>
        <w:t>P</w:t>
      </w:r>
      <w:r w:rsidR="00296276" w:rsidRPr="00B34912">
        <w:rPr>
          <w:rFonts w:ascii="Times New Roman" w:hAnsi="Times New Roman"/>
          <w:sz w:val="24"/>
          <w:szCs w:val="24"/>
          <w:vertAlign w:val="subscript"/>
        </w:rPr>
        <w:t>1</w:t>
      </w:r>
      <w:r w:rsidR="00296276">
        <w:rPr>
          <w:rFonts w:ascii="Times New Roman" w:hAnsi="Times New Roman"/>
          <w:sz w:val="24"/>
          <w:szCs w:val="24"/>
        </w:rPr>
        <w:t>, P</w:t>
      </w:r>
      <w:r w:rsidR="00296276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B67892" w:rsidRPr="00F00B8D">
        <w:rPr>
          <w:rFonts w:ascii="Times New Roman" w:hAnsi="Times New Roman"/>
          <w:sz w:val="24"/>
          <w:szCs w:val="24"/>
        </w:rPr>
        <w:t xml:space="preserve"> закрывается открытый ордер</w:t>
      </w:r>
      <w:r w:rsidR="00FF5DF6">
        <w:rPr>
          <w:rFonts w:ascii="Times New Roman" w:hAnsi="Times New Roman"/>
          <w:sz w:val="24"/>
          <w:szCs w:val="24"/>
        </w:rPr>
        <w:t xml:space="preserve"> </w:t>
      </w:r>
      <w:r w:rsidR="00914933">
        <w:rPr>
          <w:rFonts w:ascii="Times New Roman" w:hAnsi="Times New Roman"/>
          <w:sz w:val="24"/>
          <w:szCs w:val="24"/>
        </w:rPr>
        <w:t xml:space="preserve">(из пары ордеров) </w:t>
      </w:r>
      <w:r w:rsidR="00FF5DF6">
        <w:rPr>
          <w:rFonts w:ascii="Times New Roman" w:hAnsi="Times New Roman"/>
          <w:sz w:val="24"/>
          <w:szCs w:val="24"/>
        </w:rPr>
        <w:t>и удаляется возможность открытия ордера</w:t>
      </w:r>
      <w:r w:rsidR="00B67892" w:rsidRPr="00F00B8D">
        <w:rPr>
          <w:rFonts w:ascii="Times New Roman" w:hAnsi="Times New Roman"/>
          <w:sz w:val="24"/>
          <w:szCs w:val="24"/>
        </w:rPr>
        <w:t>. Цикл работы по паре ордеров закончен</w:t>
      </w:r>
      <w:r w:rsidR="00B67892" w:rsidRPr="00E73638">
        <w:rPr>
          <w:rFonts w:ascii="Times New Roman" w:hAnsi="Times New Roman"/>
          <w:sz w:val="24"/>
          <w:szCs w:val="24"/>
        </w:rPr>
        <w:t>.</w:t>
      </w:r>
    </w:p>
    <w:p w:rsidR="00242946" w:rsidRPr="00F00B8D" w:rsidRDefault="002A2C02" w:rsidP="00F00B8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00B8D">
        <w:rPr>
          <w:rFonts w:ascii="Times New Roman" w:hAnsi="Times New Roman"/>
          <w:sz w:val="24"/>
          <w:szCs w:val="24"/>
        </w:rPr>
        <w:t xml:space="preserve">При движении цены к оставшемуся открытому ордеру от пары ордеров 5N, 4N, 3N и т.д. </w:t>
      </w:r>
      <w:r w:rsidR="00FF5DF6">
        <w:rPr>
          <w:rFonts w:ascii="Times New Roman" w:hAnsi="Times New Roman"/>
          <w:sz w:val="24"/>
          <w:szCs w:val="24"/>
        </w:rPr>
        <w:t>у</w:t>
      </w:r>
      <w:r w:rsidR="00FF5DF6" w:rsidRPr="00F00B8D">
        <w:rPr>
          <w:rFonts w:ascii="Times New Roman" w:hAnsi="Times New Roman"/>
          <w:sz w:val="24"/>
          <w:szCs w:val="24"/>
        </w:rPr>
        <w:t xml:space="preserve">ровень </w:t>
      </w:r>
      <w:r w:rsidR="00FF5DF6">
        <w:rPr>
          <w:rFonts w:ascii="Times New Roman" w:hAnsi="Times New Roman"/>
          <w:sz w:val="24"/>
          <w:szCs w:val="24"/>
        </w:rPr>
        <w:t>открытия</w:t>
      </w:r>
      <w:r w:rsidR="00FF5DF6" w:rsidRPr="00F00B8D">
        <w:rPr>
          <w:rFonts w:ascii="Times New Roman" w:hAnsi="Times New Roman"/>
          <w:sz w:val="24"/>
          <w:szCs w:val="24"/>
        </w:rPr>
        <w:t xml:space="preserve"> </w:t>
      </w:r>
      <w:r w:rsidRPr="00F00B8D">
        <w:rPr>
          <w:rFonts w:ascii="Times New Roman" w:hAnsi="Times New Roman"/>
          <w:sz w:val="24"/>
          <w:szCs w:val="24"/>
        </w:rPr>
        <w:t>ордер</w:t>
      </w:r>
      <w:r w:rsidR="00FF5DF6">
        <w:rPr>
          <w:rFonts w:ascii="Times New Roman" w:hAnsi="Times New Roman"/>
          <w:sz w:val="24"/>
          <w:szCs w:val="24"/>
        </w:rPr>
        <w:t>а</w:t>
      </w:r>
      <w:r w:rsidRPr="00F00B8D">
        <w:rPr>
          <w:rFonts w:ascii="Times New Roman" w:hAnsi="Times New Roman"/>
          <w:sz w:val="24"/>
          <w:szCs w:val="24"/>
        </w:rPr>
        <w:t xml:space="preserve"> каждый раз </w:t>
      </w:r>
      <w:r w:rsidR="007C5F72" w:rsidRPr="00F00B8D">
        <w:rPr>
          <w:rFonts w:ascii="Times New Roman" w:hAnsi="Times New Roman"/>
          <w:sz w:val="24"/>
          <w:szCs w:val="24"/>
        </w:rPr>
        <w:t xml:space="preserve">соответственно </w:t>
      </w:r>
      <w:r w:rsidR="00242946" w:rsidRPr="00F00B8D">
        <w:rPr>
          <w:rFonts w:ascii="Times New Roman" w:hAnsi="Times New Roman"/>
          <w:sz w:val="24"/>
          <w:szCs w:val="24"/>
        </w:rPr>
        <w:t>переносится 6N, 5N, 4N и т.д.</w:t>
      </w:r>
      <w:r w:rsidR="004D7C37" w:rsidRPr="00F00B8D">
        <w:rPr>
          <w:rFonts w:ascii="Times New Roman" w:hAnsi="Times New Roman"/>
          <w:sz w:val="24"/>
          <w:szCs w:val="24"/>
        </w:rPr>
        <w:t xml:space="preserve"> Советник, каждый раз при переносе </w:t>
      </w:r>
      <w:r w:rsidR="00FF5DF6">
        <w:rPr>
          <w:rFonts w:ascii="Times New Roman" w:hAnsi="Times New Roman"/>
          <w:sz w:val="24"/>
          <w:szCs w:val="24"/>
        </w:rPr>
        <w:t>у</w:t>
      </w:r>
      <w:r w:rsidR="00FF5DF6" w:rsidRPr="00F00B8D">
        <w:rPr>
          <w:rFonts w:ascii="Times New Roman" w:hAnsi="Times New Roman"/>
          <w:sz w:val="24"/>
          <w:szCs w:val="24"/>
        </w:rPr>
        <w:t>ровн</w:t>
      </w:r>
      <w:r w:rsidR="00FF5DF6">
        <w:rPr>
          <w:rFonts w:ascii="Times New Roman" w:hAnsi="Times New Roman"/>
          <w:sz w:val="24"/>
          <w:szCs w:val="24"/>
        </w:rPr>
        <w:t>я</w:t>
      </w:r>
      <w:r w:rsidR="00FF5DF6" w:rsidRPr="00F00B8D">
        <w:rPr>
          <w:rFonts w:ascii="Times New Roman" w:hAnsi="Times New Roman"/>
          <w:sz w:val="24"/>
          <w:szCs w:val="24"/>
        </w:rPr>
        <w:t xml:space="preserve"> </w:t>
      </w:r>
      <w:r w:rsidR="00FF5DF6">
        <w:rPr>
          <w:rFonts w:ascii="Times New Roman" w:hAnsi="Times New Roman"/>
          <w:sz w:val="24"/>
          <w:szCs w:val="24"/>
        </w:rPr>
        <w:t>открытия</w:t>
      </w:r>
      <w:r w:rsidR="00FF5DF6" w:rsidRPr="00F00B8D">
        <w:rPr>
          <w:rFonts w:ascii="Times New Roman" w:hAnsi="Times New Roman"/>
          <w:sz w:val="24"/>
          <w:szCs w:val="24"/>
        </w:rPr>
        <w:t xml:space="preserve"> ордер</w:t>
      </w:r>
      <w:r w:rsidR="00FF5DF6">
        <w:rPr>
          <w:rFonts w:ascii="Times New Roman" w:hAnsi="Times New Roman"/>
          <w:sz w:val="24"/>
          <w:szCs w:val="24"/>
        </w:rPr>
        <w:t>а</w:t>
      </w:r>
      <w:r w:rsidR="004D7C37" w:rsidRPr="00F00B8D">
        <w:rPr>
          <w:rFonts w:ascii="Times New Roman" w:hAnsi="Times New Roman"/>
          <w:sz w:val="24"/>
          <w:szCs w:val="24"/>
        </w:rPr>
        <w:t xml:space="preserve">, </w:t>
      </w:r>
      <w:r w:rsidR="00296276">
        <w:rPr>
          <w:rFonts w:ascii="Times New Roman" w:hAnsi="Times New Roman"/>
          <w:sz w:val="24"/>
          <w:szCs w:val="24"/>
        </w:rPr>
        <w:t xml:space="preserve">в соответствующей сетке ордеров </w:t>
      </w:r>
      <w:r w:rsidR="004D7C37" w:rsidRPr="00F00B8D">
        <w:rPr>
          <w:rFonts w:ascii="Times New Roman" w:hAnsi="Times New Roman"/>
          <w:sz w:val="24"/>
          <w:szCs w:val="24"/>
        </w:rPr>
        <w:t xml:space="preserve">осуществляет сравнение текущего значения прибыли с заданным значением </w:t>
      </w:r>
      <w:r w:rsidR="00296276">
        <w:rPr>
          <w:rFonts w:ascii="Times New Roman" w:hAnsi="Times New Roman"/>
          <w:sz w:val="24"/>
          <w:szCs w:val="24"/>
          <w:lang w:val="en-US"/>
        </w:rPr>
        <w:t>P</w:t>
      </w:r>
      <w:r w:rsidR="00296276" w:rsidRPr="00B34912">
        <w:rPr>
          <w:rFonts w:ascii="Times New Roman" w:hAnsi="Times New Roman"/>
          <w:sz w:val="24"/>
          <w:szCs w:val="24"/>
          <w:vertAlign w:val="subscript"/>
        </w:rPr>
        <w:t>1</w:t>
      </w:r>
      <w:r w:rsidR="00296276">
        <w:rPr>
          <w:rFonts w:ascii="Times New Roman" w:hAnsi="Times New Roman"/>
          <w:sz w:val="24"/>
          <w:szCs w:val="24"/>
        </w:rPr>
        <w:t>, P</w:t>
      </w:r>
      <w:r w:rsidR="00296276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426812" w:rsidRPr="00F00B8D">
        <w:rPr>
          <w:rFonts w:ascii="Times New Roman" w:hAnsi="Times New Roman"/>
          <w:sz w:val="24"/>
          <w:szCs w:val="24"/>
        </w:rPr>
        <w:t>.</w:t>
      </w:r>
      <w:r w:rsidR="004D7C37" w:rsidRPr="00F00B8D">
        <w:rPr>
          <w:rFonts w:ascii="Times New Roman" w:hAnsi="Times New Roman"/>
          <w:sz w:val="24"/>
          <w:szCs w:val="24"/>
        </w:rPr>
        <w:t xml:space="preserve"> В случае задания значени</w:t>
      </w:r>
      <w:r w:rsidR="00290291">
        <w:rPr>
          <w:rFonts w:ascii="Times New Roman" w:hAnsi="Times New Roman"/>
          <w:sz w:val="24"/>
          <w:szCs w:val="24"/>
        </w:rPr>
        <w:t>й</w:t>
      </w:r>
      <w:r w:rsidR="004D7C37" w:rsidRPr="00F00B8D">
        <w:rPr>
          <w:rFonts w:ascii="Times New Roman" w:hAnsi="Times New Roman"/>
          <w:sz w:val="24"/>
          <w:szCs w:val="24"/>
        </w:rPr>
        <w:t xml:space="preserve"> </w:t>
      </w:r>
      <w:r w:rsidR="00296276">
        <w:rPr>
          <w:rFonts w:ascii="Times New Roman" w:hAnsi="Times New Roman"/>
          <w:sz w:val="24"/>
          <w:szCs w:val="24"/>
        </w:rPr>
        <w:t>P</w:t>
      </w:r>
      <w:r w:rsidR="00296276">
        <w:rPr>
          <w:rFonts w:ascii="Times New Roman" w:hAnsi="Times New Roman"/>
          <w:sz w:val="24"/>
          <w:szCs w:val="24"/>
          <w:vertAlign w:val="subscript"/>
        </w:rPr>
        <w:t>11</w:t>
      </w:r>
      <w:r w:rsidR="00296276">
        <w:rPr>
          <w:rFonts w:ascii="Times New Roman" w:hAnsi="Times New Roman"/>
          <w:sz w:val="24"/>
          <w:szCs w:val="24"/>
        </w:rPr>
        <w:t>, P</w:t>
      </w:r>
      <w:r w:rsidR="00296276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296276">
        <w:rPr>
          <w:rFonts w:ascii="Times New Roman" w:hAnsi="Times New Roman"/>
          <w:sz w:val="24"/>
          <w:szCs w:val="24"/>
          <w:vertAlign w:val="subscript"/>
        </w:rPr>
        <w:t>2</w:t>
      </w:r>
      <w:r w:rsidR="004D7C37" w:rsidRPr="00F00B8D">
        <w:rPr>
          <w:rFonts w:ascii="Times New Roman" w:hAnsi="Times New Roman"/>
          <w:sz w:val="24"/>
          <w:szCs w:val="24"/>
        </w:rPr>
        <w:t xml:space="preserve"> сравнение текущего значения прибыли </w:t>
      </w:r>
      <w:r w:rsidR="00580FF2">
        <w:rPr>
          <w:rFonts w:ascii="Times New Roman" w:hAnsi="Times New Roman"/>
          <w:sz w:val="24"/>
          <w:szCs w:val="24"/>
        </w:rPr>
        <w:t xml:space="preserve">по ним </w:t>
      </w:r>
      <w:r w:rsidR="004D7C37" w:rsidRPr="00F00B8D">
        <w:rPr>
          <w:rFonts w:ascii="Times New Roman" w:hAnsi="Times New Roman"/>
          <w:sz w:val="24"/>
          <w:szCs w:val="24"/>
        </w:rPr>
        <w:t xml:space="preserve">не осуществляется. При </w:t>
      </w:r>
      <w:r w:rsidR="00CA101E" w:rsidRPr="00F00B8D">
        <w:rPr>
          <w:rFonts w:ascii="Times New Roman" w:hAnsi="Times New Roman"/>
          <w:sz w:val="24"/>
          <w:szCs w:val="24"/>
        </w:rPr>
        <w:t xml:space="preserve">достижении </w:t>
      </w:r>
      <w:r w:rsidR="004D7C37" w:rsidRPr="00F00B8D">
        <w:rPr>
          <w:rFonts w:ascii="Times New Roman" w:hAnsi="Times New Roman"/>
          <w:sz w:val="24"/>
          <w:szCs w:val="24"/>
        </w:rPr>
        <w:t>равенств</w:t>
      </w:r>
      <w:r w:rsidR="00CA101E" w:rsidRPr="00F00B8D">
        <w:rPr>
          <w:rFonts w:ascii="Times New Roman" w:hAnsi="Times New Roman"/>
          <w:sz w:val="24"/>
          <w:szCs w:val="24"/>
        </w:rPr>
        <w:t>а</w:t>
      </w:r>
      <w:r w:rsidR="004D7C37" w:rsidRPr="00F00B8D">
        <w:rPr>
          <w:rFonts w:ascii="Times New Roman" w:hAnsi="Times New Roman"/>
          <w:sz w:val="24"/>
          <w:szCs w:val="24"/>
        </w:rPr>
        <w:t xml:space="preserve"> или превышении значения </w:t>
      </w:r>
      <w:r w:rsidR="00296276">
        <w:rPr>
          <w:rFonts w:ascii="Times New Roman" w:hAnsi="Times New Roman"/>
          <w:sz w:val="24"/>
          <w:szCs w:val="24"/>
          <w:lang w:val="en-US"/>
        </w:rPr>
        <w:t>P</w:t>
      </w:r>
      <w:r w:rsidR="00296276" w:rsidRPr="00B34912">
        <w:rPr>
          <w:rFonts w:ascii="Times New Roman" w:hAnsi="Times New Roman"/>
          <w:sz w:val="24"/>
          <w:szCs w:val="24"/>
          <w:vertAlign w:val="subscript"/>
        </w:rPr>
        <w:t>1</w:t>
      </w:r>
      <w:r w:rsidR="00296276">
        <w:rPr>
          <w:rFonts w:ascii="Times New Roman" w:hAnsi="Times New Roman"/>
          <w:sz w:val="24"/>
          <w:szCs w:val="24"/>
        </w:rPr>
        <w:t>, P</w:t>
      </w:r>
      <w:r w:rsidR="00296276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4D7C37" w:rsidRPr="00F00B8D">
        <w:rPr>
          <w:rFonts w:ascii="Times New Roman" w:hAnsi="Times New Roman"/>
          <w:sz w:val="24"/>
          <w:szCs w:val="24"/>
        </w:rPr>
        <w:t xml:space="preserve"> закрывается открытый ордер </w:t>
      </w:r>
      <w:r w:rsidR="00FF5DF6">
        <w:rPr>
          <w:rFonts w:ascii="Times New Roman" w:hAnsi="Times New Roman"/>
          <w:sz w:val="24"/>
          <w:szCs w:val="24"/>
        </w:rPr>
        <w:t>и удаляется возможность открытия ордера</w:t>
      </w:r>
      <w:r w:rsidR="004D7C37" w:rsidRPr="00F00B8D">
        <w:rPr>
          <w:rFonts w:ascii="Times New Roman" w:hAnsi="Times New Roman"/>
          <w:sz w:val="24"/>
          <w:szCs w:val="24"/>
        </w:rPr>
        <w:t>. Цикл работы по паре ордеров закончен.</w:t>
      </w:r>
    </w:p>
    <w:p w:rsidR="001E31B7" w:rsidRDefault="004D7C37" w:rsidP="00F00B8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00B8D">
        <w:rPr>
          <w:rFonts w:ascii="Times New Roman" w:hAnsi="Times New Roman"/>
          <w:sz w:val="24"/>
          <w:szCs w:val="24"/>
        </w:rPr>
        <w:t>При изменении направления движения цены и откр</w:t>
      </w:r>
      <w:r w:rsidR="001E31B7">
        <w:rPr>
          <w:rFonts w:ascii="Times New Roman" w:hAnsi="Times New Roman"/>
          <w:sz w:val="24"/>
          <w:szCs w:val="24"/>
        </w:rPr>
        <w:t xml:space="preserve">ытии </w:t>
      </w:r>
      <w:r w:rsidR="002D5163">
        <w:rPr>
          <w:rFonts w:ascii="Times New Roman" w:hAnsi="Times New Roman"/>
          <w:sz w:val="24"/>
          <w:szCs w:val="24"/>
        </w:rPr>
        <w:t xml:space="preserve">последующего </w:t>
      </w:r>
      <w:r w:rsidR="001E31B7">
        <w:rPr>
          <w:rFonts w:ascii="Times New Roman" w:hAnsi="Times New Roman"/>
          <w:sz w:val="24"/>
          <w:szCs w:val="24"/>
        </w:rPr>
        <w:t xml:space="preserve">ордера </w:t>
      </w:r>
      <w:r w:rsidR="000C3C29" w:rsidRPr="00F00B8D">
        <w:rPr>
          <w:rFonts w:ascii="Times New Roman" w:hAnsi="Times New Roman"/>
          <w:sz w:val="24"/>
          <w:szCs w:val="24"/>
        </w:rPr>
        <w:t>равн</w:t>
      </w:r>
      <w:r w:rsidR="000C3C29">
        <w:rPr>
          <w:rFonts w:ascii="Times New Roman" w:hAnsi="Times New Roman"/>
          <w:sz w:val="24"/>
          <w:szCs w:val="24"/>
        </w:rPr>
        <w:t>ого</w:t>
      </w:r>
      <w:r w:rsidR="000C3C29" w:rsidRPr="00F00B8D">
        <w:rPr>
          <w:rFonts w:ascii="Times New Roman" w:hAnsi="Times New Roman"/>
          <w:sz w:val="24"/>
          <w:szCs w:val="24"/>
        </w:rPr>
        <w:t xml:space="preserve"> по объему и направлению закрыто</w:t>
      </w:r>
      <w:r w:rsidR="00914933">
        <w:rPr>
          <w:rFonts w:ascii="Times New Roman" w:hAnsi="Times New Roman"/>
          <w:sz w:val="24"/>
          <w:szCs w:val="24"/>
        </w:rPr>
        <w:t>го</w:t>
      </w:r>
      <w:r w:rsidR="000C3C29">
        <w:rPr>
          <w:rFonts w:ascii="Times New Roman" w:hAnsi="Times New Roman"/>
          <w:sz w:val="24"/>
          <w:szCs w:val="24"/>
        </w:rPr>
        <w:t xml:space="preserve"> </w:t>
      </w:r>
      <w:r w:rsidR="001E31B7">
        <w:rPr>
          <w:rFonts w:ascii="Times New Roman" w:hAnsi="Times New Roman"/>
          <w:sz w:val="24"/>
          <w:szCs w:val="24"/>
        </w:rPr>
        <w:t>возникаю</w:t>
      </w:r>
      <w:r w:rsidRPr="00F00B8D">
        <w:rPr>
          <w:rFonts w:ascii="Times New Roman" w:hAnsi="Times New Roman"/>
          <w:sz w:val="24"/>
          <w:szCs w:val="24"/>
        </w:rPr>
        <w:t xml:space="preserve">т </w:t>
      </w:r>
      <w:r w:rsidR="001E31B7">
        <w:rPr>
          <w:rFonts w:ascii="Times New Roman" w:hAnsi="Times New Roman"/>
          <w:sz w:val="24"/>
          <w:szCs w:val="24"/>
        </w:rPr>
        <w:t xml:space="preserve">следующие </w:t>
      </w:r>
      <w:r w:rsidRPr="00F00B8D">
        <w:rPr>
          <w:rFonts w:ascii="Times New Roman" w:hAnsi="Times New Roman"/>
          <w:sz w:val="24"/>
          <w:szCs w:val="24"/>
        </w:rPr>
        <w:t>ситуаци</w:t>
      </w:r>
      <w:r w:rsidR="001E31B7">
        <w:rPr>
          <w:rFonts w:ascii="Times New Roman" w:hAnsi="Times New Roman"/>
          <w:sz w:val="24"/>
          <w:szCs w:val="24"/>
        </w:rPr>
        <w:t>и</w:t>
      </w:r>
      <w:r w:rsidRPr="00F00B8D">
        <w:rPr>
          <w:rFonts w:ascii="Times New Roman" w:hAnsi="Times New Roman"/>
          <w:sz w:val="24"/>
          <w:szCs w:val="24"/>
        </w:rPr>
        <w:t>:</w:t>
      </w:r>
    </w:p>
    <w:p w:rsidR="004D7C37" w:rsidRDefault="004D7C37" w:rsidP="001E31B7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B8D">
        <w:rPr>
          <w:rFonts w:ascii="Times New Roman" w:hAnsi="Times New Roman"/>
          <w:sz w:val="24"/>
          <w:szCs w:val="24"/>
        </w:rPr>
        <w:t>buy</w:t>
      </w:r>
      <w:proofErr w:type="spellEnd"/>
      <w:r w:rsidRPr="00F00B8D">
        <w:rPr>
          <w:rFonts w:ascii="Times New Roman" w:hAnsi="Times New Roman"/>
          <w:sz w:val="24"/>
          <w:szCs w:val="24"/>
        </w:rPr>
        <w:t xml:space="preserve"> выше </w:t>
      </w:r>
      <w:proofErr w:type="spellStart"/>
      <w:r w:rsidRPr="00F00B8D">
        <w:rPr>
          <w:rFonts w:ascii="Times New Roman" w:hAnsi="Times New Roman"/>
          <w:sz w:val="24"/>
          <w:szCs w:val="24"/>
        </w:rPr>
        <w:t>sell</w:t>
      </w:r>
      <w:proofErr w:type="spellEnd"/>
      <w:r w:rsidRPr="00F00B8D">
        <w:rPr>
          <w:rFonts w:ascii="Times New Roman" w:hAnsi="Times New Roman"/>
          <w:sz w:val="24"/>
          <w:szCs w:val="24"/>
        </w:rPr>
        <w:t xml:space="preserve">. </w:t>
      </w:r>
      <w:r w:rsidR="002D5163">
        <w:rPr>
          <w:rFonts w:ascii="Times New Roman" w:hAnsi="Times New Roman"/>
          <w:sz w:val="24"/>
          <w:szCs w:val="24"/>
        </w:rPr>
        <w:t>В соответствующих сетках ордеров,</w:t>
      </w:r>
      <w:r w:rsidR="002D5163" w:rsidRPr="00F00B8D">
        <w:rPr>
          <w:rFonts w:ascii="Times New Roman" w:hAnsi="Times New Roman"/>
          <w:sz w:val="24"/>
          <w:szCs w:val="24"/>
        </w:rPr>
        <w:t xml:space="preserve"> </w:t>
      </w:r>
      <w:r w:rsidR="002D5163">
        <w:rPr>
          <w:rFonts w:ascii="Times New Roman" w:hAnsi="Times New Roman"/>
          <w:sz w:val="24"/>
          <w:szCs w:val="24"/>
        </w:rPr>
        <w:t>с</w:t>
      </w:r>
      <w:r w:rsidRPr="00F00B8D">
        <w:rPr>
          <w:rFonts w:ascii="Times New Roman" w:hAnsi="Times New Roman"/>
          <w:sz w:val="24"/>
          <w:szCs w:val="24"/>
        </w:rPr>
        <w:t xml:space="preserve">оветник осуществляет сравнение текущего значения прибыли с заданным значением </w:t>
      </w:r>
      <w:r w:rsidR="002D5163">
        <w:rPr>
          <w:rFonts w:ascii="Times New Roman" w:hAnsi="Times New Roman"/>
          <w:sz w:val="24"/>
          <w:szCs w:val="24"/>
          <w:lang w:val="en-US"/>
        </w:rPr>
        <w:t>P</w:t>
      </w:r>
      <w:r w:rsidR="002D5163" w:rsidRPr="00B34912">
        <w:rPr>
          <w:rFonts w:ascii="Times New Roman" w:hAnsi="Times New Roman"/>
          <w:sz w:val="24"/>
          <w:szCs w:val="24"/>
          <w:vertAlign w:val="subscript"/>
        </w:rPr>
        <w:t>1</w:t>
      </w:r>
      <w:r w:rsidR="002D5163">
        <w:rPr>
          <w:rFonts w:ascii="Times New Roman" w:hAnsi="Times New Roman"/>
          <w:sz w:val="24"/>
          <w:szCs w:val="24"/>
        </w:rPr>
        <w:t>, P</w:t>
      </w:r>
      <w:r w:rsidR="002D5163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BD3F54">
        <w:rPr>
          <w:rFonts w:ascii="Times New Roman" w:hAnsi="Times New Roman"/>
          <w:sz w:val="24"/>
          <w:szCs w:val="24"/>
        </w:rPr>
        <w:t xml:space="preserve"> и</w:t>
      </w:r>
      <w:r w:rsidRPr="00F00B8D">
        <w:rPr>
          <w:rFonts w:ascii="Times New Roman" w:hAnsi="Times New Roman"/>
          <w:sz w:val="24"/>
          <w:szCs w:val="24"/>
        </w:rPr>
        <w:t xml:space="preserve"> </w:t>
      </w:r>
      <w:r w:rsidR="002D5163">
        <w:rPr>
          <w:rFonts w:ascii="Times New Roman" w:hAnsi="Times New Roman"/>
          <w:sz w:val="24"/>
          <w:szCs w:val="24"/>
        </w:rPr>
        <w:t>P</w:t>
      </w:r>
      <w:r w:rsidR="002D5163">
        <w:rPr>
          <w:rFonts w:ascii="Times New Roman" w:hAnsi="Times New Roman"/>
          <w:sz w:val="24"/>
          <w:szCs w:val="24"/>
          <w:vertAlign w:val="subscript"/>
        </w:rPr>
        <w:t>11</w:t>
      </w:r>
      <w:r w:rsidR="002D5163">
        <w:rPr>
          <w:rFonts w:ascii="Times New Roman" w:hAnsi="Times New Roman"/>
          <w:sz w:val="24"/>
          <w:szCs w:val="24"/>
        </w:rPr>
        <w:t>, P</w:t>
      </w:r>
      <w:r w:rsidR="002D5163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2D5163">
        <w:rPr>
          <w:rFonts w:ascii="Times New Roman" w:hAnsi="Times New Roman"/>
          <w:sz w:val="24"/>
          <w:szCs w:val="24"/>
          <w:vertAlign w:val="subscript"/>
        </w:rPr>
        <w:t>2</w:t>
      </w:r>
      <w:r w:rsidRPr="00F00B8D">
        <w:rPr>
          <w:rFonts w:ascii="Times New Roman" w:hAnsi="Times New Roman"/>
          <w:sz w:val="24"/>
          <w:szCs w:val="24"/>
        </w:rPr>
        <w:t xml:space="preserve">. </w:t>
      </w:r>
      <w:r w:rsidRPr="00F00B8D">
        <w:rPr>
          <w:rFonts w:ascii="Times New Roman" w:hAnsi="Times New Roman"/>
          <w:sz w:val="24"/>
          <w:szCs w:val="24"/>
        </w:rPr>
        <w:lastRenderedPageBreak/>
        <w:t xml:space="preserve">При </w:t>
      </w:r>
      <w:r w:rsidR="002D5163">
        <w:rPr>
          <w:rFonts w:ascii="Times New Roman" w:hAnsi="Times New Roman"/>
          <w:sz w:val="24"/>
          <w:szCs w:val="24"/>
        </w:rPr>
        <w:t xml:space="preserve">прибыли </w:t>
      </w:r>
      <w:r w:rsidRPr="00F00B8D">
        <w:rPr>
          <w:rFonts w:ascii="Times New Roman" w:hAnsi="Times New Roman"/>
          <w:sz w:val="24"/>
          <w:szCs w:val="24"/>
        </w:rPr>
        <w:t>равн</w:t>
      </w:r>
      <w:r w:rsidR="002D5163">
        <w:rPr>
          <w:rFonts w:ascii="Times New Roman" w:hAnsi="Times New Roman"/>
          <w:sz w:val="24"/>
          <w:szCs w:val="24"/>
        </w:rPr>
        <w:t>ой</w:t>
      </w:r>
      <w:r w:rsidRPr="00F00B8D">
        <w:rPr>
          <w:rFonts w:ascii="Times New Roman" w:hAnsi="Times New Roman"/>
          <w:sz w:val="24"/>
          <w:szCs w:val="24"/>
        </w:rPr>
        <w:t xml:space="preserve"> или превыш</w:t>
      </w:r>
      <w:r w:rsidR="002D5163">
        <w:rPr>
          <w:rFonts w:ascii="Times New Roman" w:hAnsi="Times New Roman"/>
          <w:sz w:val="24"/>
          <w:szCs w:val="24"/>
        </w:rPr>
        <w:t>ающей</w:t>
      </w:r>
      <w:r w:rsidRPr="00F00B8D">
        <w:rPr>
          <w:rFonts w:ascii="Times New Roman" w:hAnsi="Times New Roman"/>
          <w:sz w:val="24"/>
          <w:szCs w:val="24"/>
        </w:rPr>
        <w:t xml:space="preserve"> значения </w:t>
      </w:r>
      <w:r w:rsidR="002D5163">
        <w:rPr>
          <w:rFonts w:ascii="Times New Roman" w:hAnsi="Times New Roman"/>
          <w:sz w:val="24"/>
          <w:szCs w:val="24"/>
          <w:lang w:val="en-US"/>
        </w:rPr>
        <w:t>P</w:t>
      </w:r>
      <w:r w:rsidR="002D5163" w:rsidRPr="00B34912">
        <w:rPr>
          <w:rFonts w:ascii="Times New Roman" w:hAnsi="Times New Roman"/>
          <w:sz w:val="24"/>
          <w:szCs w:val="24"/>
          <w:vertAlign w:val="subscript"/>
        </w:rPr>
        <w:t>1</w:t>
      </w:r>
      <w:r w:rsidR="002D5163">
        <w:rPr>
          <w:rFonts w:ascii="Times New Roman" w:hAnsi="Times New Roman"/>
          <w:sz w:val="24"/>
          <w:szCs w:val="24"/>
        </w:rPr>
        <w:t>, P</w:t>
      </w:r>
      <w:r w:rsidR="002D5163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2D5163">
        <w:rPr>
          <w:rFonts w:ascii="Times New Roman" w:hAnsi="Times New Roman"/>
          <w:sz w:val="24"/>
          <w:szCs w:val="24"/>
        </w:rPr>
        <w:t xml:space="preserve"> </w:t>
      </w:r>
      <w:r w:rsidR="00BD3F54">
        <w:rPr>
          <w:rFonts w:ascii="Times New Roman" w:hAnsi="Times New Roman"/>
          <w:sz w:val="24"/>
          <w:szCs w:val="24"/>
        </w:rPr>
        <w:t>и/или</w:t>
      </w:r>
      <w:r w:rsidR="002D5163" w:rsidRPr="00F00B8D">
        <w:rPr>
          <w:rFonts w:ascii="Times New Roman" w:hAnsi="Times New Roman"/>
          <w:sz w:val="24"/>
          <w:szCs w:val="24"/>
        </w:rPr>
        <w:t xml:space="preserve"> </w:t>
      </w:r>
      <w:r w:rsidR="002D5163">
        <w:rPr>
          <w:rFonts w:ascii="Times New Roman" w:hAnsi="Times New Roman"/>
          <w:sz w:val="24"/>
          <w:szCs w:val="24"/>
        </w:rPr>
        <w:t>P</w:t>
      </w:r>
      <w:r w:rsidR="002D5163">
        <w:rPr>
          <w:rFonts w:ascii="Times New Roman" w:hAnsi="Times New Roman"/>
          <w:sz w:val="24"/>
          <w:szCs w:val="24"/>
          <w:vertAlign w:val="subscript"/>
        </w:rPr>
        <w:t>11</w:t>
      </w:r>
      <w:r w:rsidR="002D5163">
        <w:rPr>
          <w:rFonts w:ascii="Times New Roman" w:hAnsi="Times New Roman"/>
          <w:sz w:val="24"/>
          <w:szCs w:val="24"/>
        </w:rPr>
        <w:t>, P</w:t>
      </w:r>
      <w:r w:rsidR="002D5163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2D5163">
        <w:rPr>
          <w:rFonts w:ascii="Times New Roman" w:hAnsi="Times New Roman"/>
          <w:sz w:val="24"/>
          <w:szCs w:val="24"/>
          <w:vertAlign w:val="subscript"/>
        </w:rPr>
        <w:t>2</w:t>
      </w:r>
      <w:r w:rsidRPr="00F00B8D">
        <w:rPr>
          <w:rFonts w:ascii="Times New Roman" w:hAnsi="Times New Roman"/>
          <w:sz w:val="24"/>
          <w:szCs w:val="24"/>
        </w:rPr>
        <w:t xml:space="preserve"> закрываются оба открытых ордера. Цикл работы по паре ордеров закончен.</w:t>
      </w:r>
    </w:p>
    <w:p w:rsidR="001E31B7" w:rsidRPr="00F00B8D" w:rsidRDefault="001E31B7" w:rsidP="001E31B7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6468A">
        <w:rPr>
          <w:rFonts w:ascii="Times New Roman" w:hAnsi="Times New Roman"/>
          <w:sz w:val="24"/>
          <w:szCs w:val="24"/>
        </w:rPr>
        <w:t>sell</w:t>
      </w:r>
      <w:proofErr w:type="spellEnd"/>
      <w:r w:rsidRPr="00E6468A">
        <w:rPr>
          <w:rFonts w:ascii="Times New Roman" w:hAnsi="Times New Roman"/>
          <w:sz w:val="24"/>
          <w:szCs w:val="24"/>
        </w:rPr>
        <w:t xml:space="preserve"> выше </w:t>
      </w:r>
      <w:proofErr w:type="spellStart"/>
      <w:r w:rsidRPr="00E6468A">
        <w:rPr>
          <w:rFonts w:ascii="Times New Roman" w:hAnsi="Times New Roman"/>
          <w:sz w:val="24"/>
          <w:szCs w:val="24"/>
        </w:rPr>
        <w:t>buy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F00B8D">
        <w:rPr>
          <w:rFonts w:ascii="Times New Roman" w:hAnsi="Times New Roman"/>
          <w:sz w:val="24"/>
          <w:szCs w:val="24"/>
        </w:rPr>
        <w:t xml:space="preserve">Советник </w:t>
      </w:r>
      <w:r w:rsidRPr="00E6468A">
        <w:rPr>
          <w:rFonts w:ascii="Times New Roman" w:hAnsi="Times New Roman"/>
          <w:sz w:val="24"/>
          <w:szCs w:val="24"/>
        </w:rPr>
        <w:t xml:space="preserve">даже при не достижении значения </w:t>
      </w:r>
      <w:r w:rsidR="002D5163">
        <w:rPr>
          <w:rFonts w:ascii="Times New Roman" w:hAnsi="Times New Roman"/>
          <w:sz w:val="24"/>
          <w:szCs w:val="24"/>
          <w:lang w:val="en-US"/>
        </w:rPr>
        <w:t>P</w:t>
      </w:r>
      <w:r w:rsidR="002D5163" w:rsidRPr="00B34912">
        <w:rPr>
          <w:rFonts w:ascii="Times New Roman" w:hAnsi="Times New Roman"/>
          <w:sz w:val="24"/>
          <w:szCs w:val="24"/>
          <w:vertAlign w:val="subscript"/>
        </w:rPr>
        <w:t>1</w:t>
      </w:r>
      <w:r w:rsidR="002D5163">
        <w:rPr>
          <w:rFonts w:ascii="Times New Roman" w:hAnsi="Times New Roman"/>
          <w:sz w:val="24"/>
          <w:szCs w:val="24"/>
        </w:rPr>
        <w:t>, P</w:t>
      </w:r>
      <w:r w:rsidR="002D5163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BD3F54">
        <w:rPr>
          <w:rFonts w:ascii="Times New Roman" w:hAnsi="Times New Roman"/>
          <w:sz w:val="24"/>
          <w:szCs w:val="24"/>
        </w:rPr>
        <w:t xml:space="preserve"> и</w:t>
      </w:r>
      <w:r w:rsidR="002D5163" w:rsidRPr="00F00B8D">
        <w:rPr>
          <w:rFonts w:ascii="Times New Roman" w:hAnsi="Times New Roman"/>
          <w:sz w:val="24"/>
          <w:szCs w:val="24"/>
        </w:rPr>
        <w:t xml:space="preserve"> </w:t>
      </w:r>
      <w:r w:rsidR="002D5163">
        <w:rPr>
          <w:rFonts w:ascii="Times New Roman" w:hAnsi="Times New Roman"/>
          <w:sz w:val="24"/>
          <w:szCs w:val="24"/>
        </w:rPr>
        <w:t>P</w:t>
      </w:r>
      <w:r w:rsidR="002D5163">
        <w:rPr>
          <w:rFonts w:ascii="Times New Roman" w:hAnsi="Times New Roman"/>
          <w:sz w:val="24"/>
          <w:szCs w:val="24"/>
          <w:vertAlign w:val="subscript"/>
        </w:rPr>
        <w:t>11</w:t>
      </w:r>
      <w:r w:rsidR="002D5163">
        <w:rPr>
          <w:rFonts w:ascii="Times New Roman" w:hAnsi="Times New Roman"/>
          <w:sz w:val="24"/>
          <w:szCs w:val="24"/>
        </w:rPr>
        <w:t>, P</w:t>
      </w:r>
      <w:r w:rsidR="002D5163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2D5163">
        <w:rPr>
          <w:rFonts w:ascii="Times New Roman" w:hAnsi="Times New Roman"/>
          <w:sz w:val="24"/>
          <w:szCs w:val="24"/>
          <w:vertAlign w:val="subscript"/>
        </w:rPr>
        <w:t>2</w:t>
      </w:r>
      <w:r w:rsidRPr="00E6468A">
        <w:rPr>
          <w:rFonts w:ascii="Times New Roman" w:hAnsi="Times New Roman"/>
          <w:sz w:val="24"/>
          <w:szCs w:val="24"/>
        </w:rPr>
        <w:t xml:space="preserve"> закрыва</w:t>
      </w:r>
      <w:r>
        <w:rPr>
          <w:rFonts w:ascii="Times New Roman" w:hAnsi="Times New Roman"/>
          <w:sz w:val="24"/>
          <w:szCs w:val="24"/>
        </w:rPr>
        <w:t>е</w:t>
      </w:r>
      <w:r w:rsidRPr="00E6468A">
        <w:rPr>
          <w:rFonts w:ascii="Times New Roman" w:hAnsi="Times New Roman"/>
          <w:sz w:val="24"/>
          <w:szCs w:val="24"/>
        </w:rPr>
        <w:t>т оба ордера с общей прибылью.</w:t>
      </w:r>
      <w:r w:rsidRPr="001E31B7">
        <w:rPr>
          <w:rFonts w:ascii="Times New Roman" w:hAnsi="Times New Roman"/>
          <w:sz w:val="24"/>
          <w:szCs w:val="24"/>
        </w:rPr>
        <w:t xml:space="preserve"> </w:t>
      </w:r>
      <w:r w:rsidRPr="00F00B8D">
        <w:rPr>
          <w:rFonts w:ascii="Times New Roman" w:hAnsi="Times New Roman"/>
          <w:sz w:val="24"/>
          <w:szCs w:val="24"/>
        </w:rPr>
        <w:t>Цикл работы по паре ордеров закончен.</w:t>
      </w:r>
    </w:p>
    <w:p w:rsidR="00E6468A" w:rsidRPr="00F00B8D" w:rsidRDefault="000C59D7" w:rsidP="00F00B8D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00B8D">
        <w:rPr>
          <w:rFonts w:ascii="Times New Roman" w:hAnsi="Times New Roman"/>
          <w:sz w:val="24"/>
          <w:szCs w:val="24"/>
        </w:rPr>
        <w:t>При не</w:t>
      </w:r>
      <w:r w:rsidR="00072A4F" w:rsidRPr="00F00B8D">
        <w:rPr>
          <w:rFonts w:ascii="Times New Roman" w:hAnsi="Times New Roman"/>
          <w:sz w:val="24"/>
          <w:szCs w:val="24"/>
        </w:rPr>
        <w:t xml:space="preserve"> </w:t>
      </w:r>
      <w:r w:rsidRPr="00F00B8D">
        <w:rPr>
          <w:rFonts w:ascii="Times New Roman" w:hAnsi="Times New Roman"/>
          <w:sz w:val="24"/>
          <w:szCs w:val="24"/>
        </w:rPr>
        <w:t xml:space="preserve">достижении значения </w:t>
      </w:r>
      <w:r w:rsidR="002D5163">
        <w:rPr>
          <w:rFonts w:ascii="Times New Roman" w:hAnsi="Times New Roman"/>
          <w:sz w:val="24"/>
          <w:szCs w:val="24"/>
          <w:lang w:val="en-US"/>
        </w:rPr>
        <w:t>P</w:t>
      </w:r>
      <w:r w:rsidR="002D5163" w:rsidRPr="00B34912">
        <w:rPr>
          <w:rFonts w:ascii="Times New Roman" w:hAnsi="Times New Roman"/>
          <w:sz w:val="24"/>
          <w:szCs w:val="24"/>
          <w:vertAlign w:val="subscript"/>
        </w:rPr>
        <w:t>1</w:t>
      </w:r>
      <w:r w:rsidR="002D5163">
        <w:rPr>
          <w:rFonts w:ascii="Times New Roman" w:hAnsi="Times New Roman"/>
          <w:sz w:val="24"/>
          <w:szCs w:val="24"/>
        </w:rPr>
        <w:t>, P</w:t>
      </w:r>
      <w:r w:rsidR="002D5163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BD3F54">
        <w:rPr>
          <w:rFonts w:ascii="Times New Roman" w:hAnsi="Times New Roman"/>
          <w:sz w:val="24"/>
          <w:szCs w:val="24"/>
        </w:rPr>
        <w:t xml:space="preserve"> и</w:t>
      </w:r>
      <w:r w:rsidR="002D5163" w:rsidRPr="00F00B8D">
        <w:rPr>
          <w:rFonts w:ascii="Times New Roman" w:hAnsi="Times New Roman"/>
          <w:sz w:val="24"/>
          <w:szCs w:val="24"/>
        </w:rPr>
        <w:t xml:space="preserve"> </w:t>
      </w:r>
      <w:r w:rsidR="002D5163">
        <w:rPr>
          <w:rFonts w:ascii="Times New Roman" w:hAnsi="Times New Roman"/>
          <w:sz w:val="24"/>
          <w:szCs w:val="24"/>
        </w:rPr>
        <w:t>P</w:t>
      </w:r>
      <w:r w:rsidR="002D5163">
        <w:rPr>
          <w:rFonts w:ascii="Times New Roman" w:hAnsi="Times New Roman"/>
          <w:sz w:val="24"/>
          <w:szCs w:val="24"/>
          <w:vertAlign w:val="subscript"/>
        </w:rPr>
        <w:t>11</w:t>
      </w:r>
      <w:r w:rsidR="002D5163">
        <w:rPr>
          <w:rFonts w:ascii="Times New Roman" w:hAnsi="Times New Roman"/>
          <w:sz w:val="24"/>
          <w:szCs w:val="24"/>
        </w:rPr>
        <w:t>, P</w:t>
      </w:r>
      <w:r w:rsidR="002D5163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2D5163">
        <w:rPr>
          <w:rFonts w:ascii="Times New Roman" w:hAnsi="Times New Roman"/>
          <w:sz w:val="24"/>
          <w:szCs w:val="24"/>
          <w:vertAlign w:val="subscript"/>
        </w:rPr>
        <w:t>2</w:t>
      </w:r>
      <w:r w:rsidRPr="00F00B8D">
        <w:rPr>
          <w:rFonts w:ascii="Times New Roman" w:hAnsi="Times New Roman"/>
          <w:sz w:val="24"/>
          <w:szCs w:val="24"/>
        </w:rPr>
        <w:t xml:space="preserve"> алгоритм работы продолжается с начала цикла</w:t>
      </w:r>
      <w:r w:rsidR="00C22866" w:rsidRPr="00F00B8D">
        <w:rPr>
          <w:rFonts w:ascii="Times New Roman" w:hAnsi="Times New Roman"/>
          <w:sz w:val="24"/>
          <w:szCs w:val="24"/>
        </w:rPr>
        <w:t xml:space="preserve">, с той разницей, что расстояние </w:t>
      </w:r>
      <w:r w:rsidR="00072A4F" w:rsidRPr="00F00B8D">
        <w:rPr>
          <w:rFonts w:ascii="Times New Roman" w:hAnsi="Times New Roman"/>
          <w:sz w:val="24"/>
          <w:szCs w:val="24"/>
        </w:rPr>
        <w:t>между парой ордеров увеличилось</w:t>
      </w:r>
      <w:r w:rsidR="00570608" w:rsidRPr="00F00B8D">
        <w:rPr>
          <w:rFonts w:ascii="Times New Roman" w:hAnsi="Times New Roman"/>
          <w:sz w:val="24"/>
          <w:szCs w:val="24"/>
        </w:rPr>
        <w:t xml:space="preserve"> кратно N</w:t>
      </w:r>
      <w:r w:rsidR="00072A4F" w:rsidRPr="00F00B8D">
        <w:rPr>
          <w:rFonts w:ascii="Times New Roman" w:hAnsi="Times New Roman"/>
          <w:sz w:val="24"/>
          <w:szCs w:val="24"/>
        </w:rPr>
        <w:t xml:space="preserve"> (стало больше спреда)</w:t>
      </w:r>
      <w:r w:rsidR="00E6468A" w:rsidRPr="00F00B8D">
        <w:rPr>
          <w:rFonts w:ascii="Times New Roman" w:hAnsi="Times New Roman"/>
          <w:sz w:val="24"/>
          <w:szCs w:val="24"/>
        </w:rPr>
        <w:t>.</w:t>
      </w:r>
    </w:p>
    <w:p w:rsidR="008438F8" w:rsidRDefault="008438F8" w:rsidP="000C59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4522" w:rsidRDefault="000C59D7" w:rsidP="000C59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нахождении цены между открытыми ордерами пары </w:t>
      </w:r>
      <w:r w:rsidR="00A2365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2365D">
        <w:rPr>
          <w:rFonts w:ascii="Times New Roman" w:hAnsi="Times New Roman" w:cs="Times New Roman"/>
          <w:sz w:val="24"/>
          <w:szCs w:val="24"/>
        </w:rPr>
        <w:t>buy</w:t>
      </w:r>
      <w:proofErr w:type="spellEnd"/>
      <w:r w:rsidR="00A2365D">
        <w:rPr>
          <w:rFonts w:ascii="Times New Roman" w:hAnsi="Times New Roman" w:cs="Times New Roman"/>
          <w:sz w:val="24"/>
          <w:szCs w:val="24"/>
        </w:rPr>
        <w:t xml:space="preserve"> выше </w:t>
      </w:r>
      <w:proofErr w:type="spellStart"/>
      <w:r w:rsidR="00A2365D">
        <w:rPr>
          <w:rFonts w:ascii="Times New Roman" w:hAnsi="Times New Roman" w:cs="Times New Roman"/>
          <w:sz w:val="24"/>
          <w:szCs w:val="24"/>
        </w:rPr>
        <w:t>sell</w:t>
      </w:r>
      <w:proofErr w:type="spellEnd"/>
      <w:r w:rsidR="00A2365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советник никаких действий с ними не производит.</w:t>
      </w:r>
    </w:p>
    <w:p w:rsidR="008438F8" w:rsidRPr="008438F8" w:rsidRDefault="008438F8" w:rsidP="000C59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работы, советник постоянно осуществляет контроль параметр</w:t>
      </w:r>
      <w:r w:rsidR="00914933">
        <w:rPr>
          <w:rFonts w:ascii="Times New Roman" w:hAnsi="Times New Roman" w:cs="Times New Roman"/>
          <w:sz w:val="24"/>
          <w:szCs w:val="24"/>
        </w:rPr>
        <w:t xml:space="preserve">ов </w:t>
      </w:r>
      <w:r w:rsidR="00F62F18">
        <w:rPr>
          <w:rFonts w:ascii="Times New Roman" w:hAnsi="Times New Roman" w:cs="Times New Roman"/>
          <w:sz w:val="24"/>
          <w:szCs w:val="24"/>
        </w:rPr>
        <w:t>К и</w:t>
      </w:r>
      <w:r w:rsidR="00CB77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="00DE572C">
        <w:rPr>
          <w:rFonts w:ascii="Times New Roman" w:hAnsi="Times New Roman" w:cs="Times New Roman"/>
          <w:sz w:val="24"/>
          <w:szCs w:val="24"/>
        </w:rPr>
        <w:t xml:space="preserve"> При </w:t>
      </w:r>
      <w:r w:rsidR="00DE572C" w:rsidRPr="007F755D">
        <w:rPr>
          <w:rFonts w:ascii="Times New Roman" w:hAnsi="Times New Roman"/>
          <w:sz w:val="24"/>
          <w:szCs w:val="24"/>
        </w:rPr>
        <w:t>достижении или превышении заданн</w:t>
      </w:r>
      <w:r w:rsidR="00F62F18">
        <w:rPr>
          <w:rFonts w:ascii="Times New Roman" w:hAnsi="Times New Roman"/>
          <w:sz w:val="24"/>
          <w:szCs w:val="24"/>
        </w:rPr>
        <w:t>ого</w:t>
      </w:r>
      <w:r w:rsidR="00DE572C" w:rsidRPr="007F755D">
        <w:rPr>
          <w:rFonts w:ascii="Times New Roman" w:hAnsi="Times New Roman"/>
          <w:sz w:val="24"/>
          <w:szCs w:val="24"/>
        </w:rPr>
        <w:t xml:space="preserve"> значени</w:t>
      </w:r>
      <w:r w:rsidR="00F62F18">
        <w:rPr>
          <w:rFonts w:ascii="Times New Roman" w:hAnsi="Times New Roman"/>
          <w:sz w:val="24"/>
          <w:szCs w:val="24"/>
        </w:rPr>
        <w:t>я</w:t>
      </w:r>
      <w:r w:rsidR="00DE572C">
        <w:rPr>
          <w:rFonts w:ascii="Times New Roman" w:hAnsi="Times New Roman"/>
          <w:sz w:val="24"/>
          <w:szCs w:val="24"/>
        </w:rPr>
        <w:t xml:space="preserve"> </w:t>
      </w:r>
      <w:r w:rsidR="00CB777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B7771">
        <w:rPr>
          <w:rFonts w:ascii="Times New Roman" w:hAnsi="Times New Roman" w:cs="Times New Roman"/>
          <w:sz w:val="24"/>
          <w:szCs w:val="24"/>
        </w:rPr>
        <w:t xml:space="preserve"> </w:t>
      </w:r>
      <w:r w:rsidR="00DE572C">
        <w:rPr>
          <w:rFonts w:ascii="Times New Roman" w:hAnsi="Times New Roman"/>
          <w:sz w:val="24"/>
          <w:szCs w:val="24"/>
        </w:rPr>
        <w:t>советник перестает открывать новые пары ордеров</w:t>
      </w:r>
      <w:r w:rsidR="00DE572C" w:rsidRPr="00EF42A6">
        <w:rPr>
          <w:rFonts w:ascii="Times New Roman" w:hAnsi="Times New Roman"/>
          <w:sz w:val="24"/>
          <w:szCs w:val="24"/>
        </w:rPr>
        <w:t xml:space="preserve"> </w:t>
      </w:r>
      <w:r w:rsidR="00DE572C">
        <w:rPr>
          <w:rFonts w:ascii="Times New Roman" w:hAnsi="Times New Roman"/>
          <w:sz w:val="24"/>
          <w:szCs w:val="24"/>
        </w:rPr>
        <w:t xml:space="preserve">во всех сетках. </w:t>
      </w:r>
      <w:r w:rsidR="00DE572C" w:rsidRPr="007F755D">
        <w:rPr>
          <w:rFonts w:ascii="Times New Roman" w:hAnsi="Times New Roman"/>
          <w:sz w:val="24"/>
          <w:szCs w:val="24"/>
        </w:rPr>
        <w:t xml:space="preserve">При </w:t>
      </w:r>
      <w:r w:rsidR="00DE572C">
        <w:rPr>
          <w:rFonts w:ascii="Times New Roman" w:hAnsi="Times New Roman"/>
          <w:sz w:val="24"/>
          <w:szCs w:val="24"/>
        </w:rPr>
        <w:t xml:space="preserve">снижении </w:t>
      </w:r>
      <w:r w:rsidR="00DE572C" w:rsidRPr="007F755D">
        <w:rPr>
          <w:rFonts w:ascii="Times New Roman" w:hAnsi="Times New Roman"/>
          <w:sz w:val="24"/>
          <w:szCs w:val="24"/>
        </w:rPr>
        <w:t>значени</w:t>
      </w:r>
      <w:r w:rsidR="00C3240A">
        <w:rPr>
          <w:rFonts w:ascii="Times New Roman" w:hAnsi="Times New Roman"/>
          <w:sz w:val="24"/>
          <w:szCs w:val="24"/>
        </w:rPr>
        <w:t>я</w:t>
      </w:r>
      <w:r w:rsidR="00DE572C">
        <w:rPr>
          <w:rFonts w:ascii="Times New Roman" w:hAnsi="Times New Roman"/>
          <w:sz w:val="24"/>
          <w:szCs w:val="24"/>
        </w:rPr>
        <w:t xml:space="preserve"> </w:t>
      </w:r>
      <w:r w:rsidR="003C2E9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3C2E9C">
        <w:rPr>
          <w:rFonts w:ascii="Times New Roman" w:hAnsi="Times New Roman" w:cs="Times New Roman"/>
          <w:sz w:val="24"/>
          <w:szCs w:val="24"/>
        </w:rPr>
        <w:t xml:space="preserve"> </w:t>
      </w:r>
      <w:r w:rsidR="003C2E9C">
        <w:rPr>
          <w:rFonts w:ascii="Times New Roman" w:hAnsi="Times New Roman"/>
          <w:sz w:val="24"/>
          <w:szCs w:val="24"/>
        </w:rPr>
        <w:t>до допустим</w:t>
      </w:r>
      <w:r w:rsidR="00C3240A">
        <w:rPr>
          <w:rFonts w:ascii="Times New Roman" w:hAnsi="Times New Roman"/>
          <w:sz w:val="24"/>
          <w:szCs w:val="24"/>
        </w:rPr>
        <w:t>ого</w:t>
      </w:r>
      <w:r w:rsidR="003C2E9C">
        <w:rPr>
          <w:rFonts w:ascii="Times New Roman" w:hAnsi="Times New Roman"/>
          <w:sz w:val="24"/>
          <w:szCs w:val="24"/>
        </w:rPr>
        <w:t>,</w:t>
      </w:r>
      <w:r w:rsidR="00DE572C" w:rsidRPr="007F755D">
        <w:rPr>
          <w:rFonts w:ascii="Times New Roman" w:hAnsi="Times New Roman"/>
          <w:sz w:val="24"/>
          <w:szCs w:val="24"/>
        </w:rPr>
        <w:t xml:space="preserve"> </w:t>
      </w:r>
      <w:r w:rsidR="00DE572C">
        <w:rPr>
          <w:rFonts w:ascii="Times New Roman" w:hAnsi="Times New Roman"/>
          <w:sz w:val="24"/>
          <w:szCs w:val="24"/>
        </w:rPr>
        <w:t>запрет на открытие новых пар ордеров отменяется</w:t>
      </w:r>
      <w:r w:rsidR="003C2E9C">
        <w:rPr>
          <w:rFonts w:ascii="Times New Roman" w:hAnsi="Times New Roman"/>
          <w:sz w:val="24"/>
          <w:szCs w:val="24"/>
        </w:rPr>
        <w:t>.</w:t>
      </w:r>
    </w:p>
    <w:p w:rsidR="008438F8" w:rsidRDefault="008438F8" w:rsidP="00CA10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101E" w:rsidRDefault="00CA101E" w:rsidP="00CA10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определения и сравнения прибыли.</w:t>
      </w:r>
    </w:p>
    <w:p w:rsidR="00CA101E" w:rsidRPr="00072A4F" w:rsidRDefault="00CA101E" w:rsidP="00CA101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72A4F">
        <w:rPr>
          <w:rFonts w:ascii="Times New Roman" w:hAnsi="Times New Roman"/>
          <w:sz w:val="24"/>
          <w:szCs w:val="24"/>
        </w:rPr>
        <w:t>Определяется величина зафиксированной прибыли (после закрытия открытого ордера) по паре ордеров.</w:t>
      </w:r>
      <w:r>
        <w:rPr>
          <w:rFonts w:ascii="Times New Roman" w:hAnsi="Times New Roman"/>
          <w:sz w:val="24"/>
          <w:szCs w:val="24"/>
        </w:rPr>
        <w:t xml:space="preserve"> Учету подлежат все случаи фиксации прибыли, возникшие в предыдущих циклах по данной паре ордеров.</w:t>
      </w:r>
    </w:p>
    <w:p w:rsidR="00CA101E" w:rsidRPr="00072A4F" w:rsidRDefault="00CA101E" w:rsidP="00CA101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72A4F">
        <w:rPr>
          <w:rFonts w:ascii="Times New Roman" w:hAnsi="Times New Roman"/>
          <w:sz w:val="24"/>
          <w:szCs w:val="24"/>
        </w:rPr>
        <w:t>Вычитается текущий убыток по данной паре ордеров из величины зафиксированной прибыли.</w:t>
      </w:r>
    </w:p>
    <w:p w:rsidR="00CA101E" w:rsidRPr="00D403D5" w:rsidRDefault="00CA101E" w:rsidP="00D403D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72A4F">
        <w:rPr>
          <w:rFonts w:ascii="Times New Roman" w:hAnsi="Times New Roman"/>
          <w:sz w:val="24"/>
          <w:szCs w:val="24"/>
        </w:rPr>
        <w:t xml:space="preserve">Сравнивается полученное значение прибыли с заданным значением </w:t>
      </w:r>
      <w:r w:rsidR="00F12A86">
        <w:rPr>
          <w:rFonts w:ascii="Times New Roman" w:hAnsi="Times New Roman"/>
          <w:sz w:val="24"/>
          <w:szCs w:val="24"/>
          <w:lang w:val="en-US"/>
        </w:rPr>
        <w:t>P</w:t>
      </w:r>
      <w:r w:rsidR="00F12A86" w:rsidRPr="00B34912">
        <w:rPr>
          <w:rFonts w:ascii="Times New Roman" w:hAnsi="Times New Roman"/>
          <w:sz w:val="24"/>
          <w:szCs w:val="24"/>
          <w:vertAlign w:val="subscript"/>
        </w:rPr>
        <w:t>1</w:t>
      </w:r>
      <w:r w:rsidR="00F12A86">
        <w:rPr>
          <w:rFonts w:ascii="Times New Roman" w:hAnsi="Times New Roman"/>
          <w:sz w:val="24"/>
          <w:szCs w:val="24"/>
        </w:rPr>
        <w:t>, P</w:t>
      </w:r>
      <w:r w:rsidR="00F12A86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F12A86">
        <w:rPr>
          <w:rFonts w:ascii="Times New Roman" w:hAnsi="Times New Roman"/>
          <w:sz w:val="24"/>
          <w:szCs w:val="24"/>
        </w:rPr>
        <w:t xml:space="preserve"> и/или</w:t>
      </w:r>
      <w:r w:rsidR="00F12A86" w:rsidRPr="00F00B8D">
        <w:rPr>
          <w:rFonts w:ascii="Times New Roman" w:hAnsi="Times New Roman"/>
          <w:sz w:val="24"/>
          <w:szCs w:val="24"/>
        </w:rPr>
        <w:t xml:space="preserve"> </w:t>
      </w:r>
      <w:r w:rsidR="00F12A86">
        <w:rPr>
          <w:rFonts w:ascii="Times New Roman" w:hAnsi="Times New Roman"/>
          <w:sz w:val="24"/>
          <w:szCs w:val="24"/>
        </w:rPr>
        <w:t>P</w:t>
      </w:r>
      <w:r w:rsidR="00F12A86">
        <w:rPr>
          <w:rFonts w:ascii="Times New Roman" w:hAnsi="Times New Roman"/>
          <w:sz w:val="24"/>
          <w:szCs w:val="24"/>
          <w:vertAlign w:val="subscript"/>
        </w:rPr>
        <w:t>11</w:t>
      </w:r>
      <w:r w:rsidR="00F12A86">
        <w:rPr>
          <w:rFonts w:ascii="Times New Roman" w:hAnsi="Times New Roman"/>
          <w:sz w:val="24"/>
          <w:szCs w:val="24"/>
        </w:rPr>
        <w:t>, P</w:t>
      </w:r>
      <w:r w:rsidR="00F12A86" w:rsidRPr="00B34912">
        <w:rPr>
          <w:rFonts w:ascii="Times New Roman" w:hAnsi="Times New Roman"/>
          <w:sz w:val="24"/>
          <w:szCs w:val="24"/>
          <w:vertAlign w:val="subscript"/>
        </w:rPr>
        <w:t>2</w:t>
      </w:r>
      <w:r w:rsidR="00F12A86">
        <w:rPr>
          <w:rFonts w:ascii="Times New Roman" w:hAnsi="Times New Roman"/>
          <w:sz w:val="24"/>
          <w:szCs w:val="24"/>
          <w:vertAlign w:val="subscript"/>
        </w:rPr>
        <w:t>2</w:t>
      </w:r>
      <w:r w:rsidRPr="00072A4F">
        <w:rPr>
          <w:rFonts w:ascii="Times New Roman" w:hAnsi="Times New Roman"/>
          <w:sz w:val="24"/>
          <w:szCs w:val="24"/>
        </w:rPr>
        <w:t>.</w:t>
      </w:r>
    </w:p>
    <w:sectPr w:rsidR="00CA101E" w:rsidRPr="00D403D5" w:rsidSect="00E4245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C0A" w:rsidRDefault="00EF6C0A" w:rsidP="003A1D06">
      <w:pPr>
        <w:spacing w:after="0" w:line="240" w:lineRule="auto"/>
      </w:pPr>
      <w:r>
        <w:separator/>
      </w:r>
    </w:p>
  </w:endnote>
  <w:endnote w:type="continuationSeparator" w:id="0">
    <w:p w:rsidR="00EF6C0A" w:rsidRDefault="00EF6C0A" w:rsidP="003A1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1914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C2C85" w:rsidRDefault="00FC2C85" w:rsidP="00633BC1">
        <w:pPr>
          <w:pStyle w:val="a7"/>
          <w:tabs>
            <w:tab w:val="left" w:pos="5280"/>
          </w:tabs>
        </w:pPr>
        <w:r>
          <w:tab/>
        </w:r>
        <w:r>
          <w:tab/>
        </w:r>
        <w:r>
          <w:tab/>
        </w:r>
        <w:r w:rsidRPr="003A1D0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1D0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A1D0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F563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3A1D0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2C85" w:rsidRDefault="00FC2C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C0A" w:rsidRDefault="00EF6C0A" w:rsidP="003A1D06">
      <w:pPr>
        <w:spacing w:after="0" w:line="240" w:lineRule="auto"/>
      </w:pPr>
      <w:r>
        <w:separator/>
      </w:r>
    </w:p>
  </w:footnote>
  <w:footnote w:type="continuationSeparator" w:id="0">
    <w:p w:rsidR="00EF6C0A" w:rsidRDefault="00EF6C0A" w:rsidP="003A1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C91726"/>
    <w:multiLevelType w:val="hybridMultilevel"/>
    <w:tmpl w:val="A9BE7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1677FC"/>
    <w:multiLevelType w:val="hybridMultilevel"/>
    <w:tmpl w:val="815AC4A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EF41059"/>
    <w:multiLevelType w:val="hybridMultilevel"/>
    <w:tmpl w:val="99D2AD34"/>
    <w:lvl w:ilvl="0" w:tplc="4C00290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8804ED"/>
    <w:multiLevelType w:val="hybridMultilevel"/>
    <w:tmpl w:val="8F228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D74EAC"/>
    <w:multiLevelType w:val="hybridMultilevel"/>
    <w:tmpl w:val="BC966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E69"/>
    <w:rsid w:val="00002BFB"/>
    <w:rsid w:val="00003EDB"/>
    <w:rsid w:val="00007AB0"/>
    <w:rsid w:val="000340BE"/>
    <w:rsid w:val="00061F72"/>
    <w:rsid w:val="00065E50"/>
    <w:rsid w:val="00072A4F"/>
    <w:rsid w:val="00083034"/>
    <w:rsid w:val="00085770"/>
    <w:rsid w:val="000907FC"/>
    <w:rsid w:val="000A4DC9"/>
    <w:rsid w:val="000B0439"/>
    <w:rsid w:val="000C3C29"/>
    <w:rsid w:val="000C59D7"/>
    <w:rsid w:val="000D7495"/>
    <w:rsid w:val="000E2E8D"/>
    <w:rsid w:val="000F76DA"/>
    <w:rsid w:val="00111B3C"/>
    <w:rsid w:val="00113150"/>
    <w:rsid w:val="00116D86"/>
    <w:rsid w:val="00117717"/>
    <w:rsid w:val="001237E6"/>
    <w:rsid w:val="00160B57"/>
    <w:rsid w:val="001728FE"/>
    <w:rsid w:val="001845F3"/>
    <w:rsid w:val="001965D3"/>
    <w:rsid w:val="001A0244"/>
    <w:rsid w:val="001B06F3"/>
    <w:rsid w:val="001B387C"/>
    <w:rsid w:val="001B3A13"/>
    <w:rsid w:val="001D11C7"/>
    <w:rsid w:val="001E1ACC"/>
    <w:rsid w:val="001E31B7"/>
    <w:rsid w:val="001F474B"/>
    <w:rsid w:val="001F49F7"/>
    <w:rsid w:val="00207477"/>
    <w:rsid w:val="00210B97"/>
    <w:rsid w:val="00216125"/>
    <w:rsid w:val="00221026"/>
    <w:rsid w:val="00237889"/>
    <w:rsid w:val="00242946"/>
    <w:rsid w:val="00243D82"/>
    <w:rsid w:val="00250FD5"/>
    <w:rsid w:val="00256BE2"/>
    <w:rsid w:val="0027004A"/>
    <w:rsid w:val="00290291"/>
    <w:rsid w:val="00296276"/>
    <w:rsid w:val="002A1FC5"/>
    <w:rsid w:val="002A2C02"/>
    <w:rsid w:val="002A4175"/>
    <w:rsid w:val="002B3CDB"/>
    <w:rsid w:val="002B5C52"/>
    <w:rsid w:val="002D28F3"/>
    <w:rsid w:val="002D5163"/>
    <w:rsid w:val="002E2171"/>
    <w:rsid w:val="002E3751"/>
    <w:rsid w:val="002F37C2"/>
    <w:rsid w:val="002F5BF3"/>
    <w:rsid w:val="002F7F9D"/>
    <w:rsid w:val="003007B7"/>
    <w:rsid w:val="00303EE7"/>
    <w:rsid w:val="003160FF"/>
    <w:rsid w:val="00326C92"/>
    <w:rsid w:val="0033166C"/>
    <w:rsid w:val="00332E7B"/>
    <w:rsid w:val="003347DF"/>
    <w:rsid w:val="00337673"/>
    <w:rsid w:val="00344922"/>
    <w:rsid w:val="00346239"/>
    <w:rsid w:val="003557D0"/>
    <w:rsid w:val="00376752"/>
    <w:rsid w:val="00381924"/>
    <w:rsid w:val="003820D1"/>
    <w:rsid w:val="003832EC"/>
    <w:rsid w:val="003850D4"/>
    <w:rsid w:val="00387F45"/>
    <w:rsid w:val="0039070C"/>
    <w:rsid w:val="003A119B"/>
    <w:rsid w:val="003A1D06"/>
    <w:rsid w:val="003A2BB6"/>
    <w:rsid w:val="003A35FC"/>
    <w:rsid w:val="003B36F8"/>
    <w:rsid w:val="003C2E9C"/>
    <w:rsid w:val="003C3BB2"/>
    <w:rsid w:val="003C7A94"/>
    <w:rsid w:val="003D2C71"/>
    <w:rsid w:val="003D79F0"/>
    <w:rsid w:val="004021A7"/>
    <w:rsid w:val="0040493C"/>
    <w:rsid w:val="00407B09"/>
    <w:rsid w:val="004112E2"/>
    <w:rsid w:val="00417C2D"/>
    <w:rsid w:val="00426812"/>
    <w:rsid w:val="00431ED9"/>
    <w:rsid w:val="0043229F"/>
    <w:rsid w:val="004405DB"/>
    <w:rsid w:val="0044600A"/>
    <w:rsid w:val="00446E25"/>
    <w:rsid w:val="00461E69"/>
    <w:rsid w:val="0047302F"/>
    <w:rsid w:val="004A503B"/>
    <w:rsid w:val="004A6FA2"/>
    <w:rsid w:val="004C36FB"/>
    <w:rsid w:val="004C6066"/>
    <w:rsid w:val="004D117E"/>
    <w:rsid w:val="004D6002"/>
    <w:rsid w:val="004D7C37"/>
    <w:rsid w:val="004E5D64"/>
    <w:rsid w:val="004E6AC4"/>
    <w:rsid w:val="004E7ACF"/>
    <w:rsid w:val="004F0850"/>
    <w:rsid w:val="004F394C"/>
    <w:rsid w:val="004F50D5"/>
    <w:rsid w:val="004F69A1"/>
    <w:rsid w:val="004F77A5"/>
    <w:rsid w:val="00502DD2"/>
    <w:rsid w:val="00511591"/>
    <w:rsid w:val="00512966"/>
    <w:rsid w:val="0051588C"/>
    <w:rsid w:val="005243CD"/>
    <w:rsid w:val="00542A38"/>
    <w:rsid w:val="00551982"/>
    <w:rsid w:val="00552DC3"/>
    <w:rsid w:val="0055376D"/>
    <w:rsid w:val="00554CA8"/>
    <w:rsid w:val="00566AB2"/>
    <w:rsid w:val="00570608"/>
    <w:rsid w:val="00570E85"/>
    <w:rsid w:val="0057282D"/>
    <w:rsid w:val="00574465"/>
    <w:rsid w:val="00580FF2"/>
    <w:rsid w:val="005845C6"/>
    <w:rsid w:val="005854BD"/>
    <w:rsid w:val="005859A4"/>
    <w:rsid w:val="00590A23"/>
    <w:rsid w:val="005E5670"/>
    <w:rsid w:val="005F03E7"/>
    <w:rsid w:val="005F58AC"/>
    <w:rsid w:val="00603EBA"/>
    <w:rsid w:val="006049BD"/>
    <w:rsid w:val="00605AE4"/>
    <w:rsid w:val="00610528"/>
    <w:rsid w:val="00613747"/>
    <w:rsid w:val="00614D08"/>
    <w:rsid w:val="00621AF3"/>
    <w:rsid w:val="0063151D"/>
    <w:rsid w:val="006320DD"/>
    <w:rsid w:val="00633BC1"/>
    <w:rsid w:val="00636075"/>
    <w:rsid w:val="00645D9C"/>
    <w:rsid w:val="006509F8"/>
    <w:rsid w:val="006578FE"/>
    <w:rsid w:val="0066490D"/>
    <w:rsid w:val="00665DCC"/>
    <w:rsid w:val="006700AE"/>
    <w:rsid w:val="00681E1D"/>
    <w:rsid w:val="00697A1B"/>
    <w:rsid w:val="006A17FB"/>
    <w:rsid w:val="006A3855"/>
    <w:rsid w:val="006B067B"/>
    <w:rsid w:val="006D278D"/>
    <w:rsid w:val="006D2FB9"/>
    <w:rsid w:val="006D7879"/>
    <w:rsid w:val="006E4522"/>
    <w:rsid w:val="006E50AF"/>
    <w:rsid w:val="0070469F"/>
    <w:rsid w:val="00717DDF"/>
    <w:rsid w:val="00717F79"/>
    <w:rsid w:val="00722198"/>
    <w:rsid w:val="007271FB"/>
    <w:rsid w:val="00735070"/>
    <w:rsid w:val="00742F8D"/>
    <w:rsid w:val="00745072"/>
    <w:rsid w:val="00745B46"/>
    <w:rsid w:val="00747326"/>
    <w:rsid w:val="0075621A"/>
    <w:rsid w:val="00757B57"/>
    <w:rsid w:val="00792533"/>
    <w:rsid w:val="007A09E2"/>
    <w:rsid w:val="007C242D"/>
    <w:rsid w:val="007C5F72"/>
    <w:rsid w:val="007C717F"/>
    <w:rsid w:val="007E19F5"/>
    <w:rsid w:val="007E5641"/>
    <w:rsid w:val="007E5B78"/>
    <w:rsid w:val="007F2618"/>
    <w:rsid w:val="007F755D"/>
    <w:rsid w:val="00800718"/>
    <w:rsid w:val="0080678A"/>
    <w:rsid w:val="0083335A"/>
    <w:rsid w:val="00841B5C"/>
    <w:rsid w:val="008438F8"/>
    <w:rsid w:val="008439FE"/>
    <w:rsid w:val="00846651"/>
    <w:rsid w:val="008551E2"/>
    <w:rsid w:val="00855473"/>
    <w:rsid w:val="00867F8C"/>
    <w:rsid w:val="00887AF7"/>
    <w:rsid w:val="008B291C"/>
    <w:rsid w:val="008D71AB"/>
    <w:rsid w:val="008E370A"/>
    <w:rsid w:val="008E648E"/>
    <w:rsid w:val="009042A7"/>
    <w:rsid w:val="00907E79"/>
    <w:rsid w:val="00912B70"/>
    <w:rsid w:val="00914933"/>
    <w:rsid w:val="00924955"/>
    <w:rsid w:val="009260BF"/>
    <w:rsid w:val="00934414"/>
    <w:rsid w:val="009516C2"/>
    <w:rsid w:val="0095385C"/>
    <w:rsid w:val="009571FA"/>
    <w:rsid w:val="00960E1C"/>
    <w:rsid w:val="0097259D"/>
    <w:rsid w:val="00982190"/>
    <w:rsid w:val="009A5311"/>
    <w:rsid w:val="009B6A58"/>
    <w:rsid w:val="009E0C01"/>
    <w:rsid w:val="009E172E"/>
    <w:rsid w:val="009F2403"/>
    <w:rsid w:val="00A02E8A"/>
    <w:rsid w:val="00A03A4E"/>
    <w:rsid w:val="00A04470"/>
    <w:rsid w:val="00A10487"/>
    <w:rsid w:val="00A1259A"/>
    <w:rsid w:val="00A17B9C"/>
    <w:rsid w:val="00A2365D"/>
    <w:rsid w:val="00A30159"/>
    <w:rsid w:val="00A3591F"/>
    <w:rsid w:val="00A53197"/>
    <w:rsid w:val="00A726E0"/>
    <w:rsid w:val="00A9168A"/>
    <w:rsid w:val="00A956E8"/>
    <w:rsid w:val="00AA0EC8"/>
    <w:rsid w:val="00AA38AF"/>
    <w:rsid w:val="00AA4DA2"/>
    <w:rsid w:val="00AC33E2"/>
    <w:rsid w:val="00AF5637"/>
    <w:rsid w:val="00B14F8D"/>
    <w:rsid w:val="00B20B4E"/>
    <w:rsid w:val="00B25926"/>
    <w:rsid w:val="00B26B6B"/>
    <w:rsid w:val="00B27176"/>
    <w:rsid w:val="00B33154"/>
    <w:rsid w:val="00B34912"/>
    <w:rsid w:val="00B36BA9"/>
    <w:rsid w:val="00B464FA"/>
    <w:rsid w:val="00B553D2"/>
    <w:rsid w:val="00B61EC1"/>
    <w:rsid w:val="00B67892"/>
    <w:rsid w:val="00B706AF"/>
    <w:rsid w:val="00B73D7B"/>
    <w:rsid w:val="00B864FF"/>
    <w:rsid w:val="00B91538"/>
    <w:rsid w:val="00B932D9"/>
    <w:rsid w:val="00BA67CD"/>
    <w:rsid w:val="00BA7DFD"/>
    <w:rsid w:val="00BB5B67"/>
    <w:rsid w:val="00BB7790"/>
    <w:rsid w:val="00BC75FC"/>
    <w:rsid w:val="00BD1B90"/>
    <w:rsid w:val="00BD3F54"/>
    <w:rsid w:val="00BE727C"/>
    <w:rsid w:val="00BE7D38"/>
    <w:rsid w:val="00C13594"/>
    <w:rsid w:val="00C22866"/>
    <w:rsid w:val="00C3240A"/>
    <w:rsid w:val="00C33C5B"/>
    <w:rsid w:val="00C63368"/>
    <w:rsid w:val="00C6450B"/>
    <w:rsid w:val="00C91229"/>
    <w:rsid w:val="00C92A58"/>
    <w:rsid w:val="00C95B40"/>
    <w:rsid w:val="00CA0F92"/>
    <w:rsid w:val="00CA101E"/>
    <w:rsid w:val="00CA18E2"/>
    <w:rsid w:val="00CA3F49"/>
    <w:rsid w:val="00CB0C95"/>
    <w:rsid w:val="00CB61C4"/>
    <w:rsid w:val="00CB7771"/>
    <w:rsid w:val="00CC1A0F"/>
    <w:rsid w:val="00CC6DAC"/>
    <w:rsid w:val="00CE1F7A"/>
    <w:rsid w:val="00CE2546"/>
    <w:rsid w:val="00CF77A3"/>
    <w:rsid w:val="00D024A3"/>
    <w:rsid w:val="00D04F1B"/>
    <w:rsid w:val="00D06C79"/>
    <w:rsid w:val="00D20EAE"/>
    <w:rsid w:val="00D261D9"/>
    <w:rsid w:val="00D379E6"/>
    <w:rsid w:val="00D403D5"/>
    <w:rsid w:val="00D56F95"/>
    <w:rsid w:val="00D575F1"/>
    <w:rsid w:val="00D626B4"/>
    <w:rsid w:val="00D63677"/>
    <w:rsid w:val="00D66D77"/>
    <w:rsid w:val="00D75319"/>
    <w:rsid w:val="00D81681"/>
    <w:rsid w:val="00D85EF0"/>
    <w:rsid w:val="00DA1944"/>
    <w:rsid w:val="00DA2D70"/>
    <w:rsid w:val="00DB1AF4"/>
    <w:rsid w:val="00DC189C"/>
    <w:rsid w:val="00DD6001"/>
    <w:rsid w:val="00DE10CD"/>
    <w:rsid w:val="00DE572C"/>
    <w:rsid w:val="00DE786D"/>
    <w:rsid w:val="00E0508D"/>
    <w:rsid w:val="00E134E6"/>
    <w:rsid w:val="00E42459"/>
    <w:rsid w:val="00E44759"/>
    <w:rsid w:val="00E50EF7"/>
    <w:rsid w:val="00E51D2F"/>
    <w:rsid w:val="00E6468A"/>
    <w:rsid w:val="00E73638"/>
    <w:rsid w:val="00E84752"/>
    <w:rsid w:val="00E85D3F"/>
    <w:rsid w:val="00EA2935"/>
    <w:rsid w:val="00EA4656"/>
    <w:rsid w:val="00EA502A"/>
    <w:rsid w:val="00EA5E38"/>
    <w:rsid w:val="00EB5FF2"/>
    <w:rsid w:val="00EB7029"/>
    <w:rsid w:val="00EC2B4F"/>
    <w:rsid w:val="00EC48D3"/>
    <w:rsid w:val="00EC7427"/>
    <w:rsid w:val="00ED07B5"/>
    <w:rsid w:val="00ED33FE"/>
    <w:rsid w:val="00EE2068"/>
    <w:rsid w:val="00EE520F"/>
    <w:rsid w:val="00EF42A6"/>
    <w:rsid w:val="00EF6C0A"/>
    <w:rsid w:val="00F00B8D"/>
    <w:rsid w:val="00F12A86"/>
    <w:rsid w:val="00F14A07"/>
    <w:rsid w:val="00F16EB4"/>
    <w:rsid w:val="00F24AF8"/>
    <w:rsid w:val="00F42A9C"/>
    <w:rsid w:val="00F62F18"/>
    <w:rsid w:val="00F63087"/>
    <w:rsid w:val="00F71D50"/>
    <w:rsid w:val="00F80BB8"/>
    <w:rsid w:val="00F82019"/>
    <w:rsid w:val="00F82E1A"/>
    <w:rsid w:val="00F87326"/>
    <w:rsid w:val="00F87D68"/>
    <w:rsid w:val="00F94339"/>
    <w:rsid w:val="00FB1E03"/>
    <w:rsid w:val="00FB704E"/>
    <w:rsid w:val="00FC2C85"/>
    <w:rsid w:val="00FD4D20"/>
    <w:rsid w:val="00FE11D9"/>
    <w:rsid w:val="00FE5608"/>
    <w:rsid w:val="00FF5DF6"/>
    <w:rsid w:val="00FF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993F5-FC08-4ADA-9A18-87C14C6E4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E6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2E21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A1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D06"/>
  </w:style>
  <w:style w:type="paragraph" w:styleId="a7">
    <w:name w:val="footer"/>
    <w:basedOn w:val="a"/>
    <w:link w:val="a8"/>
    <w:uiPriority w:val="99"/>
    <w:unhideWhenUsed/>
    <w:rsid w:val="003A1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1D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0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"НЗХК-Инструмент"</Company>
  <LinksUpToDate>false</LinksUpToDate>
  <CharactersWithSpaces>9223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andrushkevich_nu</dc:creator>
  <cp:keywords/>
  <dc:description/>
  <cp:lastModifiedBy>PSR_5CD63656GQC</cp:lastModifiedBy>
  <cp:revision>11</cp:revision>
  <cp:lastPrinted>2017-11-10T08:37:00Z</cp:lastPrinted>
  <dcterms:created xsi:type="dcterms:W3CDTF">2018-08-14T18:27:00Z</dcterms:created>
  <dcterms:modified xsi:type="dcterms:W3CDTF">2019-01-07T15:55:00Z</dcterms:modified>
</cp:coreProperties>
</file>