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8C2" w:rsidRPr="00793940" w:rsidRDefault="00E77B0F">
      <w:pPr>
        <w:rPr>
          <w:rFonts w:ascii="Times New Roman" w:hAnsi="Times New Roman" w:cs="Times New Roman"/>
          <w:sz w:val="20"/>
          <w:szCs w:val="20"/>
        </w:rPr>
      </w:pPr>
      <w:r w:rsidRPr="00793940">
        <w:rPr>
          <w:rFonts w:ascii="Times New Roman" w:hAnsi="Times New Roman" w:cs="Times New Roman"/>
          <w:sz w:val="20"/>
          <w:szCs w:val="20"/>
        </w:rPr>
        <w:t>Техническое задание</w:t>
      </w:r>
    </w:p>
    <w:p w:rsidR="00E77B0F" w:rsidRPr="00793940" w:rsidRDefault="00793940" w:rsidP="0079394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793940">
        <w:rPr>
          <w:rFonts w:ascii="Times New Roman" w:hAnsi="Times New Roman" w:cs="Times New Roman"/>
          <w:sz w:val="20"/>
          <w:szCs w:val="20"/>
        </w:rPr>
        <w:t>На график цен</w:t>
      </w:r>
      <w:r>
        <w:rPr>
          <w:rFonts w:ascii="Times New Roman" w:hAnsi="Times New Roman" w:cs="Times New Roman"/>
          <w:sz w:val="20"/>
          <w:szCs w:val="20"/>
        </w:rPr>
        <w:t>ы</w:t>
      </w:r>
      <w:r w:rsidRPr="00793940">
        <w:rPr>
          <w:rFonts w:ascii="Times New Roman" w:hAnsi="Times New Roman" w:cs="Times New Roman"/>
          <w:sz w:val="20"/>
          <w:szCs w:val="20"/>
        </w:rPr>
        <w:t xml:space="preserve"> устанавливается индикатор «</w:t>
      </w:r>
      <w:r w:rsidRPr="00793940">
        <w:rPr>
          <w:rFonts w:ascii="Times New Roman" w:hAnsi="Times New Roman" w:cs="Times New Roman"/>
          <w:sz w:val="20"/>
          <w:szCs w:val="20"/>
          <w:lang w:val="en-US"/>
        </w:rPr>
        <w:t>Fractals</w:t>
      </w:r>
      <w:r w:rsidRPr="00793940">
        <w:rPr>
          <w:rFonts w:ascii="Times New Roman" w:hAnsi="Times New Roman" w:cs="Times New Roman"/>
          <w:sz w:val="20"/>
          <w:szCs w:val="20"/>
        </w:rPr>
        <w:t>».</w:t>
      </w:r>
    </w:p>
    <w:p w:rsidR="00793940" w:rsidRPr="00C06FD4" w:rsidRDefault="00793940" w:rsidP="00764D7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C06FD4">
        <w:rPr>
          <w:rFonts w:ascii="Times New Roman" w:hAnsi="Times New Roman" w:cs="Times New Roman"/>
          <w:sz w:val="20"/>
          <w:szCs w:val="20"/>
        </w:rPr>
        <w:t xml:space="preserve">Устанавливается </w:t>
      </w:r>
      <w:r w:rsidR="00747C01">
        <w:rPr>
          <w:rFonts w:ascii="Times New Roman" w:hAnsi="Times New Roman" w:cs="Times New Roman"/>
          <w:sz w:val="20"/>
          <w:szCs w:val="20"/>
        </w:rPr>
        <w:t>на старшем тайм-</w:t>
      </w:r>
      <w:proofErr w:type="gramStart"/>
      <w:r w:rsidR="00747C01">
        <w:rPr>
          <w:rFonts w:ascii="Times New Roman" w:hAnsi="Times New Roman" w:cs="Times New Roman"/>
          <w:sz w:val="20"/>
          <w:szCs w:val="20"/>
        </w:rPr>
        <w:t>фрейме  (</w:t>
      </w:r>
      <w:proofErr w:type="gramEnd"/>
      <w:r w:rsidR="00747C01">
        <w:rPr>
          <w:rFonts w:ascii="Times New Roman" w:hAnsi="Times New Roman" w:cs="Times New Roman"/>
          <w:sz w:val="20"/>
          <w:szCs w:val="20"/>
        </w:rPr>
        <w:t>возможность выбора ТФ) выше/ниже ф</w:t>
      </w:r>
      <w:r w:rsidRPr="00C06FD4">
        <w:rPr>
          <w:rFonts w:ascii="Times New Roman" w:hAnsi="Times New Roman" w:cs="Times New Roman"/>
          <w:sz w:val="20"/>
          <w:szCs w:val="20"/>
        </w:rPr>
        <w:t>рактала заданное количество стоповы</w:t>
      </w:r>
      <w:r w:rsidR="00747C01">
        <w:rPr>
          <w:rFonts w:ascii="Times New Roman" w:hAnsi="Times New Roman" w:cs="Times New Roman"/>
          <w:sz w:val="20"/>
          <w:szCs w:val="20"/>
        </w:rPr>
        <w:t>х</w:t>
      </w:r>
      <w:r w:rsidRPr="00C06FD4">
        <w:rPr>
          <w:rFonts w:ascii="Times New Roman" w:hAnsi="Times New Roman" w:cs="Times New Roman"/>
          <w:sz w:val="20"/>
          <w:szCs w:val="20"/>
        </w:rPr>
        <w:t xml:space="preserve"> ордер</w:t>
      </w:r>
      <w:r w:rsidR="00747C01">
        <w:rPr>
          <w:rFonts w:ascii="Times New Roman" w:hAnsi="Times New Roman" w:cs="Times New Roman"/>
          <w:sz w:val="20"/>
          <w:szCs w:val="20"/>
        </w:rPr>
        <w:t>ов</w:t>
      </w:r>
      <w:r w:rsidR="00C06FD4" w:rsidRPr="00C06FD4">
        <w:rPr>
          <w:rFonts w:ascii="Times New Roman" w:hAnsi="Times New Roman" w:cs="Times New Roman"/>
          <w:sz w:val="20"/>
          <w:szCs w:val="20"/>
        </w:rPr>
        <w:t xml:space="preserve"> через указанное количество пунктов от </w:t>
      </w:r>
      <w:r w:rsidR="001E021B" w:rsidRPr="00C06FD4">
        <w:rPr>
          <w:rFonts w:ascii="Times New Roman" w:hAnsi="Times New Roman" w:cs="Times New Roman"/>
          <w:sz w:val="20"/>
          <w:szCs w:val="20"/>
        </w:rPr>
        <w:t>фрактала или</w:t>
      </w:r>
      <w:r w:rsidRPr="00C06FD4">
        <w:rPr>
          <w:rFonts w:ascii="Times New Roman" w:hAnsi="Times New Roman" w:cs="Times New Roman"/>
          <w:sz w:val="20"/>
          <w:szCs w:val="20"/>
        </w:rPr>
        <w:t xml:space="preserve"> открываются </w:t>
      </w:r>
      <w:r w:rsidR="00C06FD4">
        <w:rPr>
          <w:rFonts w:ascii="Times New Roman" w:hAnsi="Times New Roman" w:cs="Times New Roman"/>
          <w:sz w:val="20"/>
          <w:szCs w:val="20"/>
        </w:rPr>
        <w:t xml:space="preserve">заданное количество </w:t>
      </w:r>
      <w:r w:rsidRPr="00C06FD4">
        <w:rPr>
          <w:rFonts w:ascii="Times New Roman" w:hAnsi="Times New Roman" w:cs="Times New Roman"/>
          <w:sz w:val="20"/>
          <w:szCs w:val="20"/>
        </w:rPr>
        <w:t>рыночны</w:t>
      </w:r>
      <w:r w:rsidR="00C06FD4">
        <w:rPr>
          <w:rFonts w:ascii="Times New Roman" w:hAnsi="Times New Roman" w:cs="Times New Roman"/>
          <w:sz w:val="20"/>
          <w:szCs w:val="20"/>
        </w:rPr>
        <w:t>х</w:t>
      </w:r>
      <w:r w:rsidRPr="00C06FD4">
        <w:rPr>
          <w:rFonts w:ascii="Times New Roman" w:hAnsi="Times New Roman" w:cs="Times New Roman"/>
          <w:sz w:val="20"/>
          <w:szCs w:val="20"/>
        </w:rPr>
        <w:t xml:space="preserve"> ордер</w:t>
      </w:r>
      <w:r w:rsidR="00C06FD4">
        <w:rPr>
          <w:rFonts w:ascii="Times New Roman" w:hAnsi="Times New Roman" w:cs="Times New Roman"/>
          <w:sz w:val="20"/>
          <w:szCs w:val="20"/>
        </w:rPr>
        <w:t>ов</w:t>
      </w:r>
      <w:r w:rsidRPr="00C06FD4">
        <w:rPr>
          <w:rFonts w:ascii="Times New Roman" w:hAnsi="Times New Roman" w:cs="Times New Roman"/>
          <w:sz w:val="20"/>
          <w:szCs w:val="20"/>
        </w:rPr>
        <w:t xml:space="preserve"> при пробитии фрактала</w:t>
      </w:r>
    </w:p>
    <w:p w:rsidR="00747C01" w:rsidRDefault="00747C01" w:rsidP="00747C0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Переходим на младший тайм-фрейм (возможность выбора ТФ), ждем закрытии свечи на этом тайм-фрейме и анализируем какое количество пунктов осталось до активации. </w:t>
      </w:r>
    </w:p>
    <w:p w:rsidR="00747C01" w:rsidRDefault="00747C01" w:rsidP="00747C0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90099">
        <w:rPr>
          <w:rFonts w:ascii="Times New Roman" w:hAnsi="Times New Roman" w:cs="Times New Roman"/>
          <w:sz w:val="20"/>
          <w:szCs w:val="20"/>
        </w:rPr>
        <w:t>Выставляем отложенны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B90099">
        <w:rPr>
          <w:rFonts w:ascii="Times New Roman" w:hAnsi="Times New Roman" w:cs="Times New Roman"/>
          <w:sz w:val="20"/>
          <w:szCs w:val="20"/>
        </w:rPr>
        <w:t xml:space="preserve"> ордер</w:t>
      </w:r>
      <w:r>
        <w:rPr>
          <w:rFonts w:ascii="Times New Roman" w:hAnsi="Times New Roman" w:cs="Times New Roman"/>
          <w:sz w:val="20"/>
          <w:szCs w:val="20"/>
        </w:rPr>
        <w:t>а</w:t>
      </w:r>
      <w:r w:rsidRPr="00B9009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и для них </w:t>
      </w:r>
      <w:proofErr w:type="spellStart"/>
      <w:r>
        <w:rPr>
          <w:rFonts w:ascii="Times New Roman" w:hAnsi="Times New Roman" w:cs="Times New Roman"/>
          <w:sz w:val="20"/>
          <w:szCs w:val="20"/>
        </w:rPr>
        <w:t>тейк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профиты в зависимости от волатильности</w:t>
      </w:r>
    </w:p>
    <w:p w:rsidR="00747C01" w:rsidRDefault="00747C01" w:rsidP="00747C01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А) Расстояние А – 1 (До активации ордера на TF</w:t>
      </w:r>
      <w:proofErr w:type="gramStart"/>
      <w:r>
        <w:rPr>
          <w:rFonts w:ascii="Times New Roman" w:hAnsi="Times New Roman" w:cs="Times New Roman"/>
          <w:sz w:val="20"/>
          <w:szCs w:val="20"/>
        </w:rPr>
        <w:t>2 &gt;</w:t>
      </w:r>
      <w:proofErr w:type="gramEnd"/>
      <w:r w:rsidRPr="004C2264">
        <w:rPr>
          <w:rFonts w:ascii="Times New Roman" w:hAnsi="Times New Roman" w:cs="Times New Roman"/>
          <w:sz w:val="20"/>
          <w:szCs w:val="20"/>
        </w:rPr>
        <w:t>=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C2264">
        <w:rPr>
          <w:rFonts w:ascii="Times New Roman" w:hAnsi="Times New Roman" w:cs="Times New Roman"/>
          <w:sz w:val="20"/>
          <w:szCs w:val="20"/>
        </w:rPr>
        <w:t>30</w:t>
      </w:r>
      <w:r>
        <w:rPr>
          <w:rFonts w:ascii="Times New Roman" w:hAnsi="Times New Roman" w:cs="Times New Roman"/>
          <w:sz w:val="20"/>
          <w:szCs w:val="20"/>
        </w:rPr>
        <w:t xml:space="preserve"> пунктов, то </w:t>
      </w:r>
      <w:proofErr w:type="spellStart"/>
      <w:r>
        <w:rPr>
          <w:rFonts w:ascii="Times New Roman" w:hAnsi="Times New Roman" w:cs="Times New Roman"/>
          <w:sz w:val="20"/>
          <w:szCs w:val="20"/>
        </w:rPr>
        <w:t>тейк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профиты устанавливаются для всех ордеров на 10 пунктов (в коде советника можно было менять)) </w:t>
      </w:r>
    </w:p>
    <w:p w:rsidR="00747C01" w:rsidRDefault="00747C01" w:rsidP="00747C01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Б) Расстояние B – 2 (До активации ордера на TF2</w:t>
      </w:r>
      <w:r w:rsidRPr="00FA274F">
        <w:rPr>
          <w:rFonts w:ascii="Times New Roman" w:hAnsi="Times New Roman" w:cs="Times New Roman"/>
          <w:sz w:val="20"/>
          <w:szCs w:val="20"/>
        </w:rPr>
        <w:t xml:space="preserve"> от 20 до 30 пунктов, то </w:t>
      </w:r>
      <w:proofErr w:type="spellStart"/>
      <w:r w:rsidRPr="00FA274F">
        <w:rPr>
          <w:rFonts w:ascii="Times New Roman" w:hAnsi="Times New Roman" w:cs="Times New Roman"/>
          <w:sz w:val="20"/>
          <w:szCs w:val="20"/>
        </w:rPr>
        <w:t>тейк</w:t>
      </w:r>
      <w:proofErr w:type="spellEnd"/>
      <w:r w:rsidRPr="00FA274F">
        <w:rPr>
          <w:rFonts w:ascii="Times New Roman" w:hAnsi="Times New Roman" w:cs="Times New Roman"/>
          <w:sz w:val="20"/>
          <w:szCs w:val="20"/>
        </w:rPr>
        <w:t xml:space="preserve"> профиты устанавливаются на 10, 12,13,15 пунктов (в коде советника можно было менять))</w:t>
      </w:r>
    </w:p>
    <w:p w:rsidR="00747C01" w:rsidRDefault="00747C01" w:rsidP="00747C01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В) Расстояние </w:t>
      </w:r>
      <w:r>
        <w:rPr>
          <w:rFonts w:ascii="Times New Roman" w:hAnsi="Times New Roman" w:cs="Times New Roman"/>
          <w:sz w:val="20"/>
          <w:szCs w:val="20"/>
          <w:lang w:val="en-US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– До активации ордера на TF2</w:t>
      </w:r>
      <w:r w:rsidRPr="00FA274F">
        <w:rPr>
          <w:rFonts w:ascii="Times New Roman" w:hAnsi="Times New Roman" w:cs="Times New Roman"/>
          <w:sz w:val="20"/>
          <w:szCs w:val="20"/>
        </w:rPr>
        <w:t xml:space="preserve"> от 1 до 20 пунктов, то </w:t>
      </w:r>
      <w:proofErr w:type="spellStart"/>
      <w:r w:rsidRPr="00FA274F">
        <w:rPr>
          <w:rFonts w:ascii="Times New Roman" w:hAnsi="Times New Roman" w:cs="Times New Roman"/>
          <w:sz w:val="20"/>
          <w:szCs w:val="20"/>
        </w:rPr>
        <w:t>тейк</w:t>
      </w:r>
      <w:proofErr w:type="spellEnd"/>
      <w:r w:rsidRPr="00FA274F">
        <w:rPr>
          <w:rFonts w:ascii="Times New Roman" w:hAnsi="Times New Roman" w:cs="Times New Roman"/>
          <w:sz w:val="20"/>
          <w:szCs w:val="20"/>
        </w:rPr>
        <w:t xml:space="preserve"> профиты устанавливаются на 10, 15, 20, 25 пунктов (в коде советника можно было менять)</w:t>
      </w:r>
    </w:p>
    <w:p w:rsidR="00FF0DFB" w:rsidRPr="00793940" w:rsidRDefault="00FF0DFB" w:rsidP="0079394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Если сделка/сделки не закрылась по </w:t>
      </w:r>
      <w:proofErr w:type="spellStart"/>
      <w:r>
        <w:rPr>
          <w:rFonts w:ascii="Times New Roman" w:hAnsi="Times New Roman" w:cs="Times New Roman"/>
          <w:sz w:val="20"/>
          <w:szCs w:val="20"/>
        </w:rPr>
        <w:t>тейк</w:t>
      </w:r>
      <w:proofErr w:type="spellEnd"/>
      <w:r>
        <w:rPr>
          <w:rFonts w:ascii="Times New Roman" w:hAnsi="Times New Roman" w:cs="Times New Roman"/>
          <w:sz w:val="20"/>
          <w:szCs w:val="20"/>
        </w:rPr>
        <w:t>-профиту, то она/они закрывается при закрытии свечи на указанном тайм-фрейме.</w:t>
      </w:r>
    </w:p>
    <w:p w:rsidR="00E77B0F" w:rsidRPr="00793940" w:rsidRDefault="00793940">
      <w:pPr>
        <w:rPr>
          <w:rFonts w:ascii="Times New Roman" w:hAnsi="Times New Roman" w:cs="Times New Roman"/>
          <w:sz w:val="20"/>
          <w:szCs w:val="20"/>
        </w:rPr>
      </w:pPr>
      <w:r w:rsidRPr="00793940">
        <w:rPr>
          <w:rFonts w:ascii="Times New Roman" w:hAnsi="Times New Roman" w:cs="Times New Roman"/>
          <w:sz w:val="20"/>
          <w:szCs w:val="20"/>
        </w:rPr>
        <w:t xml:space="preserve">Настройки советника - </w:t>
      </w:r>
      <w:r w:rsidR="00E77B0F" w:rsidRPr="00793940">
        <w:rPr>
          <w:rFonts w:ascii="Times New Roman" w:hAnsi="Times New Roman" w:cs="Times New Roman"/>
          <w:sz w:val="20"/>
          <w:szCs w:val="20"/>
        </w:rPr>
        <w:t>Входные параметры</w:t>
      </w:r>
    </w:p>
    <w:tbl>
      <w:tblPr>
        <w:tblStyle w:val="-41"/>
        <w:tblW w:w="0" w:type="auto"/>
        <w:tblInd w:w="-5" w:type="dxa"/>
        <w:tblLook w:val="04A0" w:firstRow="1" w:lastRow="0" w:firstColumn="1" w:lastColumn="0" w:noHBand="0" w:noVBand="1"/>
      </w:tblPr>
      <w:tblGrid>
        <w:gridCol w:w="2021"/>
        <w:gridCol w:w="1419"/>
        <w:gridCol w:w="7192"/>
      </w:tblGrid>
      <w:tr w:rsidR="00F135E8" w:rsidRPr="004B53D8" w:rsidTr="00747C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1" w:type="dxa"/>
          </w:tcPr>
          <w:p w:rsidR="00E77B0F" w:rsidRPr="004B53D8" w:rsidRDefault="00E77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Переменная</w:t>
            </w:r>
          </w:p>
        </w:tc>
        <w:tc>
          <w:tcPr>
            <w:tcW w:w="1419" w:type="dxa"/>
          </w:tcPr>
          <w:p w:rsidR="00E77B0F" w:rsidRPr="004B53D8" w:rsidRDefault="00E77B0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192" w:type="dxa"/>
          </w:tcPr>
          <w:p w:rsidR="00E77B0F" w:rsidRPr="004B53D8" w:rsidRDefault="00E77B0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Комментарий</w:t>
            </w:r>
          </w:p>
        </w:tc>
      </w:tr>
      <w:tr w:rsidR="00F135E8" w:rsidRPr="004B53D8" w:rsidTr="00747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1" w:type="dxa"/>
          </w:tcPr>
          <w:p w:rsidR="00C06FD4" w:rsidRPr="004B53D8" w:rsidRDefault="00F135E8" w:rsidP="00C06FD4">
            <w:pPr>
              <w:tabs>
                <w:tab w:val="left" w:pos="1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5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Otstup</w:t>
            </w:r>
            <w:proofErr w:type="spellEnd"/>
            <w:r w:rsidR="00C06FD4" w:rsidRPr="004B53D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419" w:type="dxa"/>
          </w:tcPr>
          <w:p w:rsidR="00C06FD4" w:rsidRPr="004B53D8" w:rsidRDefault="00C06FD4" w:rsidP="00C06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92" w:type="dxa"/>
          </w:tcPr>
          <w:p w:rsidR="00C06FD4" w:rsidRPr="004B53D8" w:rsidRDefault="00C06FD4" w:rsidP="00C06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От фрактала для всех ордеров. Для </w:t>
            </w:r>
            <w:proofErr w:type="spellStart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buy</w:t>
            </w:r>
            <w:proofErr w:type="spellEnd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 ордеров прибавляется текущий спрэд </w:t>
            </w:r>
          </w:p>
        </w:tc>
      </w:tr>
      <w:tr w:rsidR="00F135E8" w:rsidRPr="004B53D8" w:rsidTr="00747C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1" w:type="dxa"/>
          </w:tcPr>
          <w:p w:rsidR="00C06FD4" w:rsidRPr="004B53D8" w:rsidRDefault="004C6927" w:rsidP="004C6927">
            <w:pPr>
              <w:tabs>
                <w:tab w:val="left" w:pos="1998"/>
              </w:tabs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TF</w:t>
            </w:r>
            <w:r w:rsidR="00E3041E" w:rsidRPr="004B53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9" w:type="dxa"/>
          </w:tcPr>
          <w:p w:rsidR="00C06FD4" w:rsidRPr="004B53D8" w:rsidRDefault="00E3041E" w:rsidP="00C06F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М1, М5, М15, М30…. MN1</w:t>
            </w:r>
          </w:p>
        </w:tc>
        <w:tc>
          <w:tcPr>
            <w:tcW w:w="7192" w:type="dxa"/>
          </w:tcPr>
          <w:p w:rsidR="00C06FD4" w:rsidRPr="004B53D8" w:rsidRDefault="00E3041E" w:rsidP="00E304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Возможность выбора тайм фрейма, на котором анализируется фрактал и при пробитии, которого устанавливаются стоповые ордера</w:t>
            </w:r>
          </w:p>
        </w:tc>
      </w:tr>
      <w:tr w:rsidR="00F135E8" w:rsidRPr="004B53D8" w:rsidTr="00747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1" w:type="dxa"/>
          </w:tcPr>
          <w:p w:rsidR="00E3041E" w:rsidRPr="004B53D8" w:rsidRDefault="004C6927" w:rsidP="004C6927">
            <w:pPr>
              <w:tabs>
                <w:tab w:val="left" w:pos="1998"/>
              </w:tabs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TF</w:t>
            </w:r>
            <w:r w:rsidR="00E3041E" w:rsidRPr="004B53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3041E" w:rsidRPr="004B53D8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 xml:space="preserve"> </w:t>
            </w:r>
          </w:p>
        </w:tc>
        <w:tc>
          <w:tcPr>
            <w:tcW w:w="1419" w:type="dxa"/>
          </w:tcPr>
          <w:p w:rsidR="00E3041E" w:rsidRPr="004B53D8" w:rsidRDefault="00E3041E" w:rsidP="00C06F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М1, М5, М15, М30…. MN1</w:t>
            </w:r>
          </w:p>
        </w:tc>
        <w:tc>
          <w:tcPr>
            <w:tcW w:w="7192" w:type="dxa"/>
          </w:tcPr>
          <w:p w:rsidR="00E3041E" w:rsidRPr="004B53D8" w:rsidRDefault="00E3041E" w:rsidP="00757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Возможность выбора тайм фрейма, на котором анализируется количество пунктов, </w:t>
            </w:r>
            <w:r w:rsidR="00757BF2" w:rsidRPr="004B53D8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 последн</w:t>
            </w:r>
            <w:r w:rsidR="00C10D60"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ей </w:t>
            </w: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закрыт</w:t>
            </w:r>
            <w:r w:rsidR="00C10D60" w:rsidRPr="004B53D8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 свеч</w:t>
            </w:r>
            <w:r w:rsidR="00C10D60"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757BF2" w:rsidRPr="004B53D8">
              <w:rPr>
                <w:rFonts w:ascii="Times New Roman" w:hAnsi="Times New Roman" w:cs="Times New Roman"/>
                <w:sz w:val="20"/>
                <w:szCs w:val="20"/>
              </w:rPr>
              <w:t>пройдет (прошла – для рыночного ордера)</w:t>
            </w:r>
            <w:r w:rsidR="00C10D60"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 цена</w:t>
            </w: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, до момента активации стоповы</w:t>
            </w:r>
            <w:r w:rsidR="00C10D60" w:rsidRPr="004B53D8">
              <w:rPr>
                <w:rFonts w:ascii="Times New Roman" w:hAnsi="Times New Roman" w:cs="Times New Roman"/>
                <w:sz w:val="20"/>
                <w:szCs w:val="20"/>
              </w:rPr>
              <w:t>х ордеров</w:t>
            </w:r>
          </w:p>
        </w:tc>
      </w:tr>
      <w:tr w:rsidR="00B90099" w:rsidRPr="004B53D8" w:rsidTr="00747C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1" w:type="dxa"/>
          </w:tcPr>
          <w:p w:rsidR="00D11411" w:rsidRPr="004B53D8" w:rsidRDefault="00D11411" w:rsidP="00D11411">
            <w:pPr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</w:p>
        </w:tc>
        <w:tc>
          <w:tcPr>
            <w:tcW w:w="1419" w:type="dxa"/>
          </w:tcPr>
          <w:p w:rsidR="00D11411" w:rsidRPr="004B53D8" w:rsidRDefault="00D11411" w:rsidP="00D114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2" w:type="dxa"/>
          </w:tcPr>
          <w:p w:rsidR="00D11411" w:rsidRPr="004B53D8" w:rsidRDefault="00D11411" w:rsidP="00D114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099" w:rsidRPr="004B53D8" w:rsidTr="00747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1" w:type="dxa"/>
          </w:tcPr>
          <w:p w:rsidR="00D11411" w:rsidRPr="004B53D8" w:rsidRDefault="00C6039E" w:rsidP="00D11411">
            <w:pPr>
              <w:rPr>
                <w:rFonts w:ascii="Times New Roman" w:hAnsi="Times New Roman" w:cs="Times New Roman"/>
                <w:color w:val="00B0F0"/>
                <w:sz w:val="20"/>
                <w:szCs w:val="20"/>
                <w:lang w:val="en-US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Volatility </w:t>
            </w:r>
          </w:p>
        </w:tc>
        <w:tc>
          <w:tcPr>
            <w:tcW w:w="1419" w:type="dxa"/>
          </w:tcPr>
          <w:p w:rsidR="00D11411" w:rsidRPr="004B53D8" w:rsidRDefault="00FA274F" w:rsidP="00D11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True/false</w:t>
            </w:r>
          </w:p>
        </w:tc>
        <w:tc>
          <w:tcPr>
            <w:tcW w:w="7192" w:type="dxa"/>
          </w:tcPr>
          <w:p w:rsidR="00D11411" w:rsidRPr="004B53D8" w:rsidRDefault="00FA274F" w:rsidP="00FA27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Если </w:t>
            </w:r>
            <w:r w:rsidRPr="004B5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true</w:t>
            </w: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, то анализируется волатильность/ иначе не анализируется</w:t>
            </w:r>
          </w:p>
        </w:tc>
      </w:tr>
      <w:tr w:rsidR="00B90099" w:rsidRPr="004B53D8" w:rsidTr="00747C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1" w:type="dxa"/>
          </w:tcPr>
          <w:p w:rsidR="00D11411" w:rsidRPr="004B53D8" w:rsidRDefault="00FA274F" w:rsidP="00D11411">
            <w:pPr>
              <w:rPr>
                <w:rFonts w:ascii="Times New Roman" w:hAnsi="Times New Roman" w:cs="Times New Roman"/>
                <w:color w:val="0070C0"/>
                <w:sz w:val="20"/>
                <w:szCs w:val="20"/>
                <w:lang w:val="en-US"/>
              </w:rPr>
            </w:pPr>
            <w:r w:rsidRPr="004B53D8">
              <w:rPr>
                <w:rFonts w:ascii="Times New Roman" w:hAnsi="Times New Roman" w:cs="Times New Roman"/>
                <w:color w:val="0070C0"/>
                <w:sz w:val="20"/>
                <w:szCs w:val="20"/>
                <w:lang w:val="en-US"/>
              </w:rPr>
              <w:t>V1</w:t>
            </w:r>
          </w:p>
        </w:tc>
        <w:tc>
          <w:tcPr>
            <w:tcW w:w="1419" w:type="dxa"/>
          </w:tcPr>
          <w:p w:rsidR="00D11411" w:rsidRPr="004B53D8" w:rsidRDefault="00C6039E" w:rsidP="00D114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92" w:type="dxa"/>
          </w:tcPr>
          <w:p w:rsidR="00D11411" w:rsidRPr="004B53D8" w:rsidRDefault="00FA274F" w:rsidP="00D745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До активации </w:t>
            </w:r>
            <w:r w:rsidR="004C6927"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ордера на TF2 </w:t>
            </w:r>
            <w:r w:rsidR="00D74528" w:rsidRPr="004B53D8">
              <w:rPr>
                <w:rFonts w:ascii="Times New Roman" w:hAnsi="Times New Roman" w:cs="Times New Roman"/>
                <w:sz w:val="20"/>
                <w:szCs w:val="20"/>
              </w:rPr>
              <w:t>больше</w:t>
            </w: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 30 пунктов </w:t>
            </w:r>
            <w:r w:rsidR="00D74528" w:rsidRPr="004B53D8">
              <w:rPr>
                <w:rFonts w:ascii="Times New Roman" w:hAnsi="Times New Roman" w:cs="Times New Roman"/>
                <w:sz w:val="20"/>
                <w:szCs w:val="20"/>
              </w:rPr>
              <w:t>(в коде советника должна быть возможность менять значения)</w:t>
            </w:r>
          </w:p>
        </w:tc>
      </w:tr>
      <w:tr w:rsidR="00B90099" w:rsidRPr="004B53D8" w:rsidTr="00747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1" w:type="dxa"/>
          </w:tcPr>
          <w:p w:rsidR="00D11411" w:rsidRPr="004B53D8" w:rsidRDefault="00FA274F" w:rsidP="00D11411">
            <w:pPr>
              <w:rPr>
                <w:rFonts w:ascii="Times New Roman" w:hAnsi="Times New Roman" w:cs="Times New Roman"/>
                <w:color w:val="0070C0"/>
                <w:sz w:val="20"/>
                <w:szCs w:val="20"/>
                <w:lang w:val="en-US"/>
              </w:rPr>
            </w:pPr>
            <w:r w:rsidRPr="004B53D8">
              <w:rPr>
                <w:rFonts w:ascii="Times New Roman" w:hAnsi="Times New Roman" w:cs="Times New Roman"/>
                <w:color w:val="0070C0"/>
                <w:sz w:val="20"/>
                <w:szCs w:val="20"/>
                <w:lang w:val="en-US"/>
              </w:rPr>
              <w:t>V2</w:t>
            </w:r>
          </w:p>
        </w:tc>
        <w:tc>
          <w:tcPr>
            <w:tcW w:w="1419" w:type="dxa"/>
          </w:tcPr>
          <w:p w:rsidR="00FA274F" w:rsidRPr="004B53D8" w:rsidRDefault="007E6033" w:rsidP="00FA27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F57D1" w:rsidRPr="004B5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.5</w:t>
            </w:r>
          </w:p>
        </w:tc>
        <w:tc>
          <w:tcPr>
            <w:tcW w:w="7192" w:type="dxa"/>
          </w:tcPr>
          <w:p w:rsidR="00D11411" w:rsidRPr="004B53D8" w:rsidRDefault="004C6927" w:rsidP="002F57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До активации ордера на TF2</w:t>
            </w:r>
            <w:r w:rsidR="00FA274F"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="002F57D1" w:rsidRPr="004B53D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FA274F"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 до 30 пунктов </w:t>
            </w:r>
          </w:p>
        </w:tc>
      </w:tr>
      <w:tr w:rsidR="00B90099" w:rsidRPr="004B53D8" w:rsidTr="00747C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1" w:type="dxa"/>
          </w:tcPr>
          <w:p w:rsidR="00D11411" w:rsidRPr="004B53D8" w:rsidRDefault="00FA274F" w:rsidP="00D11411">
            <w:pPr>
              <w:rPr>
                <w:rFonts w:ascii="Times New Roman" w:hAnsi="Times New Roman" w:cs="Times New Roman"/>
                <w:color w:val="0070C0"/>
                <w:sz w:val="20"/>
                <w:szCs w:val="20"/>
                <w:lang w:val="en-US"/>
              </w:rPr>
            </w:pPr>
            <w:r w:rsidRPr="004B53D8">
              <w:rPr>
                <w:rFonts w:ascii="Times New Roman" w:hAnsi="Times New Roman" w:cs="Times New Roman"/>
                <w:color w:val="0070C0"/>
                <w:sz w:val="20"/>
                <w:szCs w:val="20"/>
                <w:lang w:val="en-US"/>
              </w:rPr>
              <w:t>V3</w:t>
            </w:r>
          </w:p>
        </w:tc>
        <w:tc>
          <w:tcPr>
            <w:tcW w:w="1419" w:type="dxa"/>
          </w:tcPr>
          <w:p w:rsidR="00D11411" w:rsidRPr="004B53D8" w:rsidRDefault="002F57D1" w:rsidP="00D114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192" w:type="dxa"/>
          </w:tcPr>
          <w:p w:rsidR="00D11411" w:rsidRPr="004B53D8" w:rsidRDefault="004C6927" w:rsidP="002F57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До активации ордера на TF2</w:t>
            </w:r>
            <w:r w:rsidR="00FA274F"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 от 1</w:t>
            </w:r>
            <w:r w:rsidR="002F57D1" w:rsidRPr="004B53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274F"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r w:rsidR="002F57D1" w:rsidRPr="004B53D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A274F"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 пунктов</w:t>
            </w:r>
          </w:p>
        </w:tc>
      </w:tr>
      <w:tr w:rsidR="002F57D1" w:rsidRPr="004B53D8" w:rsidTr="00747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1" w:type="dxa"/>
          </w:tcPr>
          <w:p w:rsidR="002F57D1" w:rsidRPr="004B53D8" w:rsidRDefault="002F57D1" w:rsidP="002F57D1">
            <w:pPr>
              <w:rPr>
                <w:rFonts w:ascii="Times New Roman" w:hAnsi="Times New Roman" w:cs="Times New Roman"/>
                <w:color w:val="0070C0"/>
                <w:sz w:val="20"/>
                <w:szCs w:val="20"/>
                <w:lang w:val="en-US"/>
              </w:rPr>
            </w:pPr>
            <w:r w:rsidRPr="004B53D8">
              <w:rPr>
                <w:rFonts w:ascii="Times New Roman" w:hAnsi="Times New Roman" w:cs="Times New Roman"/>
                <w:color w:val="0070C0"/>
                <w:sz w:val="20"/>
                <w:szCs w:val="20"/>
                <w:lang w:val="en-US"/>
              </w:rPr>
              <w:t>V</w:t>
            </w:r>
            <w:r w:rsidRPr="004B53D8">
              <w:rPr>
                <w:rFonts w:ascii="Times New Roman" w:hAnsi="Times New Roman" w:cs="Times New Roman"/>
                <w:color w:val="0070C0"/>
                <w:sz w:val="20"/>
                <w:szCs w:val="20"/>
                <w:lang w:val="en-US"/>
              </w:rPr>
              <w:t>4</w:t>
            </w:r>
          </w:p>
        </w:tc>
        <w:tc>
          <w:tcPr>
            <w:tcW w:w="1419" w:type="dxa"/>
          </w:tcPr>
          <w:p w:rsidR="002F57D1" w:rsidRPr="004B53D8" w:rsidRDefault="002F57D1" w:rsidP="00D114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2.5</w:t>
            </w:r>
          </w:p>
        </w:tc>
        <w:tc>
          <w:tcPr>
            <w:tcW w:w="7192" w:type="dxa"/>
          </w:tcPr>
          <w:p w:rsidR="002F57D1" w:rsidRPr="004B53D8" w:rsidRDefault="002F57D1" w:rsidP="002F57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До активации ордера на TF2 от 1 до </w:t>
            </w: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 пунктов</w:t>
            </w:r>
          </w:p>
        </w:tc>
      </w:tr>
      <w:tr w:rsidR="004C6927" w:rsidRPr="004B53D8" w:rsidTr="00747C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1" w:type="dxa"/>
          </w:tcPr>
          <w:p w:rsidR="004C6927" w:rsidRPr="004B53D8" w:rsidRDefault="002F57D1" w:rsidP="00FA274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Take</w:t>
            </w:r>
          </w:p>
        </w:tc>
        <w:tc>
          <w:tcPr>
            <w:tcW w:w="1419" w:type="dxa"/>
          </w:tcPr>
          <w:p w:rsidR="004C6927" w:rsidRPr="004B53D8" w:rsidRDefault="00B90099" w:rsidP="00FA27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92" w:type="dxa"/>
          </w:tcPr>
          <w:p w:rsidR="004C6927" w:rsidRPr="004B53D8" w:rsidRDefault="00B90099" w:rsidP="00FA27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Количество пунктов</w:t>
            </w:r>
            <w:r w:rsidR="00757BF2"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7BF2" w:rsidRPr="004B53D8">
              <w:rPr>
                <w:rFonts w:ascii="Times New Roman" w:hAnsi="Times New Roman" w:cs="Times New Roman"/>
                <w:sz w:val="20"/>
                <w:szCs w:val="20"/>
              </w:rPr>
              <w:t>(в коде советника должна быть возможность менять значения)</w:t>
            </w:r>
          </w:p>
        </w:tc>
      </w:tr>
      <w:tr w:rsidR="004A2E09" w:rsidRPr="004B53D8" w:rsidTr="00747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1" w:type="dxa"/>
          </w:tcPr>
          <w:p w:rsidR="004A2E09" w:rsidRPr="004B53D8" w:rsidRDefault="004A2E09" w:rsidP="00FA274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Stop</w:t>
            </w:r>
          </w:p>
        </w:tc>
        <w:tc>
          <w:tcPr>
            <w:tcW w:w="1419" w:type="dxa"/>
          </w:tcPr>
          <w:p w:rsidR="004A2E09" w:rsidRPr="004B53D8" w:rsidRDefault="004A2E09" w:rsidP="00FA27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7192" w:type="dxa"/>
          </w:tcPr>
          <w:p w:rsidR="004A2E09" w:rsidRPr="004B53D8" w:rsidRDefault="004A2E09" w:rsidP="00FA27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пунктов (Величина </w:t>
            </w:r>
            <w:proofErr w:type="spellStart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stop</w:t>
            </w:r>
            <w:proofErr w:type="spellEnd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loss</w:t>
            </w:r>
            <w:proofErr w:type="spellEnd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 для всех позиций)</w:t>
            </w:r>
            <w:r w:rsidR="00757BF2"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7BF2" w:rsidRPr="004B53D8">
              <w:rPr>
                <w:rFonts w:ascii="Times New Roman" w:hAnsi="Times New Roman" w:cs="Times New Roman"/>
                <w:sz w:val="20"/>
                <w:szCs w:val="20"/>
              </w:rPr>
              <w:t>(в коде советника должна быть возможность менять значения)</w:t>
            </w:r>
          </w:p>
        </w:tc>
      </w:tr>
      <w:tr w:rsidR="004C6927" w:rsidRPr="004B53D8" w:rsidTr="00747C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1" w:type="dxa"/>
          </w:tcPr>
          <w:p w:rsidR="00FA274F" w:rsidRPr="004B53D8" w:rsidRDefault="00F135E8" w:rsidP="00FA274F">
            <w:pPr>
              <w:rPr>
                <w:rFonts w:ascii="Times New Roman" w:hAnsi="Times New Roman" w:cs="Times New Roman"/>
                <w:color w:val="7030A0"/>
                <w:sz w:val="20"/>
                <w:szCs w:val="20"/>
                <w:lang w:val="en-US"/>
              </w:rPr>
            </w:pPr>
            <w:proofErr w:type="spellStart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Orders</w:t>
            </w:r>
            <w:proofErr w:type="spellEnd"/>
          </w:p>
        </w:tc>
        <w:tc>
          <w:tcPr>
            <w:tcW w:w="1419" w:type="dxa"/>
          </w:tcPr>
          <w:p w:rsidR="00FA274F" w:rsidRPr="004B53D8" w:rsidRDefault="00FA274F" w:rsidP="00FA27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stop</w:t>
            </w:r>
            <w:proofErr w:type="spellEnd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4B5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market</w:t>
            </w:r>
          </w:p>
        </w:tc>
        <w:tc>
          <w:tcPr>
            <w:tcW w:w="7192" w:type="dxa"/>
          </w:tcPr>
          <w:p w:rsidR="00FA274F" w:rsidRPr="004B53D8" w:rsidRDefault="00FA274F" w:rsidP="00FA27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Если </w:t>
            </w:r>
            <w:r w:rsidRPr="004B5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stop</w:t>
            </w: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, то устанавливается стоповый ордер (</w:t>
            </w:r>
            <w:proofErr w:type="spellStart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buy</w:t>
            </w:r>
            <w:proofErr w:type="spellEnd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stop</w:t>
            </w:r>
            <w:proofErr w:type="spellEnd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sell</w:t>
            </w:r>
            <w:proofErr w:type="spellEnd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stop</w:t>
            </w:r>
            <w:proofErr w:type="spellEnd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) на заданное количество пунктов </w:t>
            </w:r>
            <w:r w:rsidRPr="004B53D8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от фрактала</w:t>
            </w:r>
          </w:p>
          <w:p w:rsidR="00FA274F" w:rsidRPr="004B53D8" w:rsidRDefault="00FA274F" w:rsidP="00FA27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Если </w:t>
            </w:r>
            <w:r w:rsidRPr="004B5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market</w:t>
            </w: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, то открывается рыночный ордер (</w:t>
            </w:r>
            <w:proofErr w:type="spellStart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buy</w:t>
            </w:r>
            <w:proofErr w:type="spellEnd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sell</w:t>
            </w:r>
            <w:proofErr w:type="spellEnd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) при пробитии </w:t>
            </w:r>
            <w:r w:rsidRPr="004B53D8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фрактала</w:t>
            </w:r>
          </w:p>
        </w:tc>
      </w:tr>
      <w:tr w:rsidR="00B90099" w:rsidRPr="004B53D8" w:rsidTr="00747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1" w:type="dxa"/>
          </w:tcPr>
          <w:p w:rsidR="00FA274F" w:rsidRPr="004B53D8" w:rsidRDefault="00FA274F" w:rsidP="00FA274F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О1</w:t>
            </w:r>
          </w:p>
        </w:tc>
        <w:tc>
          <w:tcPr>
            <w:tcW w:w="1419" w:type="dxa"/>
          </w:tcPr>
          <w:p w:rsidR="00FA274F" w:rsidRPr="004B53D8" w:rsidRDefault="00B143E0" w:rsidP="00FA27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True/false</w:t>
            </w:r>
          </w:p>
        </w:tc>
        <w:tc>
          <w:tcPr>
            <w:tcW w:w="7192" w:type="dxa"/>
          </w:tcPr>
          <w:p w:rsidR="00FA274F" w:rsidRPr="004B53D8" w:rsidRDefault="00B143E0" w:rsidP="00B14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Если </w:t>
            </w:r>
            <w:r w:rsidRPr="004B5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true</w:t>
            </w: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, то </w:t>
            </w:r>
            <w:r w:rsidR="00D74528"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ордер </w:t>
            </w: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открывается, если </w:t>
            </w:r>
            <w:proofErr w:type="spellStart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false</w:t>
            </w:r>
            <w:proofErr w:type="spellEnd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, не открывается</w:t>
            </w:r>
          </w:p>
        </w:tc>
      </w:tr>
      <w:tr w:rsidR="004C6927" w:rsidRPr="004B53D8" w:rsidTr="00747C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1" w:type="dxa"/>
          </w:tcPr>
          <w:p w:rsidR="00FA274F" w:rsidRPr="004B53D8" w:rsidRDefault="00FA274F" w:rsidP="00FA274F">
            <w:pPr>
              <w:rPr>
                <w:rFonts w:ascii="Times New Roman" w:hAnsi="Times New Roman" w:cs="Times New Roman"/>
                <w:color w:val="7030A0"/>
                <w:sz w:val="20"/>
                <w:szCs w:val="20"/>
                <w:lang w:val="en-US"/>
              </w:rPr>
            </w:pPr>
            <w:r w:rsidRPr="004B53D8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L1</w:t>
            </w:r>
          </w:p>
        </w:tc>
        <w:tc>
          <w:tcPr>
            <w:tcW w:w="1419" w:type="dxa"/>
          </w:tcPr>
          <w:p w:rsidR="00FA274F" w:rsidRPr="004B53D8" w:rsidRDefault="00B143E0" w:rsidP="00FA27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192" w:type="dxa"/>
          </w:tcPr>
          <w:p w:rsidR="00FA274F" w:rsidRPr="004B53D8" w:rsidRDefault="00FA274F" w:rsidP="00FA27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Используемое кредитное плечо (ИКП=Размер лота/средства)</w:t>
            </w:r>
            <w:r w:rsidR="003F0F49"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0F49" w:rsidRPr="004B53D8">
              <w:rPr>
                <w:rFonts w:ascii="Times New Roman" w:hAnsi="Times New Roman" w:cs="Times New Roman"/>
                <w:sz w:val="20"/>
                <w:szCs w:val="20"/>
              </w:rPr>
              <w:t>(в коде советника должна быть возможность менять значения)</w:t>
            </w:r>
          </w:p>
        </w:tc>
      </w:tr>
      <w:tr w:rsidR="00B90099" w:rsidRPr="004B53D8" w:rsidTr="00747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1" w:type="dxa"/>
          </w:tcPr>
          <w:p w:rsidR="00FA274F" w:rsidRPr="004B53D8" w:rsidRDefault="007735F2" w:rsidP="00FA274F">
            <w:pPr>
              <w:rPr>
                <w:rFonts w:ascii="Times New Roman" w:hAnsi="Times New Roman" w:cs="Times New Roman"/>
                <w:color w:val="7030A0"/>
                <w:sz w:val="20"/>
                <w:szCs w:val="20"/>
                <w:lang w:val="en-US"/>
              </w:rPr>
            </w:pPr>
            <w:r w:rsidRPr="004B53D8">
              <w:rPr>
                <w:rFonts w:ascii="Times New Roman" w:hAnsi="Times New Roman" w:cs="Times New Roman"/>
                <w:color w:val="7030A0"/>
                <w:sz w:val="20"/>
                <w:szCs w:val="20"/>
                <w:lang w:val="en-US"/>
              </w:rPr>
              <w:t>P1</w:t>
            </w:r>
          </w:p>
        </w:tc>
        <w:tc>
          <w:tcPr>
            <w:tcW w:w="1419" w:type="dxa"/>
          </w:tcPr>
          <w:p w:rsidR="00FA274F" w:rsidRPr="004B53D8" w:rsidRDefault="00481E5A" w:rsidP="00FA27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7192" w:type="dxa"/>
          </w:tcPr>
          <w:p w:rsidR="00FA274F" w:rsidRPr="004B53D8" w:rsidRDefault="007735F2" w:rsidP="002F57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Равен значение </w:t>
            </w:r>
            <w:r w:rsidRPr="004B5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Take</w:t>
            </w:r>
            <w:r w:rsidR="00481E5A"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1E5A" w:rsidRPr="004B53D8">
              <w:rPr>
                <w:rFonts w:ascii="Times New Roman" w:hAnsi="Times New Roman" w:cs="Times New Roman"/>
                <w:sz w:val="20"/>
                <w:szCs w:val="20"/>
              </w:rPr>
              <w:t>(в коде советника должна быть возможность менять значения)</w:t>
            </w:r>
          </w:p>
        </w:tc>
      </w:tr>
      <w:tr w:rsidR="00B143E0" w:rsidRPr="004B53D8" w:rsidTr="00747C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1" w:type="dxa"/>
          </w:tcPr>
          <w:p w:rsidR="00FA274F" w:rsidRPr="004B53D8" w:rsidRDefault="00FA274F" w:rsidP="00FA274F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1419" w:type="dxa"/>
          </w:tcPr>
          <w:p w:rsidR="00FA274F" w:rsidRPr="004B53D8" w:rsidRDefault="00FA274F" w:rsidP="00FA27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2" w:type="dxa"/>
          </w:tcPr>
          <w:p w:rsidR="00FA274F" w:rsidRPr="004B53D8" w:rsidRDefault="00FA274F" w:rsidP="00FA27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3E0" w:rsidRPr="004B53D8" w:rsidTr="00747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1" w:type="dxa"/>
          </w:tcPr>
          <w:p w:rsidR="00B143E0" w:rsidRPr="004B53D8" w:rsidRDefault="00B143E0" w:rsidP="00B143E0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О2</w:t>
            </w:r>
          </w:p>
        </w:tc>
        <w:tc>
          <w:tcPr>
            <w:tcW w:w="1419" w:type="dxa"/>
          </w:tcPr>
          <w:p w:rsidR="00B143E0" w:rsidRPr="004B53D8" w:rsidRDefault="00B143E0" w:rsidP="00B14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True/false</w:t>
            </w:r>
          </w:p>
        </w:tc>
        <w:tc>
          <w:tcPr>
            <w:tcW w:w="7192" w:type="dxa"/>
          </w:tcPr>
          <w:p w:rsidR="00B143E0" w:rsidRPr="004B53D8" w:rsidRDefault="00B143E0" w:rsidP="00B14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Если </w:t>
            </w:r>
            <w:r w:rsidRPr="004B5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true</w:t>
            </w: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, то </w:t>
            </w:r>
            <w:r w:rsidR="00D74528"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ордер </w:t>
            </w: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открывается, если </w:t>
            </w:r>
            <w:proofErr w:type="spellStart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false</w:t>
            </w:r>
            <w:proofErr w:type="spellEnd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, не открывается</w:t>
            </w:r>
          </w:p>
        </w:tc>
      </w:tr>
      <w:tr w:rsidR="00B143E0" w:rsidRPr="004B53D8" w:rsidTr="00747C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1" w:type="dxa"/>
          </w:tcPr>
          <w:p w:rsidR="00B143E0" w:rsidRPr="004B53D8" w:rsidRDefault="00B143E0" w:rsidP="00B143E0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L2</w:t>
            </w:r>
          </w:p>
        </w:tc>
        <w:tc>
          <w:tcPr>
            <w:tcW w:w="1419" w:type="dxa"/>
          </w:tcPr>
          <w:p w:rsidR="00B143E0" w:rsidRPr="004B53D8" w:rsidRDefault="00B143E0" w:rsidP="00B14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92" w:type="dxa"/>
          </w:tcPr>
          <w:p w:rsidR="00B143E0" w:rsidRPr="004B53D8" w:rsidRDefault="00B143E0" w:rsidP="00B14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Используемое кредитное плечо (ИКП=Размер лота/средства)</w:t>
            </w:r>
            <w:r w:rsidR="003F0F49"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0F49" w:rsidRPr="004B53D8">
              <w:rPr>
                <w:rFonts w:ascii="Times New Roman" w:hAnsi="Times New Roman" w:cs="Times New Roman"/>
                <w:sz w:val="20"/>
                <w:szCs w:val="20"/>
              </w:rPr>
              <w:t>(в коде советника должна быть возможность менять значения)</w:t>
            </w:r>
          </w:p>
        </w:tc>
      </w:tr>
      <w:tr w:rsidR="00B143E0" w:rsidRPr="004B53D8" w:rsidTr="00747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1" w:type="dxa"/>
          </w:tcPr>
          <w:p w:rsidR="00B143E0" w:rsidRPr="004B53D8" w:rsidRDefault="00457592" w:rsidP="00B143E0">
            <w:pPr>
              <w:rPr>
                <w:rFonts w:ascii="Times New Roman" w:hAnsi="Times New Roman" w:cs="Times New Roman"/>
                <w:color w:val="7030A0"/>
                <w:sz w:val="20"/>
                <w:szCs w:val="20"/>
                <w:lang w:val="en-US"/>
              </w:rPr>
            </w:pPr>
            <w:r w:rsidRPr="004B53D8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P2</w:t>
            </w:r>
          </w:p>
        </w:tc>
        <w:tc>
          <w:tcPr>
            <w:tcW w:w="1419" w:type="dxa"/>
          </w:tcPr>
          <w:p w:rsidR="00B143E0" w:rsidRPr="004B53D8" w:rsidRDefault="00481E5A" w:rsidP="00257E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True/false</w:t>
            </w:r>
          </w:p>
        </w:tc>
        <w:tc>
          <w:tcPr>
            <w:tcW w:w="7192" w:type="dxa"/>
          </w:tcPr>
          <w:p w:rsidR="00B143E0" w:rsidRPr="004B53D8" w:rsidRDefault="00481E5A" w:rsidP="00481E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Если </w:t>
            </w:r>
            <w:r w:rsidRPr="004B5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true</w:t>
            </w: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, то </w:t>
            </w:r>
            <w:r w:rsidR="003A2EF6" w:rsidRPr="004B5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Take</w:t>
            </w:r>
            <w:r w:rsidR="003A2EF6" w:rsidRPr="004B53D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3A2EF6" w:rsidRPr="004B5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="003A2EF6" w:rsidRPr="004B53D8">
              <w:rPr>
                <w:rFonts w:ascii="Times New Roman" w:hAnsi="Times New Roman" w:cs="Times New Roman"/>
                <w:sz w:val="20"/>
                <w:szCs w:val="20"/>
              </w:rPr>
              <w:t>(1.2.3.4)</w:t>
            </w: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, иначе не используется</w:t>
            </w:r>
          </w:p>
        </w:tc>
      </w:tr>
      <w:tr w:rsidR="00B143E0" w:rsidRPr="004B53D8" w:rsidTr="00747C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1" w:type="dxa"/>
          </w:tcPr>
          <w:p w:rsidR="00B143E0" w:rsidRPr="004B53D8" w:rsidRDefault="00B143E0" w:rsidP="00B143E0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1419" w:type="dxa"/>
          </w:tcPr>
          <w:p w:rsidR="00B143E0" w:rsidRPr="004B53D8" w:rsidRDefault="00B143E0" w:rsidP="00B14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2" w:type="dxa"/>
          </w:tcPr>
          <w:p w:rsidR="00B143E0" w:rsidRPr="004B53D8" w:rsidRDefault="00B143E0" w:rsidP="00B14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3E0" w:rsidRPr="004B53D8" w:rsidTr="00747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1" w:type="dxa"/>
          </w:tcPr>
          <w:p w:rsidR="00B143E0" w:rsidRPr="004B53D8" w:rsidRDefault="00B143E0" w:rsidP="00B143E0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О3</w:t>
            </w:r>
          </w:p>
        </w:tc>
        <w:tc>
          <w:tcPr>
            <w:tcW w:w="1419" w:type="dxa"/>
          </w:tcPr>
          <w:p w:rsidR="00B143E0" w:rsidRPr="004B53D8" w:rsidRDefault="00B143E0" w:rsidP="00B14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True</w:t>
            </w: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4B5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false</w:t>
            </w:r>
          </w:p>
        </w:tc>
        <w:tc>
          <w:tcPr>
            <w:tcW w:w="7192" w:type="dxa"/>
          </w:tcPr>
          <w:p w:rsidR="00B143E0" w:rsidRPr="004B53D8" w:rsidRDefault="00B143E0" w:rsidP="00B14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Если </w:t>
            </w:r>
            <w:r w:rsidRPr="004B5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true</w:t>
            </w: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, то </w:t>
            </w:r>
            <w:r w:rsidR="00D74528"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ордер </w:t>
            </w: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открывается, если </w:t>
            </w:r>
            <w:proofErr w:type="spellStart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false</w:t>
            </w:r>
            <w:proofErr w:type="spellEnd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, не открывается</w:t>
            </w:r>
          </w:p>
        </w:tc>
      </w:tr>
      <w:tr w:rsidR="004C6927" w:rsidRPr="004B53D8" w:rsidTr="00747C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1" w:type="dxa"/>
          </w:tcPr>
          <w:p w:rsidR="00B143E0" w:rsidRPr="004B53D8" w:rsidRDefault="00B143E0" w:rsidP="00B143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L3</w:t>
            </w:r>
          </w:p>
        </w:tc>
        <w:tc>
          <w:tcPr>
            <w:tcW w:w="1419" w:type="dxa"/>
          </w:tcPr>
          <w:p w:rsidR="00B143E0" w:rsidRPr="004B53D8" w:rsidRDefault="00B143E0" w:rsidP="00B14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92" w:type="dxa"/>
          </w:tcPr>
          <w:p w:rsidR="00B143E0" w:rsidRPr="004B53D8" w:rsidRDefault="00B143E0" w:rsidP="00B14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Используемое кредитное плечо (ИКП=Размер лота/средства)</w:t>
            </w:r>
            <w:r w:rsidR="003F0F49"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0F49" w:rsidRPr="004B53D8">
              <w:rPr>
                <w:rFonts w:ascii="Times New Roman" w:hAnsi="Times New Roman" w:cs="Times New Roman"/>
                <w:sz w:val="20"/>
                <w:szCs w:val="20"/>
              </w:rPr>
              <w:t>(в коде советника должна быть возможность менять значения)</w:t>
            </w:r>
          </w:p>
        </w:tc>
      </w:tr>
      <w:tr w:rsidR="00B143E0" w:rsidRPr="004B53D8" w:rsidTr="00747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1" w:type="dxa"/>
          </w:tcPr>
          <w:p w:rsidR="00B143E0" w:rsidRPr="004B53D8" w:rsidRDefault="00481E5A" w:rsidP="00481E5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B53D8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P</w:t>
            </w:r>
            <w:r w:rsidRPr="004B53D8">
              <w:rPr>
                <w:rFonts w:ascii="Times New Roman" w:hAnsi="Times New Roman" w:cs="Times New Roman"/>
                <w:color w:val="7030A0"/>
                <w:sz w:val="20"/>
                <w:szCs w:val="20"/>
                <w:lang w:val="en-US"/>
              </w:rPr>
              <w:t>3</w:t>
            </w:r>
          </w:p>
        </w:tc>
        <w:tc>
          <w:tcPr>
            <w:tcW w:w="1419" w:type="dxa"/>
          </w:tcPr>
          <w:p w:rsidR="00B143E0" w:rsidRPr="004B53D8" w:rsidRDefault="00481E5A" w:rsidP="00B14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True/false</w:t>
            </w:r>
          </w:p>
        </w:tc>
        <w:tc>
          <w:tcPr>
            <w:tcW w:w="7192" w:type="dxa"/>
          </w:tcPr>
          <w:p w:rsidR="00B143E0" w:rsidRPr="004B53D8" w:rsidRDefault="00481E5A" w:rsidP="00B14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B5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1+</w:t>
            </w:r>
            <w:r w:rsidRPr="004B5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proofErr w:type="gramStart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2)/</w:t>
            </w:r>
            <w:proofErr w:type="gramEnd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2, </w:t>
            </w: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иначе не используется</w:t>
            </w:r>
          </w:p>
        </w:tc>
      </w:tr>
      <w:tr w:rsidR="00D74528" w:rsidRPr="004B53D8" w:rsidTr="00747C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1" w:type="dxa"/>
          </w:tcPr>
          <w:p w:rsidR="00D74528" w:rsidRPr="004B53D8" w:rsidRDefault="00D74528" w:rsidP="00B143E0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1419" w:type="dxa"/>
          </w:tcPr>
          <w:p w:rsidR="00D74528" w:rsidRPr="004B53D8" w:rsidRDefault="00D74528" w:rsidP="00B14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2" w:type="dxa"/>
          </w:tcPr>
          <w:p w:rsidR="00D74528" w:rsidRPr="004B53D8" w:rsidRDefault="00D74528" w:rsidP="00B14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099" w:rsidRPr="004B53D8" w:rsidTr="00747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1" w:type="dxa"/>
          </w:tcPr>
          <w:p w:rsidR="00B143E0" w:rsidRPr="004B53D8" w:rsidRDefault="00B143E0" w:rsidP="00B143E0">
            <w:pPr>
              <w:tabs>
                <w:tab w:val="left" w:pos="1998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Проскальзывание</w:t>
            </w:r>
          </w:p>
        </w:tc>
        <w:tc>
          <w:tcPr>
            <w:tcW w:w="1419" w:type="dxa"/>
          </w:tcPr>
          <w:p w:rsidR="00B143E0" w:rsidRPr="004B53D8" w:rsidRDefault="00B143E0" w:rsidP="00B14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True</w:t>
            </w:r>
            <w:proofErr w:type="spellEnd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false</w:t>
            </w:r>
            <w:proofErr w:type="spellEnd"/>
          </w:p>
        </w:tc>
        <w:tc>
          <w:tcPr>
            <w:tcW w:w="7192" w:type="dxa"/>
          </w:tcPr>
          <w:p w:rsidR="00B143E0" w:rsidRPr="004B53D8" w:rsidRDefault="00B143E0" w:rsidP="00B14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Если </w:t>
            </w:r>
            <w:r w:rsidRPr="004B53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true</w:t>
            </w: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, то </w:t>
            </w:r>
            <w:proofErr w:type="spellStart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тейк</w:t>
            </w:r>
            <w:proofErr w:type="spellEnd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 профиты выставляются на заданное количество пунктов </w:t>
            </w:r>
            <w:r w:rsidRPr="004B53D8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от фрактала</w:t>
            </w:r>
          </w:p>
          <w:p w:rsidR="00B143E0" w:rsidRPr="004B53D8" w:rsidRDefault="00B143E0" w:rsidP="00B14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Если </w:t>
            </w:r>
            <w:proofErr w:type="spellStart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false</w:t>
            </w:r>
            <w:proofErr w:type="spellEnd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, то </w:t>
            </w:r>
            <w:proofErr w:type="spellStart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тейк</w:t>
            </w:r>
            <w:proofErr w:type="spellEnd"/>
            <w:r w:rsidRPr="004B53D8">
              <w:rPr>
                <w:rFonts w:ascii="Times New Roman" w:hAnsi="Times New Roman" w:cs="Times New Roman"/>
                <w:sz w:val="20"/>
                <w:szCs w:val="20"/>
              </w:rPr>
              <w:t xml:space="preserve"> профиты выставляются на заданное количество пунктов </w:t>
            </w:r>
            <w:r w:rsidRPr="004B53D8"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  <w:t>от цены открытия ордера</w:t>
            </w:r>
          </w:p>
        </w:tc>
      </w:tr>
      <w:tr w:rsidR="00B90099" w:rsidRPr="004B53D8" w:rsidTr="00747C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1" w:type="dxa"/>
          </w:tcPr>
          <w:p w:rsidR="00B143E0" w:rsidRPr="004B53D8" w:rsidRDefault="00B143E0" w:rsidP="00B143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:rsidR="00B143E0" w:rsidRPr="004B53D8" w:rsidRDefault="00B143E0" w:rsidP="00B14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2" w:type="dxa"/>
          </w:tcPr>
          <w:p w:rsidR="00B143E0" w:rsidRPr="004B53D8" w:rsidRDefault="00B143E0" w:rsidP="00B14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099" w:rsidRPr="004B53D8" w:rsidTr="00747C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1" w:type="dxa"/>
          </w:tcPr>
          <w:p w:rsidR="00B143E0" w:rsidRPr="004B53D8" w:rsidRDefault="00B143E0" w:rsidP="00B143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Закрытие ордеров</w:t>
            </w:r>
          </w:p>
        </w:tc>
        <w:tc>
          <w:tcPr>
            <w:tcW w:w="1419" w:type="dxa"/>
          </w:tcPr>
          <w:p w:rsidR="00B143E0" w:rsidRPr="004B53D8" w:rsidRDefault="00B143E0" w:rsidP="00B14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2" w:type="dxa"/>
          </w:tcPr>
          <w:p w:rsidR="00B143E0" w:rsidRPr="004B53D8" w:rsidRDefault="00B143E0" w:rsidP="00B14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099" w:rsidRPr="004B53D8" w:rsidTr="00747C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1" w:type="dxa"/>
          </w:tcPr>
          <w:p w:rsidR="00B143E0" w:rsidRPr="004B53D8" w:rsidRDefault="00B143E0" w:rsidP="00B143E0">
            <w:pPr>
              <w:tabs>
                <w:tab w:val="left" w:pos="19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Тайм фрейм</w:t>
            </w:r>
          </w:p>
        </w:tc>
        <w:tc>
          <w:tcPr>
            <w:tcW w:w="1419" w:type="dxa"/>
          </w:tcPr>
          <w:p w:rsidR="00B143E0" w:rsidRPr="004B53D8" w:rsidRDefault="00B143E0" w:rsidP="00B14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М1, М5, М15, М30…. MN1</w:t>
            </w:r>
          </w:p>
        </w:tc>
        <w:tc>
          <w:tcPr>
            <w:tcW w:w="7192" w:type="dxa"/>
          </w:tcPr>
          <w:p w:rsidR="00B143E0" w:rsidRPr="004B53D8" w:rsidRDefault="00B143E0" w:rsidP="00B14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53D8">
              <w:rPr>
                <w:rFonts w:ascii="Times New Roman" w:hAnsi="Times New Roman" w:cs="Times New Roman"/>
                <w:sz w:val="20"/>
                <w:szCs w:val="20"/>
              </w:rPr>
              <w:t>Когда закрылась свеча на выбранном тайм-фрейме</w:t>
            </w:r>
          </w:p>
        </w:tc>
      </w:tr>
      <w:bookmarkEnd w:id="0"/>
    </w:tbl>
    <w:p w:rsidR="00E77B0F" w:rsidRPr="00D958D5" w:rsidRDefault="00E77B0F" w:rsidP="004B53D8">
      <w:pPr>
        <w:rPr>
          <w:rFonts w:ascii="Times New Roman" w:hAnsi="Times New Roman" w:cs="Times New Roman"/>
          <w:b/>
          <w:sz w:val="48"/>
          <w:szCs w:val="48"/>
        </w:rPr>
      </w:pPr>
    </w:p>
    <w:sectPr w:rsidR="00E77B0F" w:rsidRPr="00D958D5" w:rsidSect="00E77B0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E9742B"/>
    <w:multiLevelType w:val="hybridMultilevel"/>
    <w:tmpl w:val="E806C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854524"/>
    <w:multiLevelType w:val="hybridMultilevel"/>
    <w:tmpl w:val="6E02D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B0F"/>
    <w:rsid w:val="001E021B"/>
    <w:rsid w:val="00257EE5"/>
    <w:rsid w:val="002F57D1"/>
    <w:rsid w:val="003A2EF6"/>
    <w:rsid w:val="003F0F49"/>
    <w:rsid w:val="00457592"/>
    <w:rsid w:val="00481E5A"/>
    <w:rsid w:val="004950A8"/>
    <w:rsid w:val="004A2E09"/>
    <w:rsid w:val="004B53D8"/>
    <w:rsid w:val="004C2264"/>
    <w:rsid w:val="004C6927"/>
    <w:rsid w:val="005058E5"/>
    <w:rsid w:val="00544C00"/>
    <w:rsid w:val="00657A8E"/>
    <w:rsid w:val="00713021"/>
    <w:rsid w:val="00747C01"/>
    <w:rsid w:val="007534E0"/>
    <w:rsid w:val="00757BF2"/>
    <w:rsid w:val="007735F2"/>
    <w:rsid w:val="00793940"/>
    <w:rsid w:val="007A1BB3"/>
    <w:rsid w:val="007C7C0C"/>
    <w:rsid w:val="007E57AF"/>
    <w:rsid w:val="007E6033"/>
    <w:rsid w:val="007F403C"/>
    <w:rsid w:val="0098153B"/>
    <w:rsid w:val="00A028C2"/>
    <w:rsid w:val="00AB2B48"/>
    <w:rsid w:val="00B143E0"/>
    <w:rsid w:val="00B34942"/>
    <w:rsid w:val="00B90099"/>
    <w:rsid w:val="00BB6DD0"/>
    <w:rsid w:val="00BB70BA"/>
    <w:rsid w:val="00BE759D"/>
    <w:rsid w:val="00C06FD4"/>
    <w:rsid w:val="00C10D60"/>
    <w:rsid w:val="00C535ED"/>
    <w:rsid w:val="00C578AC"/>
    <w:rsid w:val="00C6039E"/>
    <w:rsid w:val="00D11411"/>
    <w:rsid w:val="00D14C39"/>
    <w:rsid w:val="00D4152B"/>
    <w:rsid w:val="00D74528"/>
    <w:rsid w:val="00D85F8C"/>
    <w:rsid w:val="00D958D5"/>
    <w:rsid w:val="00DA23CD"/>
    <w:rsid w:val="00DB2B51"/>
    <w:rsid w:val="00E3041E"/>
    <w:rsid w:val="00E77B0F"/>
    <w:rsid w:val="00F135E8"/>
    <w:rsid w:val="00FA274F"/>
    <w:rsid w:val="00FF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49533A-D5F2-4780-996F-3307F4A13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7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41">
    <w:name w:val="Grid Table 4 Accent 1"/>
    <w:basedOn w:val="a1"/>
    <w:uiPriority w:val="49"/>
    <w:rsid w:val="00E77B0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a4">
    <w:name w:val="List Paragraph"/>
    <w:basedOn w:val="a"/>
    <w:uiPriority w:val="34"/>
    <w:qFormat/>
    <w:rsid w:val="007939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2596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Шевцов</dc:creator>
  <cp:keywords/>
  <dc:description/>
  <cp:lastModifiedBy>Алексей Шевцов</cp:lastModifiedBy>
  <cp:revision>35</cp:revision>
  <dcterms:created xsi:type="dcterms:W3CDTF">2015-05-24T08:25:00Z</dcterms:created>
  <dcterms:modified xsi:type="dcterms:W3CDTF">2015-05-26T17:31:00Z</dcterms:modified>
</cp:coreProperties>
</file>