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F5064" w14:textId="614422E8" w:rsidR="00667603" w:rsidRPr="00667603" w:rsidRDefault="00667603" w:rsidP="00667603">
      <w:pPr>
        <w:spacing w:before="100" w:beforeAutospacing="1" w:after="100" w:afterAutospacing="1" w:line="240" w:lineRule="auto"/>
        <w:outlineLvl w:val="1"/>
        <w:rPr>
          <w:rFonts w:eastAsia="Times New Roman" w:cstheme="minorHAnsi"/>
          <w:b/>
          <w:bCs/>
          <w:lang w:eastAsia="de-DE"/>
        </w:rPr>
      </w:pPr>
      <w:r w:rsidRPr="00667603">
        <w:rPr>
          <w:rFonts w:eastAsia="Times New Roman" w:cstheme="minorHAnsi"/>
          <w:b/>
          <w:bCs/>
          <w:lang w:eastAsia="de-DE"/>
        </w:rPr>
        <w:t>Lastenheft – Expert Advisor „Overnightprämie auf den DAX“</w:t>
      </w:r>
    </w:p>
    <w:p w14:paraId="5A8BBADB" w14:textId="77777777" w:rsidR="00667603" w:rsidRPr="00667603" w:rsidRDefault="00000000" w:rsidP="00667603">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217445B1">
          <v:rect id="_x0000_i1028" style="width:0;height:1.5pt" o:hralign="center" o:hrstd="t" o:hr="t" fillcolor="#a0a0a0" stroked="f"/>
        </w:pict>
      </w:r>
    </w:p>
    <w:p w14:paraId="3D8C5C0B" w14:textId="77777777" w:rsidR="00667603" w:rsidRPr="00667603" w:rsidRDefault="00667603" w:rsidP="00667603">
      <w:pPr>
        <w:spacing w:before="100" w:beforeAutospacing="1" w:after="100" w:afterAutospacing="1" w:line="240" w:lineRule="auto"/>
        <w:outlineLvl w:val="1"/>
        <w:rPr>
          <w:rFonts w:eastAsia="Times New Roman" w:cstheme="minorHAnsi"/>
          <w:b/>
          <w:bCs/>
          <w:lang w:eastAsia="de-DE"/>
        </w:rPr>
      </w:pPr>
      <w:r w:rsidRPr="00667603">
        <w:rPr>
          <w:rFonts w:eastAsia="Times New Roman" w:cstheme="minorHAnsi"/>
          <w:b/>
          <w:bCs/>
          <w:lang w:eastAsia="de-DE"/>
        </w:rPr>
        <w:t>Kapitel 1 – Projektübersicht &amp; Zielsetzung (überarbeitet)</w:t>
      </w:r>
    </w:p>
    <w:p w14:paraId="4CB3EED5" w14:textId="3B866127" w:rsidR="00667603" w:rsidRPr="00667603" w:rsidRDefault="00667603" w:rsidP="00667603">
      <w:p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 xml:space="preserve">Das Projekt „Overnightprämie auf den DAX“ verfolgt das Ziel, einen Expert Advisor (EA) zu entwickeln – </w:t>
      </w:r>
      <w:r w:rsidRPr="00667603">
        <w:rPr>
          <w:rFonts w:eastAsia="Times New Roman" w:cstheme="minorHAnsi"/>
          <w:i/>
          <w:iCs/>
          <w:lang w:eastAsia="de-DE"/>
        </w:rPr>
        <w:t>ein automatisiertes Handelsprogramm für MetaTrader 5 (MT5), das eigenständig Kauf- und Verkaufsentscheidungen trifft</w:t>
      </w:r>
      <w:r w:rsidRPr="00667603">
        <w:rPr>
          <w:rFonts w:eastAsia="Times New Roman" w:cstheme="minorHAnsi"/>
          <w:lang w:eastAsia="de-DE"/>
        </w:rPr>
        <w:t>.</w:t>
      </w:r>
      <w:r w:rsidRPr="00667603">
        <w:rPr>
          <w:rFonts w:eastAsia="Times New Roman" w:cstheme="minorHAnsi"/>
          <w:lang w:eastAsia="de-DE"/>
        </w:rPr>
        <w:br/>
        <w:t>Der EA soll helfen, wiederkehrende Gewinne aus täglichen und saisonalen Schwankungen des DAX (und optional Gold oder anderen Symbolen) zu erzielen, indem er Positionen automatisch eröffnet und schließt, gesteuert durch flexible Zeit- und Datumsfilter.</w:t>
      </w:r>
    </w:p>
    <w:p w14:paraId="2DDE3D3E" w14:textId="77777777" w:rsidR="00667603" w:rsidRPr="00667603" w:rsidRDefault="00000000" w:rsidP="00667603">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04A269CD">
          <v:rect id="_x0000_i1029" style="width:0;height:1.5pt" o:hralign="center" o:hrstd="t" o:hr="t" fillcolor="#a0a0a0" stroked="f"/>
        </w:pict>
      </w:r>
    </w:p>
    <w:p w14:paraId="41E04186" w14:textId="77777777" w:rsidR="00667603" w:rsidRPr="00667603" w:rsidRDefault="00667603" w:rsidP="00667603">
      <w:pPr>
        <w:spacing w:before="100" w:beforeAutospacing="1" w:after="100" w:afterAutospacing="1" w:line="240" w:lineRule="auto"/>
        <w:outlineLvl w:val="1"/>
        <w:rPr>
          <w:rFonts w:eastAsia="Times New Roman" w:cstheme="minorHAnsi"/>
          <w:b/>
          <w:bCs/>
          <w:lang w:eastAsia="de-DE"/>
        </w:rPr>
      </w:pPr>
      <w:r w:rsidRPr="00667603">
        <w:rPr>
          <w:rFonts w:eastAsia="Times New Roman" w:cstheme="minorHAnsi"/>
          <w:b/>
          <w:bCs/>
          <w:lang w:eastAsia="de-DE"/>
        </w:rPr>
        <w:t>Hauptfunktionen des EAs</w:t>
      </w:r>
    </w:p>
    <w:p w14:paraId="533E8EE4" w14:textId="77777777" w:rsidR="00667603" w:rsidRPr="00667603" w:rsidRDefault="00667603" w:rsidP="00667603">
      <w:pPr>
        <w:spacing w:before="100" w:beforeAutospacing="1" w:after="100" w:afterAutospacing="1" w:line="240" w:lineRule="auto"/>
        <w:outlineLvl w:val="1"/>
        <w:rPr>
          <w:rFonts w:eastAsia="Times New Roman" w:cstheme="minorHAnsi"/>
          <w:b/>
          <w:bCs/>
          <w:lang w:eastAsia="de-DE"/>
        </w:rPr>
      </w:pPr>
      <w:r w:rsidRPr="00667603">
        <w:rPr>
          <w:rFonts w:eastAsia="Times New Roman" w:cstheme="minorHAnsi"/>
          <w:b/>
          <w:bCs/>
          <w:lang w:eastAsia="de-DE"/>
        </w:rPr>
        <w:t>1. Automatisierter Handel in Tages- und Nacht-Sessions</w:t>
      </w:r>
    </w:p>
    <w:p w14:paraId="21FC992C" w14:textId="77777777" w:rsidR="00667603" w:rsidRPr="00667603" w:rsidRDefault="00667603">
      <w:pPr>
        <w:numPr>
          <w:ilvl w:val="0"/>
          <w:numId w:val="1"/>
        </w:num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Der EA soll zwei Arten von Handelssessions unterstützen:</w:t>
      </w:r>
    </w:p>
    <w:p w14:paraId="728CE660" w14:textId="27524619" w:rsidR="00667603" w:rsidRPr="00667603" w:rsidRDefault="00667603">
      <w:pPr>
        <w:numPr>
          <w:ilvl w:val="1"/>
          <w:numId w:val="1"/>
        </w:num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Tag-Session (z. B. 09:00–1</w:t>
      </w:r>
      <w:r w:rsidR="00E81D55" w:rsidRPr="00253CDE">
        <w:rPr>
          <w:rFonts w:eastAsia="Times New Roman" w:cstheme="minorHAnsi"/>
          <w:lang w:eastAsia="de-DE"/>
        </w:rPr>
        <w:t>7</w:t>
      </w:r>
      <w:r w:rsidRPr="00667603">
        <w:rPr>
          <w:rFonts w:eastAsia="Times New Roman" w:cstheme="minorHAnsi"/>
          <w:lang w:eastAsia="de-DE"/>
        </w:rPr>
        <w:t>:00)</w:t>
      </w:r>
    </w:p>
    <w:p w14:paraId="226EF653" w14:textId="0BFFF969" w:rsidR="00667603" w:rsidRPr="00667603" w:rsidRDefault="00667603">
      <w:pPr>
        <w:numPr>
          <w:ilvl w:val="1"/>
          <w:numId w:val="1"/>
        </w:num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 xml:space="preserve">Nacht-Session (z. B. </w:t>
      </w:r>
      <w:r w:rsidR="00E81D55" w:rsidRPr="00253CDE">
        <w:rPr>
          <w:rFonts w:eastAsia="Times New Roman" w:cstheme="minorHAnsi"/>
          <w:lang w:eastAsia="de-DE"/>
        </w:rPr>
        <w:t>17</w:t>
      </w:r>
      <w:r w:rsidRPr="00667603">
        <w:rPr>
          <w:rFonts w:eastAsia="Times New Roman" w:cstheme="minorHAnsi"/>
          <w:lang w:eastAsia="de-DE"/>
        </w:rPr>
        <w:t>:</w:t>
      </w:r>
      <w:r w:rsidR="00E81D55" w:rsidRPr="00253CDE">
        <w:rPr>
          <w:rFonts w:eastAsia="Times New Roman" w:cstheme="minorHAnsi"/>
          <w:lang w:eastAsia="de-DE"/>
        </w:rPr>
        <w:t>10</w:t>
      </w:r>
      <w:r w:rsidRPr="00667603">
        <w:rPr>
          <w:rFonts w:eastAsia="Times New Roman" w:cstheme="minorHAnsi"/>
          <w:lang w:eastAsia="de-DE"/>
        </w:rPr>
        <w:t>–09:00)</w:t>
      </w:r>
    </w:p>
    <w:p w14:paraId="15EC94F6" w14:textId="77777777" w:rsidR="00667603" w:rsidRPr="00667603" w:rsidRDefault="00667603">
      <w:pPr>
        <w:numPr>
          <w:ilvl w:val="0"/>
          <w:numId w:val="1"/>
        </w:num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Jede Session kann für jeden Wochentag separat aktiviert oder deaktiviert werden.</w:t>
      </w:r>
    </w:p>
    <w:p w14:paraId="301B6DCC" w14:textId="77777777" w:rsidR="00667603" w:rsidRPr="00667603" w:rsidRDefault="00667603">
      <w:pPr>
        <w:numPr>
          <w:ilvl w:val="0"/>
          <w:numId w:val="1"/>
        </w:num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 xml:space="preserve">Die Aktivierung erfolgt über </w:t>
      </w:r>
      <w:r w:rsidRPr="00667603">
        <w:rPr>
          <w:rFonts w:eastAsia="Times New Roman" w:cstheme="minorHAnsi"/>
          <w:i/>
          <w:iCs/>
          <w:lang w:eastAsia="de-DE"/>
        </w:rPr>
        <w:t>Boolean-Parameter</w:t>
      </w:r>
      <w:r w:rsidRPr="00667603">
        <w:rPr>
          <w:rFonts w:eastAsia="Times New Roman" w:cstheme="minorHAnsi"/>
          <w:lang w:eastAsia="de-DE"/>
        </w:rPr>
        <w:t xml:space="preserve"> (</w:t>
      </w:r>
      <w:r w:rsidRPr="00667603">
        <w:rPr>
          <w:rFonts w:eastAsia="Times New Roman" w:cstheme="minorHAnsi"/>
          <w:i/>
          <w:iCs/>
          <w:lang w:eastAsia="de-DE"/>
        </w:rPr>
        <w:t>Ein/Aus-Schalter</w:t>
      </w:r>
      <w:r w:rsidRPr="00667603">
        <w:rPr>
          <w:rFonts w:eastAsia="Times New Roman" w:cstheme="minorHAnsi"/>
          <w:lang w:eastAsia="de-DE"/>
        </w:rPr>
        <w:t>, Ziel: maximale Flexibilität).</w:t>
      </w:r>
    </w:p>
    <w:p w14:paraId="274FE914" w14:textId="77777777" w:rsidR="00667603" w:rsidRPr="00667603" w:rsidRDefault="00667603">
      <w:pPr>
        <w:numPr>
          <w:ilvl w:val="0"/>
          <w:numId w:val="1"/>
        </w:numPr>
        <w:spacing w:before="100" w:beforeAutospacing="1" w:after="100" w:afterAutospacing="1" w:line="240" w:lineRule="auto"/>
        <w:outlineLvl w:val="1"/>
        <w:rPr>
          <w:rFonts w:eastAsia="Times New Roman" w:cstheme="minorHAnsi"/>
          <w:lang w:eastAsia="de-DE"/>
        </w:rPr>
      </w:pPr>
      <w:r w:rsidRPr="00667603">
        <w:rPr>
          <w:rFonts w:eastAsia="Times New Roman" w:cstheme="minorHAnsi"/>
          <w:lang w:eastAsia="de-DE"/>
        </w:rPr>
        <w:t>Es kann immer nur eine Position gleichzeitig aktiv sein, damit keine Überschneidungen entstehen.</w:t>
      </w:r>
    </w:p>
    <w:p w14:paraId="475C3D27" w14:textId="6D3F9B95" w:rsidR="00253CDE" w:rsidRPr="00253CDE" w:rsidRDefault="00000000" w:rsidP="00253CDE">
      <w:pPr>
        <w:outlineLvl w:val="1"/>
        <w:rPr>
          <w:rFonts w:cstheme="minorHAnsi"/>
          <w:b/>
          <w:bCs/>
        </w:rPr>
      </w:pPr>
      <w:r>
        <w:rPr>
          <w:rFonts w:eastAsia="Times New Roman" w:cstheme="minorHAnsi"/>
          <w:b/>
          <w:bCs/>
          <w:lang w:eastAsia="de-DE"/>
        </w:rPr>
        <w:pict w14:anchorId="65C1906C">
          <v:rect id="_x0000_i1030" style="width:0;height:1.5pt" o:hralign="center" o:hrstd="t" o:hr="t" fillcolor="#a0a0a0" stroked="f"/>
        </w:pict>
      </w:r>
      <w:r w:rsidR="00253CDE" w:rsidRPr="00253CDE">
        <w:rPr>
          <w:rFonts w:cstheme="minorHAnsi"/>
        </w:rPr>
        <w:t xml:space="preserve"> </w:t>
      </w:r>
      <w:r w:rsidR="00253CDE" w:rsidRPr="00253CDE">
        <w:rPr>
          <w:rFonts w:cstheme="minorHAnsi"/>
          <w:b/>
          <w:bCs/>
        </w:rPr>
        <w:t>Kapitel 2 – Session-Konfiguration (Zeit- und Monatssteuerung)</w:t>
      </w:r>
    </w:p>
    <w:p w14:paraId="38A2EE57"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Der EA muss so konfiguriert werden, dass Handelssessions flexibel steuerbar sind, auf drei Ebenen:</w:t>
      </w:r>
    </w:p>
    <w:p w14:paraId="5D9E4C08" w14:textId="77777777" w:rsidR="00253CDE" w:rsidRPr="00253CDE" w:rsidRDefault="00253CDE">
      <w:pPr>
        <w:numPr>
          <w:ilvl w:val="0"/>
          <w:numId w:val="2"/>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Monatliche Aktivierung (Tag/Nacht/Bridge + eigene Zeitfenster)</w:t>
      </w:r>
    </w:p>
    <w:p w14:paraId="1CD7B33D" w14:textId="77777777" w:rsidR="00253CDE" w:rsidRPr="00253CDE" w:rsidRDefault="00253CDE">
      <w:pPr>
        <w:numPr>
          <w:ilvl w:val="0"/>
          <w:numId w:val="2"/>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Individuelle Datumsbereiche innerhalb eines Monats</w:t>
      </w:r>
    </w:p>
    <w:p w14:paraId="1A03E6F5" w14:textId="77777777" w:rsidR="00253CDE" w:rsidRPr="00253CDE" w:rsidRDefault="00253CDE">
      <w:pPr>
        <w:numPr>
          <w:ilvl w:val="0"/>
          <w:numId w:val="2"/>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Tägliche Zeitsteuerung pro Wochentag (inklusive Samstag und Bridge als eigener Session-Typ)</w:t>
      </w:r>
    </w:p>
    <w:p w14:paraId="22BFF689"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Diese Ebenen werden in fester Priorität abgearbeitet:</w:t>
      </w:r>
    </w:p>
    <w:p w14:paraId="39619BB8" w14:textId="77777777" w:rsidR="00253CDE" w:rsidRPr="00253CDE" w:rsidRDefault="00253CDE">
      <w:pPr>
        <w:numPr>
          <w:ilvl w:val="0"/>
          <w:numId w:val="3"/>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Monatseinstellungen haben Vorrang. Wenn ein Monat deaktiviert ist, wird kein Handel ausgeführt, selbst wenn Tages-, Nacht- oder Bridge-Sessions aktiv sind.</w:t>
      </w:r>
    </w:p>
    <w:p w14:paraId="709FB34A" w14:textId="77777777" w:rsidR="00253CDE" w:rsidRPr="00253CDE" w:rsidRDefault="00253CDE">
      <w:pPr>
        <w:numPr>
          <w:ilvl w:val="0"/>
          <w:numId w:val="3"/>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Danach greifen individuelle Zeitfenster. Zum Beispiel:</w:t>
      </w:r>
    </w:p>
    <w:p w14:paraId="39AE08BB" w14:textId="77777777" w:rsidR="00253CDE" w:rsidRPr="00253CDE" w:rsidRDefault="00253CDE">
      <w:pPr>
        <w:numPr>
          <w:ilvl w:val="1"/>
          <w:numId w:val="3"/>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01.03.2025 bis 14.03.2025 aktiv</w:t>
      </w:r>
    </w:p>
    <w:p w14:paraId="6491C8AB" w14:textId="77777777" w:rsidR="00253CDE" w:rsidRPr="00253CDE" w:rsidRDefault="00253CDE">
      <w:pPr>
        <w:numPr>
          <w:ilvl w:val="1"/>
          <w:numId w:val="3"/>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15.03.2025 bis 31.03.2025 deaktiviert</w:t>
      </w:r>
    </w:p>
    <w:p w14:paraId="47CC470D" w14:textId="77777777" w:rsidR="00253CDE" w:rsidRPr="00253CDE" w:rsidRDefault="00253CDE">
      <w:pPr>
        <w:numPr>
          <w:ilvl w:val="0"/>
          <w:numId w:val="3"/>
        </w:num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Innerhalb eines aktiven Monats und Zeitfensters steuert die Tageslogik (Start- und Endzeiten pro Tag und Session).</w:t>
      </w:r>
    </w:p>
    <w:p w14:paraId="02CE8C07" w14:textId="77777777" w:rsidR="00253CDE" w:rsidRPr="00253CDE" w:rsidRDefault="00000000" w:rsidP="00253CD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17905B76">
          <v:rect id="_x0000_i1031" style="width:0;height:1.5pt" o:hralign="center" o:hrstd="t" o:hr="t" fillcolor="#a0a0a0" stroked="f"/>
        </w:pict>
      </w:r>
    </w:p>
    <w:p w14:paraId="48DE94E6"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2.1 Monatssteuerung (Tag-, Nacht- und Bridge-Sessions getrennt)</w:t>
      </w:r>
    </w:p>
    <w:p w14:paraId="1E0329C7" w14:textId="59FC3FD4" w:rsidR="00253CDE" w:rsidRPr="00253CDE" w:rsidRDefault="00253CDE" w:rsidP="00253CDE">
      <w:p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lastRenderedPageBreak/>
        <w:t>Jede Session-Art (Day, Night, Bridge) wird mit eigenem Schalter (Boolean – Ein/Aus) und eigenem Zeitraum konfiguriert.</w:t>
      </w:r>
      <w:r w:rsidRPr="00253CDE">
        <w:rPr>
          <w:rFonts w:eastAsia="Times New Roman" w:cstheme="minorHAnsi"/>
          <w:lang w:eastAsia="de-DE"/>
        </w:rPr>
        <w:br/>
      </w:r>
      <w:r w:rsidRPr="00CC4769">
        <w:rPr>
          <w:rFonts w:eastAsia="Times New Roman" w:cstheme="minorHAnsi"/>
          <w:i/>
          <w:iCs/>
          <w:lang w:eastAsia="de-DE"/>
        </w:rPr>
        <w:t>So kann jede Session unabhängig aktiviert werden, ohne dass Codeänderungen notwendig sind.</w:t>
      </w:r>
      <w:r w:rsidR="00CC4769" w:rsidRPr="00CC4769">
        <w:rPr>
          <w:rFonts w:eastAsia="Times New Roman" w:cstheme="minorHAnsi"/>
          <w:i/>
          <w:iCs/>
          <w:lang w:eastAsia="de-DE"/>
        </w:rPr>
        <w:t xml:space="preserve"> Bridge-Session wird nur in der Tagessteuerung definiert</w:t>
      </w:r>
    </w:p>
    <w:tbl>
      <w:tblPr>
        <w:tblW w:w="9356" w:type="dxa"/>
        <w:tblCellSpacing w:w="15" w:type="dxa"/>
        <w:tblBorders>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00"/>
        <w:gridCol w:w="1410"/>
        <w:gridCol w:w="992"/>
        <w:gridCol w:w="1276"/>
        <w:gridCol w:w="1559"/>
        <w:gridCol w:w="1418"/>
        <w:gridCol w:w="1701"/>
      </w:tblGrid>
      <w:tr w:rsidR="00B0280C" w:rsidRPr="00253CDE" w14:paraId="2ED07A91" w14:textId="77777777" w:rsidTr="00B0280C">
        <w:trPr>
          <w:tblHeader/>
          <w:tblCellSpacing w:w="15" w:type="dxa"/>
        </w:trPr>
        <w:tc>
          <w:tcPr>
            <w:tcW w:w="0" w:type="auto"/>
            <w:vAlign w:val="center"/>
            <w:hideMark/>
          </w:tcPr>
          <w:p w14:paraId="7A668930"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Monat</w:t>
            </w:r>
          </w:p>
        </w:tc>
        <w:tc>
          <w:tcPr>
            <w:tcW w:w="1380" w:type="dxa"/>
            <w:vAlign w:val="center"/>
            <w:hideMark/>
          </w:tcPr>
          <w:p w14:paraId="4AA9E4BB"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Taghandel aktiv (Boolean)</w:t>
            </w:r>
          </w:p>
        </w:tc>
        <w:tc>
          <w:tcPr>
            <w:tcW w:w="962" w:type="dxa"/>
            <w:vAlign w:val="center"/>
            <w:hideMark/>
          </w:tcPr>
          <w:p w14:paraId="72B8C228"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Zeitraum Start (Tag)</w:t>
            </w:r>
          </w:p>
        </w:tc>
        <w:tc>
          <w:tcPr>
            <w:tcW w:w="1246" w:type="dxa"/>
            <w:vAlign w:val="center"/>
            <w:hideMark/>
          </w:tcPr>
          <w:p w14:paraId="34FD6BC6"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Zeitraum Ende (Tag)</w:t>
            </w:r>
          </w:p>
        </w:tc>
        <w:tc>
          <w:tcPr>
            <w:tcW w:w="1529" w:type="dxa"/>
            <w:vAlign w:val="center"/>
            <w:hideMark/>
          </w:tcPr>
          <w:p w14:paraId="791C4C7D"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Nachthandel aktiv (Boolean)</w:t>
            </w:r>
          </w:p>
        </w:tc>
        <w:tc>
          <w:tcPr>
            <w:tcW w:w="1388" w:type="dxa"/>
            <w:vAlign w:val="center"/>
            <w:hideMark/>
          </w:tcPr>
          <w:p w14:paraId="4DAF5524"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Zeitraum Start (Nacht)</w:t>
            </w:r>
          </w:p>
        </w:tc>
        <w:tc>
          <w:tcPr>
            <w:tcW w:w="1656" w:type="dxa"/>
            <w:vAlign w:val="center"/>
            <w:hideMark/>
          </w:tcPr>
          <w:p w14:paraId="5A621820"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Zeitraum Ende (Nacht)</w:t>
            </w:r>
          </w:p>
        </w:tc>
      </w:tr>
      <w:tr w:rsidR="00B0280C" w:rsidRPr="00253CDE" w14:paraId="43F95F60" w14:textId="77777777" w:rsidTr="00B0280C">
        <w:trPr>
          <w:tblCellSpacing w:w="15" w:type="dxa"/>
        </w:trPr>
        <w:tc>
          <w:tcPr>
            <w:tcW w:w="0" w:type="auto"/>
            <w:vAlign w:val="center"/>
            <w:hideMark/>
          </w:tcPr>
          <w:p w14:paraId="0EFACE77"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Januar</w:t>
            </w:r>
          </w:p>
        </w:tc>
        <w:tc>
          <w:tcPr>
            <w:tcW w:w="1380" w:type="dxa"/>
            <w:vAlign w:val="center"/>
            <w:hideMark/>
          </w:tcPr>
          <w:p w14:paraId="46CF712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1F34379D"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01.01.2025</w:t>
            </w:r>
          </w:p>
        </w:tc>
        <w:tc>
          <w:tcPr>
            <w:tcW w:w="1246" w:type="dxa"/>
            <w:vAlign w:val="center"/>
            <w:hideMark/>
          </w:tcPr>
          <w:p w14:paraId="31464B17"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31.01.2025</w:t>
            </w:r>
          </w:p>
        </w:tc>
        <w:tc>
          <w:tcPr>
            <w:tcW w:w="1529" w:type="dxa"/>
            <w:vAlign w:val="center"/>
            <w:hideMark/>
          </w:tcPr>
          <w:p w14:paraId="70BB8F0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1388" w:type="dxa"/>
            <w:vAlign w:val="center"/>
            <w:hideMark/>
          </w:tcPr>
          <w:p w14:paraId="666A683D"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656" w:type="dxa"/>
            <w:vAlign w:val="center"/>
            <w:hideMark/>
          </w:tcPr>
          <w:p w14:paraId="1B2DD9A2"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r>
      <w:tr w:rsidR="00B0280C" w:rsidRPr="00253CDE" w14:paraId="6AA0AEA1" w14:textId="77777777" w:rsidTr="00B0280C">
        <w:trPr>
          <w:tblCellSpacing w:w="15" w:type="dxa"/>
        </w:trPr>
        <w:tc>
          <w:tcPr>
            <w:tcW w:w="0" w:type="auto"/>
            <w:vAlign w:val="center"/>
            <w:hideMark/>
          </w:tcPr>
          <w:p w14:paraId="50CCBC7E"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Februar</w:t>
            </w:r>
          </w:p>
        </w:tc>
        <w:tc>
          <w:tcPr>
            <w:tcW w:w="1380" w:type="dxa"/>
            <w:vAlign w:val="center"/>
            <w:hideMark/>
          </w:tcPr>
          <w:p w14:paraId="596806B6"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962" w:type="dxa"/>
            <w:vAlign w:val="center"/>
            <w:hideMark/>
          </w:tcPr>
          <w:p w14:paraId="06D6654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246" w:type="dxa"/>
            <w:vAlign w:val="center"/>
            <w:hideMark/>
          </w:tcPr>
          <w:p w14:paraId="69F77974"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529" w:type="dxa"/>
            <w:vAlign w:val="center"/>
            <w:hideMark/>
          </w:tcPr>
          <w:p w14:paraId="55FB473B"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23E8987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10.02.2025</w:t>
            </w:r>
          </w:p>
        </w:tc>
        <w:tc>
          <w:tcPr>
            <w:tcW w:w="1656" w:type="dxa"/>
            <w:vAlign w:val="center"/>
            <w:hideMark/>
          </w:tcPr>
          <w:p w14:paraId="2D2D2A7A"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28.02.2025</w:t>
            </w:r>
          </w:p>
        </w:tc>
      </w:tr>
      <w:tr w:rsidR="00B0280C" w:rsidRPr="00253CDE" w14:paraId="6DB83328" w14:textId="77777777" w:rsidTr="00B0280C">
        <w:trPr>
          <w:tblCellSpacing w:w="15" w:type="dxa"/>
        </w:trPr>
        <w:tc>
          <w:tcPr>
            <w:tcW w:w="0" w:type="auto"/>
            <w:vAlign w:val="center"/>
            <w:hideMark/>
          </w:tcPr>
          <w:p w14:paraId="3158454F"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März</w:t>
            </w:r>
          </w:p>
        </w:tc>
        <w:tc>
          <w:tcPr>
            <w:tcW w:w="1380" w:type="dxa"/>
            <w:vAlign w:val="center"/>
            <w:hideMark/>
          </w:tcPr>
          <w:p w14:paraId="2267B3FA"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7F705436"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23.03.2025</w:t>
            </w:r>
          </w:p>
        </w:tc>
        <w:tc>
          <w:tcPr>
            <w:tcW w:w="1246" w:type="dxa"/>
            <w:vAlign w:val="center"/>
            <w:hideMark/>
          </w:tcPr>
          <w:p w14:paraId="135B8605"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08.06.2025</w:t>
            </w:r>
          </w:p>
        </w:tc>
        <w:tc>
          <w:tcPr>
            <w:tcW w:w="1529" w:type="dxa"/>
            <w:vAlign w:val="center"/>
            <w:hideMark/>
          </w:tcPr>
          <w:p w14:paraId="39311E98"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2C6F909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23.03.2025</w:t>
            </w:r>
          </w:p>
        </w:tc>
        <w:tc>
          <w:tcPr>
            <w:tcW w:w="1656" w:type="dxa"/>
            <w:vAlign w:val="center"/>
            <w:hideMark/>
          </w:tcPr>
          <w:p w14:paraId="4F0A2BB2"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08.06.2025</w:t>
            </w:r>
          </w:p>
        </w:tc>
      </w:tr>
      <w:tr w:rsidR="00B0280C" w:rsidRPr="00253CDE" w14:paraId="3A09B1F4" w14:textId="77777777" w:rsidTr="00B0280C">
        <w:trPr>
          <w:tblCellSpacing w:w="15" w:type="dxa"/>
        </w:trPr>
        <w:tc>
          <w:tcPr>
            <w:tcW w:w="0" w:type="auto"/>
            <w:vAlign w:val="center"/>
            <w:hideMark/>
          </w:tcPr>
          <w:p w14:paraId="4E8F7C11"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April</w:t>
            </w:r>
          </w:p>
        </w:tc>
        <w:tc>
          <w:tcPr>
            <w:tcW w:w="1380" w:type="dxa"/>
            <w:vAlign w:val="center"/>
            <w:hideMark/>
          </w:tcPr>
          <w:p w14:paraId="71977FCD"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5C0EBD54"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01.04.2025</w:t>
            </w:r>
          </w:p>
        </w:tc>
        <w:tc>
          <w:tcPr>
            <w:tcW w:w="1246" w:type="dxa"/>
            <w:vAlign w:val="center"/>
            <w:hideMark/>
          </w:tcPr>
          <w:p w14:paraId="3C82220C"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15.04.2025</w:t>
            </w:r>
          </w:p>
        </w:tc>
        <w:tc>
          <w:tcPr>
            <w:tcW w:w="1529" w:type="dxa"/>
            <w:vAlign w:val="center"/>
            <w:hideMark/>
          </w:tcPr>
          <w:p w14:paraId="6760FABA"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1388" w:type="dxa"/>
            <w:vAlign w:val="center"/>
            <w:hideMark/>
          </w:tcPr>
          <w:p w14:paraId="0E7F9FA5"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656" w:type="dxa"/>
            <w:vAlign w:val="center"/>
            <w:hideMark/>
          </w:tcPr>
          <w:p w14:paraId="511C29E6"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r>
      <w:tr w:rsidR="00B0280C" w:rsidRPr="00253CDE" w14:paraId="0782872C" w14:textId="77777777" w:rsidTr="00B0280C">
        <w:trPr>
          <w:tblCellSpacing w:w="15" w:type="dxa"/>
        </w:trPr>
        <w:tc>
          <w:tcPr>
            <w:tcW w:w="0" w:type="auto"/>
            <w:vAlign w:val="center"/>
            <w:hideMark/>
          </w:tcPr>
          <w:p w14:paraId="20FC9F35"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Mai</w:t>
            </w:r>
          </w:p>
        </w:tc>
        <w:tc>
          <w:tcPr>
            <w:tcW w:w="1380" w:type="dxa"/>
            <w:vAlign w:val="center"/>
            <w:hideMark/>
          </w:tcPr>
          <w:p w14:paraId="1674654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962" w:type="dxa"/>
            <w:vAlign w:val="center"/>
            <w:hideMark/>
          </w:tcPr>
          <w:p w14:paraId="0A5D66E0"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246" w:type="dxa"/>
            <w:vAlign w:val="center"/>
            <w:hideMark/>
          </w:tcPr>
          <w:p w14:paraId="3C40674F"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529" w:type="dxa"/>
            <w:vAlign w:val="center"/>
            <w:hideMark/>
          </w:tcPr>
          <w:p w14:paraId="0DC8039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4D3D7830"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01.05.2025</w:t>
            </w:r>
          </w:p>
        </w:tc>
        <w:tc>
          <w:tcPr>
            <w:tcW w:w="1656" w:type="dxa"/>
            <w:vAlign w:val="center"/>
            <w:hideMark/>
          </w:tcPr>
          <w:p w14:paraId="4A38B136"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31.05.2025</w:t>
            </w:r>
          </w:p>
        </w:tc>
      </w:tr>
      <w:tr w:rsidR="00B0280C" w:rsidRPr="00253CDE" w14:paraId="49BE3487" w14:textId="77777777" w:rsidTr="00B0280C">
        <w:trPr>
          <w:tblCellSpacing w:w="15" w:type="dxa"/>
        </w:trPr>
        <w:tc>
          <w:tcPr>
            <w:tcW w:w="0" w:type="auto"/>
            <w:vAlign w:val="center"/>
            <w:hideMark/>
          </w:tcPr>
          <w:p w14:paraId="3588483A"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Juni</w:t>
            </w:r>
          </w:p>
        </w:tc>
        <w:tc>
          <w:tcPr>
            <w:tcW w:w="1380" w:type="dxa"/>
            <w:vAlign w:val="center"/>
            <w:hideMark/>
          </w:tcPr>
          <w:p w14:paraId="4847971C"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7D7CF64B"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01.06.2025</w:t>
            </w:r>
          </w:p>
        </w:tc>
        <w:tc>
          <w:tcPr>
            <w:tcW w:w="1246" w:type="dxa"/>
            <w:vAlign w:val="center"/>
            <w:hideMark/>
          </w:tcPr>
          <w:p w14:paraId="3E01956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30.06.2025</w:t>
            </w:r>
          </w:p>
        </w:tc>
        <w:tc>
          <w:tcPr>
            <w:tcW w:w="1529" w:type="dxa"/>
            <w:vAlign w:val="center"/>
            <w:hideMark/>
          </w:tcPr>
          <w:p w14:paraId="5DCC871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0A66BFC5"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01.06.2025</w:t>
            </w:r>
          </w:p>
        </w:tc>
        <w:tc>
          <w:tcPr>
            <w:tcW w:w="1656" w:type="dxa"/>
            <w:vAlign w:val="center"/>
            <w:hideMark/>
          </w:tcPr>
          <w:p w14:paraId="22D79035"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30.06.2025</w:t>
            </w:r>
          </w:p>
        </w:tc>
      </w:tr>
      <w:tr w:rsidR="00B0280C" w:rsidRPr="00253CDE" w14:paraId="5279E81B" w14:textId="77777777" w:rsidTr="00B0280C">
        <w:trPr>
          <w:tblCellSpacing w:w="15" w:type="dxa"/>
        </w:trPr>
        <w:tc>
          <w:tcPr>
            <w:tcW w:w="0" w:type="auto"/>
            <w:vAlign w:val="center"/>
            <w:hideMark/>
          </w:tcPr>
          <w:p w14:paraId="20F1F3B7"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Juli</w:t>
            </w:r>
          </w:p>
        </w:tc>
        <w:tc>
          <w:tcPr>
            <w:tcW w:w="1380" w:type="dxa"/>
            <w:vAlign w:val="center"/>
            <w:hideMark/>
          </w:tcPr>
          <w:p w14:paraId="7D1F70B2"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962" w:type="dxa"/>
            <w:vAlign w:val="center"/>
            <w:hideMark/>
          </w:tcPr>
          <w:p w14:paraId="3A3345DD"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246" w:type="dxa"/>
            <w:vAlign w:val="center"/>
            <w:hideMark/>
          </w:tcPr>
          <w:p w14:paraId="5C0C0A06"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529" w:type="dxa"/>
            <w:vAlign w:val="center"/>
            <w:hideMark/>
          </w:tcPr>
          <w:p w14:paraId="54E960BE"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1388" w:type="dxa"/>
            <w:vAlign w:val="center"/>
            <w:hideMark/>
          </w:tcPr>
          <w:p w14:paraId="18314DB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656" w:type="dxa"/>
            <w:vAlign w:val="center"/>
            <w:hideMark/>
          </w:tcPr>
          <w:p w14:paraId="367E2BA9"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r>
      <w:tr w:rsidR="00B0280C" w:rsidRPr="00253CDE" w14:paraId="28754EAE" w14:textId="77777777" w:rsidTr="00B0280C">
        <w:trPr>
          <w:tblCellSpacing w:w="15" w:type="dxa"/>
        </w:trPr>
        <w:tc>
          <w:tcPr>
            <w:tcW w:w="0" w:type="auto"/>
            <w:vAlign w:val="center"/>
            <w:hideMark/>
          </w:tcPr>
          <w:p w14:paraId="29CA4720"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August</w:t>
            </w:r>
          </w:p>
        </w:tc>
        <w:tc>
          <w:tcPr>
            <w:tcW w:w="1380" w:type="dxa"/>
            <w:vAlign w:val="center"/>
            <w:hideMark/>
          </w:tcPr>
          <w:p w14:paraId="50175F0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2BA49509"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01.08.2025</w:t>
            </w:r>
          </w:p>
        </w:tc>
        <w:tc>
          <w:tcPr>
            <w:tcW w:w="1246" w:type="dxa"/>
            <w:vAlign w:val="center"/>
            <w:hideMark/>
          </w:tcPr>
          <w:p w14:paraId="63F654C8"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31.08.2025</w:t>
            </w:r>
          </w:p>
        </w:tc>
        <w:tc>
          <w:tcPr>
            <w:tcW w:w="1529" w:type="dxa"/>
            <w:vAlign w:val="center"/>
            <w:hideMark/>
          </w:tcPr>
          <w:p w14:paraId="7C1F66AD"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1388" w:type="dxa"/>
            <w:vAlign w:val="center"/>
            <w:hideMark/>
          </w:tcPr>
          <w:p w14:paraId="5BB2FBDF"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656" w:type="dxa"/>
            <w:vAlign w:val="center"/>
            <w:hideMark/>
          </w:tcPr>
          <w:p w14:paraId="7C75921E"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r>
      <w:tr w:rsidR="00B0280C" w:rsidRPr="00253CDE" w14:paraId="2DCFF52D" w14:textId="77777777" w:rsidTr="00B0280C">
        <w:trPr>
          <w:tblCellSpacing w:w="15" w:type="dxa"/>
        </w:trPr>
        <w:tc>
          <w:tcPr>
            <w:tcW w:w="0" w:type="auto"/>
            <w:vAlign w:val="center"/>
            <w:hideMark/>
          </w:tcPr>
          <w:p w14:paraId="37584440"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September</w:t>
            </w:r>
          </w:p>
        </w:tc>
        <w:tc>
          <w:tcPr>
            <w:tcW w:w="1380" w:type="dxa"/>
            <w:vAlign w:val="center"/>
            <w:hideMark/>
          </w:tcPr>
          <w:p w14:paraId="503F1953"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962" w:type="dxa"/>
            <w:vAlign w:val="center"/>
            <w:hideMark/>
          </w:tcPr>
          <w:p w14:paraId="1FBB6955"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246" w:type="dxa"/>
            <w:vAlign w:val="center"/>
            <w:hideMark/>
          </w:tcPr>
          <w:p w14:paraId="73C4B618"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529" w:type="dxa"/>
            <w:vAlign w:val="center"/>
            <w:hideMark/>
          </w:tcPr>
          <w:p w14:paraId="5C8ABD37"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5189C29E"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01.09.2025</w:t>
            </w:r>
          </w:p>
        </w:tc>
        <w:tc>
          <w:tcPr>
            <w:tcW w:w="1656" w:type="dxa"/>
            <w:vAlign w:val="center"/>
            <w:hideMark/>
          </w:tcPr>
          <w:p w14:paraId="2CFC06DC"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30.09.2025</w:t>
            </w:r>
          </w:p>
        </w:tc>
      </w:tr>
      <w:tr w:rsidR="00B0280C" w:rsidRPr="00253CDE" w14:paraId="6CC5A582" w14:textId="77777777" w:rsidTr="00B0280C">
        <w:trPr>
          <w:tblCellSpacing w:w="15" w:type="dxa"/>
        </w:trPr>
        <w:tc>
          <w:tcPr>
            <w:tcW w:w="0" w:type="auto"/>
            <w:vAlign w:val="center"/>
            <w:hideMark/>
          </w:tcPr>
          <w:p w14:paraId="1DFD809D"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Oktober</w:t>
            </w:r>
          </w:p>
        </w:tc>
        <w:tc>
          <w:tcPr>
            <w:tcW w:w="1380" w:type="dxa"/>
            <w:vAlign w:val="center"/>
            <w:hideMark/>
          </w:tcPr>
          <w:p w14:paraId="213BC288"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0CA2976D"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01.10.2025</w:t>
            </w:r>
          </w:p>
        </w:tc>
        <w:tc>
          <w:tcPr>
            <w:tcW w:w="1246" w:type="dxa"/>
            <w:vAlign w:val="center"/>
            <w:hideMark/>
          </w:tcPr>
          <w:p w14:paraId="5497F708"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15.10.2025</w:t>
            </w:r>
          </w:p>
        </w:tc>
        <w:tc>
          <w:tcPr>
            <w:tcW w:w="1529" w:type="dxa"/>
            <w:vAlign w:val="center"/>
            <w:hideMark/>
          </w:tcPr>
          <w:p w14:paraId="64ECBDDA"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693C4D2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16.10.2025</w:t>
            </w:r>
          </w:p>
        </w:tc>
        <w:tc>
          <w:tcPr>
            <w:tcW w:w="1656" w:type="dxa"/>
            <w:vAlign w:val="center"/>
            <w:hideMark/>
          </w:tcPr>
          <w:p w14:paraId="4967CB45"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31.10.2025</w:t>
            </w:r>
          </w:p>
        </w:tc>
      </w:tr>
      <w:tr w:rsidR="00B0280C" w:rsidRPr="00253CDE" w14:paraId="0218723C" w14:textId="77777777" w:rsidTr="00B0280C">
        <w:trPr>
          <w:tblCellSpacing w:w="15" w:type="dxa"/>
        </w:trPr>
        <w:tc>
          <w:tcPr>
            <w:tcW w:w="0" w:type="auto"/>
            <w:vAlign w:val="center"/>
            <w:hideMark/>
          </w:tcPr>
          <w:p w14:paraId="756B5739"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November</w:t>
            </w:r>
          </w:p>
        </w:tc>
        <w:tc>
          <w:tcPr>
            <w:tcW w:w="1380" w:type="dxa"/>
            <w:vAlign w:val="center"/>
            <w:hideMark/>
          </w:tcPr>
          <w:p w14:paraId="31FE0E3C"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962" w:type="dxa"/>
            <w:vAlign w:val="center"/>
            <w:hideMark/>
          </w:tcPr>
          <w:p w14:paraId="7A74D64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246" w:type="dxa"/>
            <w:vAlign w:val="center"/>
            <w:hideMark/>
          </w:tcPr>
          <w:p w14:paraId="6F4C803C"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529" w:type="dxa"/>
            <w:vAlign w:val="center"/>
            <w:hideMark/>
          </w:tcPr>
          <w:p w14:paraId="64E06B1E"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1388" w:type="dxa"/>
            <w:vAlign w:val="center"/>
            <w:hideMark/>
          </w:tcPr>
          <w:p w14:paraId="107A3857"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01.11.2025</w:t>
            </w:r>
          </w:p>
        </w:tc>
        <w:tc>
          <w:tcPr>
            <w:tcW w:w="1656" w:type="dxa"/>
            <w:vAlign w:val="center"/>
            <w:hideMark/>
          </w:tcPr>
          <w:p w14:paraId="3BD01E4C"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30.11.2025</w:t>
            </w:r>
          </w:p>
        </w:tc>
      </w:tr>
      <w:tr w:rsidR="00B0280C" w:rsidRPr="00253CDE" w14:paraId="1A711B40" w14:textId="77777777" w:rsidTr="00B0280C">
        <w:trPr>
          <w:tblCellSpacing w:w="15" w:type="dxa"/>
        </w:trPr>
        <w:tc>
          <w:tcPr>
            <w:tcW w:w="0" w:type="auto"/>
            <w:vAlign w:val="center"/>
            <w:hideMark/>
          </w:tcPr>
          <w:p w14:paraId="7EE30AEF" w14:textId="77777777" w:rsidR="00B0280C" w:rsidRPr="00253CDE" w:rsidRDefault="00B0280C" w:rsidP="00253CDE">
            <w:pPr>
              <w:spacing w:before="100" w:beforeAutospacing="1" w:after="100" w:afterAutospacing="1" w:line="240" w:lineRule="auto"/>
              <w:outlineLvl w:val="1"/>
              <w:rPr>
                <w:rFonts w:eastAsia="Times New Roman" w:cstheme="minorHAnsi"/>
                <w:b/>
                <w:bCs/>
                <w:sz w:val="20"/>
                <w:szCs w:val="20"/>
                <w:lang w:eastAsia="de-DE"/>
              </w:rPr>
            </w:pPr>
            <w:r w:rsidRPr="00253CDE">
              <w:rPr>
                <w:rFonts w:eastAsia="Times New Roman" w:cstheme="minorHAnsi"/>
                <w:b/>
                <w:bCs/>
                <w:sz w:val="20"/>
                <w:szCs w:val="20"/>
                <w:lang w:eastAsia="de-DE"/>
              </w:rPr>
              <w:t>Dezember</w:t>
            </w:r>
          </w:p>
        </w:tc>
        <w:tc>
          <w:tcPr>
            <w:tcW w:w="1380" w:type="dxa"/>
            <w:vAlign w:val="center"/>
            <w:hideMark/>
          </w:tcPr>
          <w:p w14:paraId="67277A4B"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962" w:type="dxa"/>
            <w:vAlign w:val="center"/>
            <w:hideMark/>
          </w:tcPr>
          <w:p w14:paraId="708B8FBF"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01.12.2025</w:t>
            </w:r>
          </w:p>
        </w:tc>
        <w:tc>
          <w:tcPr>
            <w:tcW w:w="1246" w:type="dxa"/>
            <w:vAlign w:val="center"/>
            <w:hideMark/>
          </w:tcPr>
          <w:p w14:paraId="35167FEF"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31.12.2025</w:t>
            </w:r>
          </w:p>
        </w:tc>
        <w:tc>
          <w:tcPr>
            <w:tcW w:w="1529" w:type="dxa"/>
            <w:vAlign w:val="center"/>
            <w:hideMark/>
          </w:tcPr>
          <w:p w14:paraId="3B36BCE1"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1388" w:type="dxa"/>
            <w:vAlign w:val="center"/>
            <w:hideMark/>
          </w:tcPr>
          <w:p w14:paraId="3DF8E166"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1656" w:type="dxa"/>
            <w:vAlign w:val="center"/>
            <w:hideMark/>
          </w:tcPr>
          <w:p w14:paraId="0FEBE1D8" w14:textId="77777777" w:rsidR="00B0280C" w:rsidRPr="00253CDE" w:rsidRDefault="00B0280C"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r>
    </w:tbl>
    <w:p w14:paraId="002F3395"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i/>
          <w:iCs/>
          <w:lang w:eastAsia="de-DE"/>
        </w:rPr>
        <w:t>Ziel:</w:t>
      </w:r>
      <w:r w:rsidRPr="00253CDE">
        <w:rPr>
          <w:rFonts w:eastAsia="Times New Roman" w:cstheme="minorHAnsi"/>
          <w:b/>
          <w:bCs/>
          <w:lang w:eastAsia="de-DE"/>
        </w:rPr>
        <w:t xml:space="preserve"> </w:t>
      </w:r>
      <w:r w:rsidRPr="00253CDE">
        <w:rPr>
          <w:rFonts w:eastAsia="Times New Roman" w:cstheme="minorHAnsi"/>
          <w:lang w:eastAsia="de-DE"/>
        </w:rPr>
        <w:t>Jede Session-Art (Tag, Nacht, Bridge) ist unabhängig steuerbar, damit der Trader alle Handelsphasen ohne Codeänderungen anpassen kann.</w:t>
      </w:r>
    </w:p>
    <w:p w14:paraId="2DDA79A0" w14:textId="77777777" w:rsidR="00253CDE" w:rsidRPr="00253CDE" w:rsidRDefault="00000000" w:rsidP="00253CD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18116FD9">
          <v:rect id="_x0000_i1032" style="width:0;height:1.5pt" o:hralign="center" o:hrstd="t" o:hr="t" fillcolor="#a0a0a0" stroked="f"/>
        </w:pict>
      </w:r>
    </w:p>
    <w:p w14:paraId="3178C632"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2.2 Tägliche Zeitsteuerung (inkl. Samstag &amp; Bridge-Sessions)</w:t>
      </w:r>
    </w:p>
    <w:p w14:paraId="01583094"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Für jeden Wochentag können Tag-, Nacht- und Bridge-Sessions separat aktiviert und mit Start- und Endzeiten versehen werden.</w:t>
      </w:r>
      <w:r w:rsidRPr="00253CDE">
        <w:rPr>
          <w:rFonts w:eastAsia="Times New Roman" w:cstheme="minorHAnsi"/>
          <w:b/>
          <w:bCs/>
          <w:lang w:eastAsia="de-DE"/>
        </w:rPr>
        <w:br/>
        <w:t>Es gilt:</w:t>
      </w:r>
    </w:p>
    <w:p w14:paraId="2F4C4B06" w14:textId="77777777" w:rsidR="00253CDE" w:rsidRPr="00253CDE" w:rsidRDefault="00253CDE">
      <w:pPr>
        <w:numPr>
          <w:ilvl w:val="0"/>
          <w:numId w:val="4"/>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Tag- und Nacht-Sessions dürfen gleichzeitig aktiv sein, wenn sie sich zeitlich nicht überschneiden (z. B. Nacht endet um 09:00, Tag startet ab 09:05).</w:t>
      </w:r>
    </w:p>
    <w:p w14:paraId="1CE6F3EF" w14:textId="2CE986AB" w:rsidR="00253CDE" w:rsidRDefault="00253CDE">
      <w:pPr>
        <w:numPr>
          <w:ilvl w:val="0"/>
          <w:numId w:val="4"/>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Es darf nur eine Position gleichzeitig aktiv sein. Falls eine Position noch läuft, wird keine neue eröffnet</w:t>
      </w:r>
      <w:r w:rsidR="00F21684">
        <w:rPr>
          <w:rFonts w:eastAsia="Times New Roman" w:cstheme="minorHAnsi"/>
          <w:lang w:eastAsia="de-DE"/>
        </w:rPr>
        <w:t xml:space="preserve"> und die darauffolgende übersprungen.</w:t>
      </w:r>
    </w:p>
    <w:p w14:paraId="3E2A58DE" w14:textId="754F85BC" w:rsidR="00F21684" w:rsidRPr="00F21684" w:rsidRDefault="00F21684" w:rsidP="00F21684">
      <w:pPr>
        <w:numPr>
          <w:ilvl w:val="0"/>
          <w:numId w:val="4"/>
        </w:numPr>
        <w:spacing w:before="100" w:beforeAutospacing="1" w:after="100" w:afterAutospacing="1" w:line="240" w:lineRule="auto"/>
        <w:outlineLvl w:val="1"/>
        <w:rPr>
          <w:rFonts w:eastAsia="Times New Roman" w:cstheme="minorHAnsi"/>
          <w:lang w:eastAsia="de-DE"/>
        </w:rPr>
      </w:pPr>
      <w:r w:rsidRPr="00F21684">
        <w:rPr>
          <w:rFonts w:eastAsia="Times New Roman" w:cstheme="minorHAnsi"/>
          <w:lang w:eastAsia="de-DE"/>
        </w:rPr>
        <w:t>Falls eine Position bereits aktiv ist, startet die nächste Session nicht, selbst wenn deren Aktivierungskriterien erfüllt wären.</w:t>
      </w:r>
      <w:r>
        <w:rPr>
          <w:rFonts w:eastAsia="Times New Roman" w:cstheme="minorHAnsi"/>
          <w:lang w:eastAsia="de-DE"/>
        </w:rPr>
        <w:t xml:space="preserve"> </w:t>
      </w:r>
      <w:r w:rsidRPr="00F21684">
        <w:rPr>
          <w:rFonts w:eastAsia="Times New Roman" w:cstheme="minorHAnsi"/>
          <w:lang w:eastAsia="de-DE"/>
        </w:rPr>
        <w:t>Die Session wird vollständig übersprungen, bis die bestehende Position geschlossen wurde.</w:t>
      </w:r>
      <w:r>
        <w:rPr>
          <w:rFonts w:eastAsia="Times New Roman" w:cstheme="minorHAnsi"/>
          <w:lang w:eastAsia="de-DE"/>
        </w:rPr>
        <w:t xml:space="preserve"> </w:t>
      </w:r>
      <w:r w:rsidRPr="001307D2">
        <w:rPr>
          <w:rFonts w:eastAsia="Times New Roman" w:cstheme="minorHAnsi"/>
          <w:lang w:eastAsia="de-DE"/>
        </w:rPr>
        <w:t>Fehlermeldung:</w:t>
      </w:r>
      <w:r>
        <w:rPr>
          <w:rFonts w:eastAsia="Times New Roman" w:cstheme="minorHAnsi"/>
          <w:lang w:eastAsia="de-DE"/>
        </w:rPr>
        <w:t xml:space="preserve"> </w:t>
      </w:r>
      <w:r w:rsidRPr="00F21684">
        <w:rPr>
          <w:rFonts w:eastAsia="Times New Roman" w:cstheme="minorHAnsi"/>
          <w:lang w:eastAsia="de-DE"/>
        </w:rPr>
        <w:t>Der EA schreibt eine Logmeldung:</w:t>
      </w:r>
      <w:r>
        <w:rPr>
          <w:rFonts w:eastAsia="Times New Roman" w:cstheme="minorHAnsi"/>
          <w:lang w:eastAsia="de-DE"/>
        </w:rPr>
        <w:t xml:space="preserve"> </w:t>
      </w:r>
      <w:r w:rsidRPr="00F21684">
        <w:rPr>
          <w:rFonts w:eastAsia="Times New Roman" w:cstheme="minorHAnsi"/>
          <w:lang w:eastAsia="de-DE"/>
        </w:rPr>
        <w:t>"Session übersprungen: offene Position verhindert Einstieg"</w:t>
      </w:r>
    </w:p>
    <w:p w14:paraId="6328D321" w14:textId="77777777" w:rsidR="00253CDE" w:rsidRPr="00253CDE" w:rsidRDefault="00253CDE">
      <w:pPr>
        <w:numPr>
          <w:ilvl w:val="0"/>
          <w:numId w:val="4"/>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Samstag kann aktiv genutzt werden, z. B. für asiatische Märkte (Japan).</w:t>
      </w:r>
    </w:p>
    <w:p w14:paraId="30387D22" w14:textId="31316DAA" w:rsidR="00253CDE" w:rsidRDefault="00C650D3">
      <w:pPr>
        <w:numPr>
          <w:ilvl w:val="0"/>
          <w:numId w:val="4"/>
        </w:numPr>
        <w:spacing w:before="100" w:beforeAutospacing="1" w:after="100" w:afterAutospacing="1" w:line="240" w:lineRule="auto"/>
        <w:outlineLvl w:val="1"/>
        <w:rPr>
          <w:rFonts w:eastAsia="Times New Roman" w:cstheme="minorHAnsi"/>
          <w:lang w:eastAsia="de-DE"/>
        </w:rPr>
      </w:pPr>
      <w:r w:rsidRPr="00C650D3">
        <w:rPr>
          <w:rFonts w:eastAsia="Times New Roman" w:cstheme="minorHAnsi"/>
          <w:lang w:eastAsia="de-DE"/>
        </w:rPr>
        <w:t>Bridge-Sessions (Freitag–Montag) sind eine eigenständige Session-Art</w:t>
      </w:r>
      <w:r w:rsidRPr="00C650D3">
        <w:rPr>
          <w:rFonts w:eastAsia="Times New Roman" w:cstheme="minorHAnsi"/>
          <w:b/>
          <w:bCs/>
          <w:lang w:eastAsia="de-DE"/>
        </w:rPr>
        <w:t>.</w:t>
      </w:r>
      <w:r w:rsidRPr="00C650D3">
        <w:rPr>
          <w:rFonts w:eastAsia="Times New Roman" w:cstheme="minorHAnsi"/>
          <w:lang w:eastAsia="de-DE"/>
        </w:rPr>
        <w:br/>
        <w:t>Wenn sie aktiviert sind, haben sie Priorität in den Zeitbereichen, in denen sie mit anderen Sessions kollidieren.</w:t>
      </w:r>
      <w:r>
        <w:rPr>
          <w:rFonts w:eastAsia="Times New Roman" w:cstheme="minorHAnsi"/>
          <w:lang w:eastAsia="de-DE"/>
        </w:rPr>
        <w:t xml:space="preserve"> </w:t>
      </w:r>
      <w:r w:rsidRPr="00C650D3">
        <w:rPr>
          <w:rFonts w:eastAsia="Times New Roman" w:cstheme="minorHAnsi"/>
          <w:lang w:eastAsia="de-DE"/>
        </w:rPr>
        <w:t>Reguläre Sessions bleiben aktiv, sofern ihre Zeiten nicht mit der Bridge-Session überlappen.</w:t>
      </w:r>
    </w:p>
    <w:p w14:paraId="7C657D48" w14:textId="7DA89E5D" w:rsidR="00FF1368" w:rsidRPr="00C650D3" w:rsidRDefault="00FF1368">
      <w:pPr>
        <w:numPr>
          <w:ilvl w:val="0"/>
          <w:numId w:val="4"/>
        </w:numPr>
        <w:spacing w:before="100" w:beforeAutospacing="1" w:after="100" w:afterAutospacing="1" w:line="240" w:lineRule="auto"/>
        <w:outlineLvl w:val="1"/>
        <w:rPr>
          <w:rFonts w:eastAsia="Times New Roman" w:cstheme="minorHAnsi"/>
          <w:lang w:eastAsia="de-DE"/>
        </w:rPr>
      </w:pPr>
      <w:r w:rsidRPr="00FF1368">
        <w:rPr>
          <w:rFonts w:eastAsia="Times New Roman" w:cstheme="minorHAnsi"/>
          <w:lang w:eastAsia="de-DE"/>
        </w:rPr>
        <w:t>„Hinweise zur Priorisierung und Session-Logik siehe Kapitel 2.3“</w:t>
      </w:r>
    </w:p>
    <w:tbl>
      <w:tblPr>
        <w:tblW w:w="99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54"/>
        <w:gridCol w:w="1517"/>
        <w:gridCol w:w="1628"/>
        <w:gridCol w:w="861"/>
        <w:gridCol w:w="875"/>
        <w:gridCol w:w="3883"/>
      </w:tblGrid>
      <w:tr w:rsidR="00224797" w:rsidRPr="00253CDE" w14:paraId="5AFAF40C" w14:textId="77777777" w:rsidTr="00224797">
        <w:trPr>
          <w:tblHeader/>
          <w:tblCellSpacing w:w="15" w:type="dxa"/>
        </w:trPr>
        <w:tc>
          <w:tcPr>
            <w:tcW w:w="0" w:type="auto"/>
            <w:vAlign w:val="center"/>
            <w:hideMark/>
          </w:tcPr>
          <w:p w14:paraId="02253EF2"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Wochentag</w:t>
            </w:r>
          </w:p>
        </w:tc>
        <w:tc>
          <w:tcPr>
            <w:tcW w:w="0" w:type="auto"/>
            <w:vAlign w:val="center"/>
            <w:hideMark/>
          </w:tcPr>
          <w:p w14:paraId="69EC893A"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Session-Typ</w:t>
            </w:r>
          </w:p>
        </w:tc>
        <w:tc>
          <w:tcPr>
            <w:tcW w:w="0" w:type="auto"/>
            <w:vAlign w:val="center"/>
            <w:hideMark/>
          </w:tcPr>
          <w:p w14:paraId="32596292"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Session aktiv (Boolean)</w:t>
            </w:r>
          </w:p>
        </w:tc>
        <w:tc>
          <w:tcPr>
            <w:tcW w:w="0" w:type="auto"/>
            <w:vAlign w:val="center"/>
            <w:hideMark/>
          </w:tcPr>
          <w:p w14:paraId="2A27461E"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Startzeit</w:t>
            </w:r>
          </w:p>
        </w:tc>
        <w:tc>
          <w:tcPr>
            <w:tcW w:w="0" w:type="auto"/>
            <w:vAlign w:val="center"/>
            <w:hideMark/>
          </w:tcPr>
          <w:p w14:paraId="3FB9C6E3"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Endzeit</w:t>
            </w:r>
          </w:p>
        </w:tc>
        <w:tc>
          <w:tcPr>
            <w:tcW w:w="3838" w:type="dxa"/>
            <w:vAlign w:val="center"/>
            <w:hideMark/>
          </w:tcPr>
          <w:p w14:paraId="550FD213"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Bemerkung</w:t>
            </w:r>
          </w:p>
        </w:tc>
      </w:tr>
      <w:tr w:rsidR="00224797" w:rsidRPr="00253CDE" w14:paraId="7CB199CD" w14:textId="77777777" w:rsidTr="00224797">
        <w:trPr>
          <w:tblCellSpacing w:w="15" w:type="dxa"/>
        </w:trPr>
        <w:tc>
          <w:tcPr>
            <w:tcW w:w="0" w:type="auto"/>
            <w:vAlign w:val="center"/>
            <w:hideMark/>
          </w:tcPr>
          <w:p w14:paraId="687165B2"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Montag</w:t>
            </w:r>
          </w:p>
        </w:tc>
        <w:tc>
          <w:tcPr>
            <w:tcW w:w="0" w:type="auto"/>
            <w:vAlign w:val="center"/>
            <w:hideMark/>
          </w:tcPr>
          <w:p w14:paraId="615748BC"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w:t>
            </w:r>
          </w:p>
        </w:tc>
        <w:tc>
          <w:tcPr>
            <w:tcW w:w="0" w:type="auto"/>
            <w:vAlign w:val="center"/>
            <w:hideMark/>
          </w:tcPr>
          <w:p w14:paraId="6C8E43C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28CB8103"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w:t>
            </w:r>
          </w:p>
        </w:tc>
        <w:tc>
          <w:tcPr>
            <w:tcW w:w="0" w:type="auto"/>
            <w:vAlign w:val="center"/>
            <w:hideMark/>
          </w:tcPr>
          <w:p w14:paraId="222127D5"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09:01</w:t>
            </w:r>
          </w:p>
        </w:tc>
        <w:tc>
          <w:tcPr>
            <w:tcW w:w="3838" w:type="dxa"/>
            <w:vAlign w:val="center"/>
            <w:hideMark/>
          </w:tcPr>
          <w:p w14:paraId="6D01E4C0"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Von Sonntagabend auf Montagmorgen</w:t>
            </w:r>
          </w:p>
        </w:tc>
      </w:tr>
      <w:tr w:rsidR="00224797" w:rsidRPr="00253CDE" w14:paraId="1E5FC3A3" w14:textId="77777777" w:rsidTr="00224797">
        <w:trPr>
          <w:tblCellSpacing w:w="15" w:type="dxa"/>
        </w:trPr>
        <w:tc>
          <w:tcPr>
            <w:tcW w:w="0" w:type="auto"/>
            <w:vAlign w:val="center"/>
            <w:hideMark/>
          </w:tcPr>
          <w:p w14:paraId="446637A5"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20719D9E"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w:t>
            </w:r>
          </w:p>
        </w:tc>
        <w:tc>
          <w:tcPr>
            <w:tcW w:w="0" w:type="auto"/>
            <w:vAlign w:val="center"/>
            <w:hideMark/>
          </w:tcPr>
          <w:p w14:paraId="41B886B9"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0" w:type="auto"/>
            <w:vAlign w:val="center"/>
            <w:hideMark/>
          </w:tcPr>
          <w:p w14:paraId="5F153641"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09:05</w:t>
            </w:r>
          </w:p>
        </w:tc>
        <w:tc>
          <w:tcPr>
            <w:tcW w:w="0" w:type="auto"/>
            <w:vAlign w:val="center"/>
            <w:hideMark/>
          </w:tcPr>
          <w:p w14:paraId="4BCF4DA7"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19:00</w:t>
            </w:r>
          </w:p>
        </w:tc>
        <w:tc>
          <w:tcPr>
            <w:tcW w:w="3838" w:type="dxa"/>
            <w:vAlign w:val="center"/>
            <w:hideMark/>
          </w:tcPr>
          <w:p w14:paraId="6AE2EB0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p>
        </w:tc>
      </w:tr>
      <w:tr w:rsidR="00224797" w:rsidRPr="00253CDE" w14:paraId="04643963" w14:textId="77777777" w:rsidTr="00224797">
        <w:trPr>
          <w:tblCellSpacing w:w="15" w:type="dxa"/>
        </w:trPr>
        <w:tc>
          <w:tcPr>
            <w:tcW w:w="0" w:type="auto"/>
            <w:vAlign w:val="center"/>
            <w:hideMark/>
          </w:tcPr>
          <w:p w14:paraId="314D0A4A"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Dienstag</w:t>
            </w:r>
          </w:p>
        </w:tc>
        <w:tc>
          <w:tcPr>
            <w:tcW w:w="0" w:type="auto"/>
            <w:vAlign w:val="center"/>
            <w:hideMark/>
          </w:tcPr>
          <w:p w14:paraId="739092CB"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w:t>
            </w:r>
          </w:p>
        </w:tc>
        <w:tc>
          <w:tcPr>
            <w:tcW w:w="0" w:type="auto"/>
            <w:vAlign w:val="center"/>
            <w:hideMark/>
          </w:tcPr>
          <w:p w14:paraId="0C5C74C1"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0" w:type="auto"/>
            <w:vAlign w:val="center"/>
            <w:hideMark/>
          </w:tcPr>
          <w:p w14:paraId="51F7BF18"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w:t>
            </w:r>
          </w:p>
        </w:tc>
        <w:tc>
          <w:tcPr>
            <w:tcW w:w="0" w:type="auto"/>
            <w:vAlign w:val="center"/>
            <w:hideMark/>
          </w:tcPr>
          <w:p w14:paraId="286AD14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09:01</w:t>
            </w:r>
          </w:p>
        </w:tc>
        <w:tc>
          <w:tcPr>
            <w:tcW w:w="3838" w:type="dxa"/>
            <w:vAlign w:val="center"/>
            <w:hideMark/>
          </w:tcPr>
          <w:p w14:paraId="24EBC7FF"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Von Montagabend auf Dienstagmorgen</w:t>
            </w:r>
          </w:p>
        </w:tc>
      </w:tr>
      <w:tr w:rsidR="00224797" w:rsidRPr="00253CDE" w14:paraId="4B00B894" w14:textId="77777777" w:rsidTr="00224797">
        <w:trPr>
          <w:tblCellSpacing w:w="15" w:type="dxa"/>
        </w:trPr>
        <w:tc>
          <w:tcPr>
            <w:tcW w:w="0" w:type="auto"/>
            <w:vAlign w:val="center"/>
            <w:hideMark/>
          </w:tcPr>
          <w:p w14:paraId="13FA43D7"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03093D6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w:t>
            </w:r>
          </w:p>
        </w:tc>
        <w:tc>
          <w:tcPr>
            <w:tcW w:w="0" w:type="auto"/>
            <w:vAlign w:val="center"/>
            <w:hideMark/>
          </w:tcPr>
          <w:p w14:paraId="1485C8B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0" w:type="auto"/>
            <w:vAlign w:val="center"/>
            <w:hideMark/>
          </w:tcPr>
          <w:p w14:paraId="6B724A68"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09:05</w:t>
            </w:r>
          </w:p>
        </w:tc>
        <w:tc>
          <w:tcPr>
            <w:tcW w:w="0" w:type="auto"/>
            <w:vAlign w:val="center"/>
            <w:hideMark/>
          </w:tcPr>
          <w:p w14:paraId="1A9D6986"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19:00</w:t>
            </w:r>
          </w:p>
        </w:tc>
        <w:tc>
          <w:tcPr>
            <w:tcW w:w="3838" w:type="dxa"/>
            <w:vAlign w:val="center"/>
            <w:hideMark/>
          </w:tcPr>
          <w:p w14:paraId="23E60955"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p>
        </w:tc>
      </w:tr>
      <w:tr w:rsidR="00224797" w:rsidRPr="00253CDE" w14:paraId="384F60CD" w14:textId="77777777" w:rsidTr="00224797">
        <w:trPr>
          <w:tblCellSpacing w:w="15" w:type="dxa"/>
        </w:trPr>
        <w:tc>
          <w:tcPr>
            <w:tcW w:w="0" w:type="auto"/>
            <w:vAlign w:val="center"/>
            <w:hideMark/>
          </w:tcPr>
          <w:p w14:paraId="5BBF3409"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Mittwoch</w:t>
            </w:r>
          </w:p>
        </w:tc>
        <w:tc>
          <w:tcPr>
            <w:tcW w:w="0" w:type="auto"/>
            <w:vAlign w:val="center"/>
            <w:hideMark/>
          </w:tcPr>
          <w:p w14:paraId="513C226C"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w:t>
            </w:r>
          </w:p>
        </w:tc>
        <w:tc>
          <w:tcPr>
            <w:tcW w:w="0" w:type="auto"/>
            <w:vAlign w:val="center"/>
            <w:hideMark/>
          </w:tcPr>
          <w:p w14:paraId="0B016B52"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507ED359"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w:t>
            </w:r>
          </w:p>
        </w:tc>
        <w:tc>
          <w:tcPr>
            <w:tcW w:w="0" w:type="auto"/>
            <w:vAlign w:val="center"/>
            <w:hideMark/>
          </w:tcPr>
          <w:p w14:paraId="2C7EDDC4"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09:01</w:t>
            </w:r>
          </w:p>
        </w:tc>
        <w:tc>
          <w:tcPr>
            <w:tcW w:w="3838" w:type="dxa"/>
            <w:vAlign w:val="center"/>
            <w:hideMark/>
          </w:tcPr>
          <w:p w14:paraId="1A0E7947"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Von Dienstagabend auf Mittwochmorgen</w:t>
            </w:r>
          </w:p>
        </w:tc>
      </w:tr>
      <w:tr w:rsidR="00224797" w:rsidRPr="00253CDE" w14:paraId="7741CEFE" w14:textId="77777777" w:rsidTr="00224797">
        <w:trPr>
          <w:tblCellSpacing w:w="15" w:type="dxa"/>
        </w:trPr>
        <w:tc>
          <w:tcPr>
            <w:tcW w:w="0" w:type="auto"/>
            <w:vAlign w:val="center"/>
            <w:hideMark/>
          </w:tcPr>
          <w:p w14:paraId="5841614D"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5F3EB617"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w:t>
            </w:r>
          </w:p>
        </w:tc>
        <w:tc>
          <w:tcPr>
            <w:tcW w:w="0" w:type="auto"/>
            <w:vAlign w:val="center"/>
            <w:hideMark/>
          </w:tcPr>
          <w:p w14:paraId="03DC7883"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3C07D923"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09:05</w:t>
            </w:r>
          </w:p>
        </w:tc>
        <w:tc>
          <w:tcPr>
            <w:tcW w:w="0" w:type="auto"/>
            <w:vAlign w:val="center"/>
            <w:hideMark/>
          </w:tcPr>
          <w:p w14:paraId="1421D940"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18:30</w:t>
            </w:r>
          </w:p>
        </w:tc>
        <w:tc>
          <w:tcPr>
            <w:tcW w:w="3838" w:type="dxa"/>
            <w:vAlign w:val="center"/>
            <w:hideMark/>
          </w:tcPr>
          <w:p w14:paraId="7198354D"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p>
        </w:tc>
      </w:tr>
      <w:tr w:rsidR="00224797" w:rsidRPr="00253CDE" w14:paraId="79CFEC97" w14:textId="77777777" w:rsidTr="00224797">
        <w:trPr>
          <w:tblCellSpacing w:w="15" w:type="dxa"/>
        </w:trPr>
        <w:tc>
          <w:tcPr>
            <w:tcW w:w="0" w:type="auto"/>
            <w:vAlign w:val="center"/>
            <w:hideMark/>
          </w:tcPr>
          <w:p w14:paraId="5D02E7EF"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Donnerstag</w:t>
            </w:r>
          </w:p>
        </w:tc>
        <w:tc>
          <w:tcPr>
            <w:tcW w:w="0" w:type="auto"/>
            <w:vAlign w:val="center"/>
            <w:hideMark/>
          </w:tcPr>
          <w:p w14:paraId="53889CB5"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w:t>
            </w:r>
          </w:p>
        </w:tc>
        <w:tc>
          <w:tcPr>
            <w:tcW w:w="0" w:type="auto"/>
            <w:vAlign w:val="center"/>
            <w:hideMark/>
          </w:tcPr>
          <w:p w14:paraId="3AF0A046"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3C417313"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w:t>
            </w:r>
          </w:p>
        </w:tc>
        <w:tc>
          <w:tcPr>
            <w:tcW w:w="0" w:type="auto"/>
            <w:vAlign w:val="center"/>
            <w:hideMark/>
          </w:tcPr>
          <w:p w14:paraId="35E86AFB"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09:01</w:t>
            </w:r>
          </w:p>
        </w:tc>
        <w:tc>
          <w:tcPr>
            <w:tcW w:w="3838" w:type="dxa"/>
            <w:vAlign w:val="center"/>
            <w:hideMark/>
          </w:tcPr>
          <w:p w14:paraId="305CF92C"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Von Mittwochabend auf Donnerstagmorgen</w:t>
            </w:r>
          </w:p>
        </w:tc>
      </w:tr>
      <w:tr w:rsidR="00224797" w:rsidRPr="00253CDE" w14:paraId="176F201C" w14:textId="77777777" w:rsidTr="00224797">
        <w:trPr>
          <w:tblCellSpacing w:w="15" w:type="dxa"/>
        </w:trPr>
        <w:tc>
          <w:tcPr>
            <w:tcW w:w="0" w:type="auto"/>
            <w:vAlign w:val="center"/>
            <w:hideMark/>
          </w:tcPr>
          <w:p w14:paraId="38B4545E"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79156932"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w:t>
            </w:r>
          </w:p>
        </w:tc>
        <w:tc>
          <w:tcPr>
            <w:tcW w:w="0" w:type="auto"/>
            <w:vAlign w:val="center"/>
            <w:hideMark/>
          </w:tcPr>
          <w:p w14:paraId="45719534"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3175D76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09:05</w:t>
            </w:r>
          </w:p>
        </w:tc>
        <w:tc>
          <w:tcPr>
            <w:tcW w:w="0" w:type="auto"/>
            <w:vAlign w:val="center"/>
            <w:hideMark/>
          </w:tcPr>
          <w:p w14:paraId="10D5CA16"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19:00</w:t>
            </w:r>
          </w:p>
        </w:tc>
        <w:tc>
          <w:tcPr>
            <w:tcW w:w="3838" w:type="dxa"/>
            <w:vAlign w:val="center"/>
            <w:hideMark/>
          </w:tcPr>
          <w:p w14:paraId="74B679E4"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p>
        </w:tc>
      </w:tr>
      <w:tr w:rsidR="00224797" w:rsidRPr="00253CDE" w14:paraId="61DC3887" w14:textId="77777777" w:rsidTr="00224797">
        <w:trPr>
          <w:tblCellSpacing w:w="15" w:type="dxa"/>
        </w:trPr>
        <w:tc>
          <w:tcPr>
            <w:tcW w:w="0" w:type="auto"/>
            <w:vAlign w:val="center"/>
            <w:hideMark/>
          </w:tcPr>
          <w:p w14:paraId="21198F41"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Freitag</w:t>
            </w:r>
          </w:p>
        </w:tc>
        <w:tc>
          <w:tcPr>
            <w:tcW w:w="0" w:type="auto"/>
            <w:vAlign w:val="center"/>
            <w:hideMark/>
          </w:tcPr>
          <w:p w14:paraId="6C99850E"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w:t>
            </w:r>
          </w:p>
        </w:tc>
        <w:tc>
          <w:tcPr>
            <w:tcW w:w="0" w:type="auto"/>
            <w:vAlign w:val="center"/>
            <w:hideMark/>
          </w:tcPr>
          <w:p w14:paraId="58925F1F"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02581DFA"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w:t>
            </w:r>
          </w:p>
        </w:tc>
        <w:tc>
          <w:tcPr>
            <w:tcW w:w="0" w:type="auto"/>
            <w:vAlign w:val="center"/>
            <w:hideMark/>
          </w:tcPr>
          <w:p w14:paraId="0982C103" w14:textId="77777777" w:rsidR="00253CDE" w:rsidRPr="00253CDE" w:rsidRDefault="00253CDE" w:rsidP="00253CDE">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09:01</w:t>
            </w:r>
          </w:p>
        </w:tc>
        <w:tc>
          <w:tcPr>
            <w:tcW w:w="3838" w:type="dxa"/>
            <w:vAlign w:val="center"/>
            <w:hideMark/>
          </w:tcPr>
          <w:p w14:paraId="7833449D" w14:textId="7E6AE62B" w:rsidR="00253CDE" w:rsidRPr="00253CDE" w:rsidRDefault="00244C3F" w:rsidP="00253CDE">
            <w:pPr>
              <w:spacing w:before="100" w:beforeAutospacing="1" w:after="100" w:afterAutospacing="1" w:line="240" w:lineRule="auto"/>
              <w:outlineLvl w:val="1"/>
              <w:rPr>
                <w:rFonts w:eastAsia="Times New Roman" w:cstheme="minorHAnsi"/>
                <w:sz w:val="20"/>
                <w:szCs w:val="20"/>
                <w:lang w:eastAsia="de-DE"/>
              </w:rPr>
            </w:pPr>
            <w:r>
              <w:rPr>
                <w:rFonts w:eastAsia="Times New Roman" w:cstheme="minorHAnsi"/>
                <w:sz w:val="20"/>
                <w:szCs w:val="20"/>
                <w:lang w:eastAsia="de-DE"/>
              </w:rPr>
              <w:t>Von Donnerstag auf Freitagmorgen</w:t>
            </w:r>
          </w:p>
        </w:tc>
      </w:tr>
      <w:tr w:rsidR="005250BD" w:rsidRPr="00253CDE" w14:paraId="401F8DCF" w14:textId="77777777" w:rsidTr="00224797">
        <w:trPr>
          <w:tblCellSpacing w:w="15" w:type="dxa"/>
        </w:trPr>
        <w:tc>
          <w:tcPr>
            <w:tcW w:w="0" w:type="auto"/>
            <w:vAlign w:val="center"/>
            <w:hideMark/>
          </w:tcPr>
          <w:p w14:paraId="58718D8D"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17503364"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w:t>
            </w:r>
          </w:p>
        </w:tc>
        <w:tc>
          <w:tcPr>
            <w:tcW w:w="0" w:type="auto"/>
            <w:vAlign w:val="center"/>
            <w:hideMark/>
          </w:tcPr>
          <w:p w14:paraId="7AD03CA5"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21B3846C"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09:05</w:t>
            </w:r>
          </w:p>
        </w:tc>
        <w:tc>
          <w:tcPr>
            <w:tcW w:w="0" w:type="auto"/>
            <w:vAlign w:val="center"/>
            <w:hideMark/>
          </w:tcPr>
          <w:p w14:paraId="7EEBEE16"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18:00</w:t>
            </w:r>
          </w:p>
        </w:tc>
        <w:tc>
          <w:tcPr>
            <w:tcW w:w="3838" w:type="dxa"/>
            <w:vAlign w:val="center"/>
            <w:hideMark/>
          </w:tcPr>
          <w:p w14:paraId="3C19AD71" w14:textId="6A12A7AB"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p>
        </w:tc>
      </w:tr>
      <w:tr w:rsidR="005250BD" w:rsidRPr="00253CDE" w14:paraId="2F5B339C" w14:textId="77777777" w:rsidTr="00224797">
        <w:trPr>
          <w:tblCellSpacing w:w="15" w:type="dxa"/>
        </w:trPr>
        <w:tc>
          <w:tcPr>
            <w:tcW w:w="0" w:type="auto"/>
            <w:vAlign w:val="center"/>
            <w:hideMark/>
          </w:tcPr>
          <w:p w14:paraId="15901C2A"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54952231"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Bridge-Session</w:t>
            </w:r>
          </w:p>
        </w:tc>
        <w:tc>
          <w:tcPr>
            <w:tcW w:w="0" w:type="auto"/>
            <w:vAlign w:val="center"/>
            <w:hideMark/>
          </w:tcPr>
          <w:p w14:paraId="784D8EB5"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w:t>
            </w:r>
          </w:p>
        </w:tc>
        <w:tc>
          <w:tcPr>
            <w:tcW w:w="0" w:type="auto"/>
            <w:vAlign w:val="center"/>
            <w:hideMark/>
          </w:tcPr>
          <w:p w14:paraId="5268BEF2"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 (Fr)</w:t>
            </w:r>
          </w:p>
        </w:tc>
        <w:tc>
          <w:tcPr>
            <w:tcW w:w="0" w:type="auto"/>
            <w:vAlign w:val="center"/>
            <w:hideMark/>
          </w:tcPr>
          <w:p w14:paraId="17723A3C"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09:00 (Mo)</w:t>
            </w:r>
          </w:p>
        </w:tc>
        <w:tc>
          <w:tcPr>
            <w:tcW w:w="3838" w:type="dxa"/>
            <w:vAlign w:val="center"/>
            <w:hideMark/>
          </w:tcPr>
          <w:p w14:paraId="1430CDFE" w14:textId="5152A1B6"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Über-Wochenende-Handel</w:t>
            </w:r>
            <w:r>
              <w:rPr>
                <w:rFonts w:eastAsia="Times New Roman" w:cstheme="minorHAnsi"/>
                <w:sz w:val="20"/>
                <w:szCs w:val="20"/>
                <w:lang w:eastAsia="de-DE"/>
              </w:rPr>
              <w:t xml:space="preserve"> z.b. von Freitagmorgen</w:t>
            </w:r>
            <w:r w:rsidR="0016328B">
              <w:rPr>
                <w:rFonts w:eastAsia="Times New Roman" w:cstheme="minorHAnsi"/>
                <w:sz w:val="20"/>
                <w:szCs w:val="20"/>
                <w:lang w:eastAsia="de-DE"/>
              </w:rPr>
              <w:t xml:space="preserve"> 09:05</w:t>
            </w:r>
            <w:r>
              <w:rPr>
                <w:rFonts w:eastAsia="Times New Roman" w:cstheme="minorHAnsi"/>
                <w:sz w:val="20"/>
                <w:szCs w:val="20"/>
                <w:lang w:eastAsia="de-DE"/>
              </w:rPr>
              <w:t xml:space="preserve"> bis Montag früh um 09:00 Uhr </w:t>
            </w:r>
          </w:p>
        </w:tc>
      </w:tr>
      <w:tr w:rsidR="005250BD" w:rsidRPr="00253CDE" w14:paraId="3EB3008A" w14:textId="77777777" w:rsidTr="00224797">
        <w:trPr>
          <w:tblCellSpacing w:w="15" w:type="dxa"/>
        </w:trPr>
        <w:tc>
          <w:tcPr>
            <w:tcW w:w="0" w:type="auto"/>
            <w:vAlign w:val="center"/>
            <w:hideMark/>
          </w:tcPr>
          <w:p w14:paraId="58D7B333"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Samstag</w:t>
            </w:r>
          </w:p>
        </w:tc>
        <w:tc>
          <w:tcPr>
            <w:tcW w:w="0" w:type="auto"/>
            <w:vAlign w:val="center"/>
            <w:hideMark/>
          </w:tcPr>
          <w:p w14:paraId="660288F6"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 (optional)</w:t>
            </w:r>
          </w:p>
        </w:tc>
        <w:tc>
          <w:tcPr>
            <w:tcW w:w="0" w:type="auto"/>
            <w:vAlign w:val="center"/>
            <w:hideMark/>
          </w:tcPr>
          <w:p w14:paraId="0A4D329E"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Ja/Nein</w:t>
            </w:r>
          </w:p>
        </w:tc>
        <w:tc>
          <w:tcPr>
            <w:tcW w:w="0" w:type="auto"/>
            <w:vAlign w:val="center"/>
            <w:hideMark/>
          </w:tcPr>
          <w:p w14:paraId="4E9B846E"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21:45</w:t>
            </w:r>
          </w:p>
        </w:tc>
        <w:tc>
          <w:tcPr>
            <w:tcW w:w="0" w:type="auto"/>
            <w:vAlign w:val="center"/>
            <w:hideMark/>
          </w:tcPr>
          <w:p w14:paraId="3F34502B"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09:01</w:t>
            </w:r>
          </w:p>
        </w:tc>
        <w:tc>
          <w:tcPr>
            <w:tcW w:w="3838" w:type="dxa"/>
            <w:vAlign w:val="center"/>
            <w:hideMark/>
          </w:tcPr>
          <w:p w14:paraId="54F46427" w14:textId="773B7764"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Pr>
                <w:rFonts w:eastAsia="Times New Roman" w:cstheme="minorHAnsi"/>
                <w:sz w:val="20"/>
                <w:szCs w:val="20"/>
                <w:lang w:eastAsia="de-DE"/>
              </w:rPr>
              <w:t>Kann von der Bright-session ersetzt werden</w:t>
            </w:r>
          </w:p>
        </w:tc>
      </w:tr>
      <w:tr w:rsidR="005250BD" w:rsidRPr="00253CDE" w14:paraId="2901FA2F" w14:textId="77777777" w:rsidTr="00224797">
        <w:trPr>
          <w:tblCellSpacing w:w="15" w:type="dxa"/>
        </w:trPr>
        <w:tc>
          <w:tcPr>
            <w:tcW w:w="0" w:type="auto"/>
            <w:vAlign w:val="center"/>
            <w:hideMark/>
          </w:tcPr>
          <w:p w14:paraId="742875D6"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4F3D8C6D"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 (optional)</w:t>
            </w:r>
          </w:p>
        </w:tc>
        <w:tc>
          <w:tcPr>
            <w:tcW w:w="0" w:type="auto"/>
            <w:vAlign w:val="center"/>
            <w:hideMark/>
          </w:tcPr>
          <w:p w14:paraId="07410AD7"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Ja/Nein</w:t>
            </w:r>
          </w:p>
        </w:tc>
        <w:tc>
          <w:tcPr>
            <w:tcW w:w="0" w:type="auto"/>
            <w:vAlign w:val="center"/>
            <w:hideMark/>
          </w:tcPr>
          <w:p w14:paraId="65499A64"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09:05</w:t>
            </w:r>
          </w:p>
        </w:tc>
        <w:tc>
          <w:tcPr>
            <w:tcW w:w="0" w:type="auto"/>
            <w:vAlign w:val="center"/>
            <w:hideMark/>
          </w:tcPr>
          <w:p w14:paraId="53B4E8AF"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19:00</w:t>
            </w:r>
          </w:p>
        </w:tc>
        <w:tc>
          <w:tcPr>
            <w:tcW w:w="3838" w:type="dxa"/>
            <w:vAlign w:val="center"/>
            <w:hideMark/>
          </w:tcPr>
          <w:p w14:paraId="5E4F732A"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p>
        </w:tc>
      </w:tr>
      <w:tr w:rsidR="005250BD" w:rsidRPr="00253CDE" w14:paraId="7BF73FFF" w14:textId="77777777" w:rsidTr="00224797">
        <w:trPr>
          <w:tblCellSpacing w:w="15" w:type="dxa"/>
        </w:trPr>
        <w:tc>
          <w:tcPr>
            <w:tcW w:w="0" w:type="auto"/>
            <w:vAlign w:val="center"/>
            <w:hideMark/>
          </w:tcPr>
          <w:p w14:paraId="4BE7B471"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130224F3"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Bridge-Session</w:t>
            </w:r>
          </w:p>
        </w:tc>
        <w:tc>
          <w:tcPr>
            <w:tcW w:w="0" w:type="auto"/>
            <w:vAlign w:val="center"/>
            <w:hideMark/>
          </w:tcPr>
          <w:p w14:paraId="54504635"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0" w:type="auto"/>
            <w:vAlign w:val="center"/>
            <w:hideMark/>
          </w:tcPr>
          <w:p w14:paraId="26A2477B"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0" w:type="auto"/>
            <w:vAlign w:val="center"/>
            <w:hideMark/>
          </w:tcPr>
          <w:p w14:paraId="3A9D0690"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3838" w:type="dxa"/>
            <w:vAlign w:val="center"/>
            <w:hideMark/>
          </w:tcPr>
          <w:p w14:paraId="351183BA" w14:textId="32878B8A" w:rsidR="005250BD" w:rsidRPr="00253CDE" w:rsidRDefault="00C87037"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Über-Wochenende-Handel</w:t>
            </w:r>
            <w:r>
              <w:rPr>
                <w:rFonts w:eastAsia="Times New Roman" w:cstheme="minorHAnsi"/>
                <w:sz w:val="20"/>
                <w:szCs w:val="20"/>
                <w:lang w:eastAsia="de-DE"/>
              </w:rPr>
              <w:t xml:space="preserve"> z.b. von </w:t>
            </w:r>
            <w:r w:rsidR="004311A0">
              <w:rPr>
                <w:rFonts w:eastAsia="Times New Roman" w:cstheme="minorHAnsi"/>
                <w:sz w:val="20"/>
                <w:szCs w:val="20"/>
                <w:lang w:eastAsia="de-DE"/>
              </w:rPr>
              <w:t>Samstag</w:t>
            </w:r>
            <w:r>
              <w:rPr>
                <w:rFonts w:eastAsia="Times New Roman" w:cstheme="minorHAnsi"/>
                <w:sz w:val="20"/>
                <w:szCs w:val="20"/>
                <w:lang w:eastAsia="de-DE"/>
              </w:rPr>
              <w:t xml:space="preserve"> bis Dienstag früh um 09:00 Uhr</w:t>
            </w:r>
          </w:p>
        </w:tc>
      </w:tr>
      <w:tr w:rsidR="005250BD" w:rsidRPr="00253CDE" w14:paraId="7520222B" w14:textId="77777777" w:rsidTr="00224797">
        <w:trPr>
          <w:tblCellSpacing w:w="15" w:type="dxa"/>
        </w:trPr>
        <w:tc>
          <w:tcPr>
            <w:tcW w:w="0" w:type="auto"/>
            <w:vAlign w:val="center"/>
            <w:hideMark/>
          </w:tcPr>
          <w:p w14:paraId="575F1A23"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Sonntag</w:t>
            </w:r>
          </w:p>
        </w:tc>
        <w:tc>
          <w:tcPr>
            <w:tcW w:w="0" w:type="auto"/>
            <w:vAlign w:val="center"/>
            <w:hideMark/>
          </w:tcPr>
          <w:p w14:paraId="767A9E55"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Nacht-Session</w:t>
            </w:r>
          </w:p>
        </w:tc>
        <w:tc>
          <w:tcPr>
            <w:tcW w:w="0" w:type="auto"/>
            <w:vAlign w:val="center"/>
            <w:hideMark/>
          </w:tcPr>
          <w:p w14:paraId="5919191D"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0" w:type="auto"/>
            <w:vAlign w:val="center"/>
            <w:hideMark/>
          </w:tcPr>
          <w:p w14:paraId="32E55FA7"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0" w:type="auto"/>
            <w:vAlign w:val="center"/>
            <w:hideMark/>
          </w:tcPr>
          <w:p w14:paraId="249355A6"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3838" w:type="dxa"/>
            <w:vAlign w:val="center"/>
            <w:hideMark/>
          </w:tcPr>
          <w:p w14:paraId="43497BD3"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Wird von Bridge-Session abgedeckt, falls aktiv</w:t>
            </w:r>
          </w:p>
        </w:tc>
      </w:tr>
      <w:tr w:rsidR="005250BD" w:rsidRPr="00253CDE" w14:paraId="4C71717A" w14:textId="77777777" w:rsidTr="00224797">
        <w:trPr>
          <w:tblCellSpacing w:w="15" w:type="dxa"/>
        </w:trPr>
        <w:tc>
          <w:tcPr>
            <w:tcW w:w="0" w:type="auto"/>
            <w:vAlign w:val="center"/>
            <w:hideMark/>
          </w:tcPr>
          <w:p w14:paraId="6CCBC7A0"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60B636A4"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Tag-Session</w:t>
            </w:r>
          </w:p>
        </w:tc>
        <w:tc>
          <w:tcPr>
            <w:tcW w:w="0" w:type="auto"/>
            <w:vAlign w:val="center"/>
            <w:hideMark/>
          </w:tcPr>
          <w:p w14:paraId="495B129C"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Nein</w:t>
            </w:r>
          </w:p>
        </w:tc>
        <w:tc>
          <w:tcPr>
            <w:tcW w:w="0" w:type="auto"/>
            <w:vAlign w:val="center"/>
            <w:hideMark/>
          </w:tcPr>
          <w:p w14:paraId="45E5CD21"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0" w:type="auto"/>
            <w:vAlign w:val="center"/>
            <w:hideMark/>
          </w:tcPr>
          <w:p w14:paraId="1BFB3864"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t>
            </w:r>
          </w:p>
        </w:tc>
        <w:tc>
          <w:tcPr>
            <w:tcW w:w="3838" w:type="dxa"/>
            <w:vAlign w:val="center"/>
            <w:hideMark/>
          </w:tcPr>
          <w:p w14:paraId="0FAF2029"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p>
        </w:tc>
      </w:tr>
      <w:tr w:rsidR="005250BD" w:rsidRPr="00253CDE" w14:paraId="7E8B8308" w14:textId="77777777" w:rsidTr="00224797">
        <w:trPr>
          <w:tblCellSpacing w:w="15" w:type="dxa"/>
        </w:trPr>
        <w:tc>
          <w:tcPr>
            <w:tcW w:w="0" w:type="auto"/>
            <w:vAlign w:val="center"/>
            <w:hideMark/>
          </w:tcPr>
          <w:p w14:paraId="371B3215" w14:textId="77777777" w:rsidR="005250BD" w:rsidRPr="00253CDE" w:rsidRDefault="005250BD" w:rsidP="005250BD">
            <w:pPr>
              <w:spacing w:before="100" w:beforeAutospacing="1" w:after="100" w:afterAutospacing="1" w:line="240" w:lineRule="auto"/>
              <w:outlineLvl w:val="1"/>
              <w:rPr>
                <w:rFonts w:eastAsia="Times New Roman" w:cstheme="minorHAnsi"/>
                <w:b/>
                <w:bCs/>
                <w:lang w:eastAsia="de-DE"/>
              </w:rPr>
            </w:pPr>
          </w:p>
        </w:tc>
        <w:tc>
          <w:tcPr>
            <w:tcW w:w="0" w:type="auto"/>
            <w:vAlign w:val="center"/>
            <w:hideMark/>
          </w:tcPr>
          <w:p w14:paraId="295D2486"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Bridge-Session</w:t>
            </w:r>
          </w:p>
        </w:tc>
        <w:tc>
          <w:tcPr>
            <w:tcW w:w="0" w:type="auto"/>
            <w:vAlign w:val="center"/>
            <w:hideMark/>
          </w:tcPr>
          <w:p w14:paraId="754EFACC"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Siehe Freitag</w:t>
            </w:r>
          </w:p>
        </w:tc>
        <w:tc>
          <w:tcPr>
            <w:tcW w:w="0" w:type="auto"/>
            <w:vAlign w:val="center"/>
            <w:hideMark/>
          </w:tcPr>
          <w:p w14:paraId="71F8674E"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Siehe Fr</w:t>
            </w:r>
          </w:p>
        </w:tc>
        <w:tc>
          <w:tcPr>
            <w:tcW w:w="0" w:type="auto"/>
            <w:vAlign w:val="center"/>
            <w:hideMark/>
          </w:tcPr>
          <w:p w14:paraId="61A01DA2"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Siehe Mo</w:t>
            </w:r>
          </w:p>
        </w:tc>
        <w:tc>
          <w:tcPr>
            <w:tcW w:w="3838" w:type="dxa"/>
            <w:vAlign w:val="center"/>
            <w:hideMark/>
          </w:tcPr>
          <w:p w14:paraId="569DCB42" w14:textId="77777777" w:rsidR="005250BD" w:rsidRPr="00253CDE" w:rsidRDefault="005250BD" w:rsidP="005250BD">
            <w:pPr>
              <w:spacing w:before="100" w:beforeAutospacing="1" w:after="100" w:afterAutospacing="1" w:line="240" w:lineRule="auto"/>
              <w:outlineLvl w:val="1"/>
              <w:rPr>
                <w:rFonts w:eastAsia="Times New Roman" w:cstheme="minorHAnsi"/>
                <w:sz w:val="20"/>
                <w:szCs w:val="20"/>
                <w:lang w:eastAsia="de-DE"/>
              </w:rPr>
            </w:pPr>
            <w:r w:rsidRPr="00253CDE">
              <w:rPr>
                <w:rFonts w:eastAsia="Times New Roman" w:cstheme="minorHAnsi"/>
                <w:sz w:val="20"/>
                <w:szCs w:val="20"/>
                <w:lang w:eastAsia="de-DE"/>
              </w:rPr>
              <w:t>Wird von Freitagabend bis Montagmorgen geführt</w:t>
            </w:r>
          </w:p>
        </w:tc>
      </w:tr>
    </w:tbl>
    <w:p w14:paraId="492EC4DD" w14:textId="77777777" w:rsidR="00253CDE" w:rsidRPr="00253CDE" w:rsidRDefault="00000000" w:rsidP="00253CD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6FFC9139">
          <v:rect id="_x0000_i1033" style="width:0;height:1.5pt" o:hralign="center" o:hrstd="t" o:hr="t" fillcolor="#a0a0a0" stroked="f"/>
        </w:pict>
      </w:r>
    </w:p>
    <w:p w14:paraId="22432EF9" w14:textId="77777777" w:rsidR="00253CDE" w:rsidRPr="00253CDE" w:rsidRDefault="00253CDE" w:rsidP="00253CDE">
      <w:p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2.3 Wichtige Regeln für die Session-Logik</w:t>
      </w:r>
    </w:p>
    <w:p w14:paraId="066DD463" w14:textId="77777777" w:rsidR="00253CDE" w:rsidRPr="00253CDE" w:rsidRDefault="00253CDE">
      <w:pPr>
        <w:numPr>
          <w:ilvl w:val="0"/>
          <w:numId w:val="5"/>
        </w:num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Priorität der Filter:</w:t>
      </w:r>
    </w:p>
    <w:p w14:paraId="3E7989D8"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Zuerst Monatseinstellungen (Tag/Nacht/Bridge) prüfen.</w:t>
      </w:r>
    </w:p>
    <w:p w14:paraId="57A9FFEE"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Dann Datumsbereich innerhalb des Monats (falls gesetzt).</w:t>
      </w:r>
    </w:p>
    <w:p w14:paraId="2FCC2CD9"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Erst dann die Tageslogik (Sessions &amp; Uhrzeiten).</w:t>
      </w:r>
    </w:p>
    <w:p w14:paraId="46E13D13" w14:textId="77777777" w:rsidR="00253CDE" w:rsidRPr="00253CDE" w:rsidRDefault="00253CDE">
      <w:pPr>
        <w:numPr>
          <w:ilvl w:val="0"/>
          <w:numId w:val="5"/>
        </w:num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Nur eine Position gleichzeitig:</w:t>
      </w:r>
    </w:p>
    <w:p w14:paraId="49F0DD3D"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Tag-, Nacht- und Bridge-Sessions dürfen gleichzeitig konfiguriert sein,</w:t>
      </w:r>
      <w:r w:rsidRPr="00253CDE">
        <w:rPr>
          <w:rFonts w:eastAsia="Times New Roman" w:cstheme="minorHAnsi"/>
          <w:lang w:eastAsia="de-DE"/>
        </w:rPr>
        <w:br/>
        <w:t>aber es darf immer nur eine Position aktiv sein.</w:t>
      </w:r>
    </w:p>
    <w:p w14:paraId="3864571C"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Falls eine Position noch läuft, startet die nächste Session erst, wenn die offene Position geschlossen ist.</w:t>
      </w:r>
    </w:p>
    <w:p w14:paraId="7C6EA0DD" w14:textId="77777777" w:rsidR="00253CDE" w:rsidRPr="00253CDE" w:rsidRDefault="00253CDE">
      <w:pPr>
        <w:numPr>
          <w:ilvl w:val="0"/>
          <w:numId w:val="5"/>
        </w:num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Bridge-Sessions:</w:t>
      </w:r>
    </w:p>
    <w:p w14:paraId="3B1E3A5E"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Die Bridge wird als eigene Session-Art behandelt, nicht als verlängerte Nacht.</w:t>
      </w:r>
    </w:p>
    <w:p w14:paraId="11B1FA33"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Sie wird nur zwischen Freitagabend und Montagmorgen genutzt.</w:t>
      </w:r>
    </w:p>
    <w:p w14:paraId="73D82607"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Wenn aktiv, hat sie Vorrang vor allen anderen Sessions, damit die Position über das Wochenende gehalten werden kann.</w:t>
      </w:r>
    </w:p>
    <w:p w14:paraId="4637E0E4" w14:textId="77777777" w:rsidR="00253CDE" w:rsidRPr="00253CDE" w:rsidRDefault="00253CDE">
      <w:pPr>
        <w:numPr>
          <w:ilvl w:val="0"/>
          <w:numId w:val="5"/>
        </w:numPr>
        <w:spacing w:before="100" w:beforeAutospacing="1" w:after="100" w:afterAutospacing="1" w:line="240" w:lineRule="auto"/>
        <w:outlineLvl w:val="1"/>
        <w:rPr>
          <w:rFonts w:eastAsia="Times New Roman" w:cstheme="minorHAnsi"/>
          <w:b/>
          <w:bCs/>
          <w:lang w:eastAsia="de-DE"/>
        </w:rPr>
      </w:pPr>
      <w:r w:rsidRPr="00253CDE">
        <w:rPr>
          <w:rFonts w:eastAsia="Times New Roman" w:cstheme="minorHAnsi"/>
          <w:b/>
          <w:bCs/>
          <w:lang w:eastAsia="de-DE"/>
        </w:rPr>
        <w:t>Hinweis für durchgehenden Tageshandel:</w:t>
      </w:r>
    </w:p>
    <w:p w14:paraId="68BB5887"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Wenn eine Tag-Session den gesamten Tag abdeckt (z. B. Montag 09:00 bis 21:45) und keine Nacht-Session aktiviert ist,</w:t>
      </w:r>
      <w:r w:rsidRPr="00253CDE">
        <w:rPr>
          <w:rFonts w:eastAsia="Times New Roman" w:cstheme="minorHAnsi"/>
          <w:lang w:eastAsia="de-DE"/>
        </w:rPr>
        <w:br/>
        <w:t>muss der EA diesen Handel als eine einzige Session behandeln.</w:t>
      </w:r>
    </w:p>
    <w:p w14:paraId="76401ABE"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lastRenderedPageBreak/>
        <w:t>Es darf keine automatische Nacht-Session starten, selbst wenn der Handel spät abends endet.</w:t>
      </w:r>
    </w:p>
    <w:p w14:paraId="144ED3DA" w14:textId="77777777" w:rsidR="00253CDE" w:rsidRP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Definition: Eine Nacht-Session ist immer als Session zu verstehen, die über 00:00 Uhr hinaus laufen kann.</w:t>
      </w:r>
      <w:r w:rsidRPr="00253CDE">
        <w:rPr>
          <w:rFonts w:eastAsia="Times New Roman" w:cstheme="minorHAnsi"/>
          <w:lang w:eastAsia="de-DE"/>
        </w:rPr>
        <w:br/>
        <w:t>Wenn die Nacht-Session deaktiviert ist, darf der EA keine Position über Mitternacht halten.</w:t>
      </w:r>
    </w:p>
    <w:p w14:paraId="2F220A2B" w14:textId="77777777" w:rsidR="00253CDE" w:rsidRDefault="00253CDE">
      <w:pPr>
        <w:numPr>
          <w:ilvl w:val="1"/>
          <w:numId w:val="5"/>
        </w:numPr>
        <w:spacing w:before="100" w:beforeAutospacing="1" w:after="100" w:afterAutospacing="1" w:line="240" w:lineRule="auto"/>
        <w:outlineLvl w:val="1"/>
        <w:rPr>
          <w:rFonts w:eastAsia="Times New Roman" w:cstheme="minorHAnsi"/>
          <w:lang w:eastAsia="de-DE"/>
        </w:rPr>
      </w:pPr>
      <w:r w:rsidRPr="00253CDE">
        <w:rPr>
          <w:rFonts w:eastAsia="Times New Roman" w:cstheme="minorHAnsi"/>
          <w:lang w:eastAsia="de-DE"/>
        </w:rPr>
        <w:t>Es gilt weiterhin: Nur eine Position gleichzeitig, auch wenn der Handel bis spät abends läuft.</w:t>
      </w:r>
    </w:p>
    <w:p w14:paraId="7567158E"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Kapitel 3 – Technische Rahmenbedingungen</w:t>
      </w:r>
    </w:p>
    <w:p w14:paraId="66CD0F55" w14:textId="77777777" w:rsidR="00C74E61" w:rsidRPr="00C74E61" w:rsidRDefault="00C74E61" w:rsidP="00C74E61">
      <w:p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Der Expert Advisor (EA) muss folgende technische Anforderungen erfüllen:</w:t>
      </w:r>
    </w:p>
    <w:p w14:paraId="63D2249E"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Plattform: </w:t>
      </w:r>
      <w:r w:rsidRPr="00C74E61">
        <w:rPr>
          <w:rFonts w:eastAsia="Times New Roman" w:cstheme="minorHAnsi"/>
          <w:lang w:eastAsia="de-DE"/>
        </w:rPr>
        <w:t>MetaTrader 5</w:t>
      </w:r>
    </w:p>
    <w:p w14:paraId="0FD39B17"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Programmiersprache: </w:t>
      </w:r>
      <w:r w:rsidRPr="00C74E61">
        <w:rPr>
          <w:rFonts w:eastAsia="Times New Roman" w:cstheme="minorHAnsi"/>
          <w:lang w:eastAsia="de-DE"/>
        </w:rPr>
        <w:t>MQL5</w:t>
      </w:r>
    </w:p>
    <w:p w14:paraId="43F18517"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Symbol: </w:t>
      </w:r>
      <w:r w:rsidRPr="00C74E61">
        <w:rPr>
          <w:rFonts w:eastAsia="Times New Roman" w:cstheme="minorHAnsi"/>
          <w:lang w:eastAsia="de-DE"/>
        </w:rPr>
        <w:t>Frei wählbar (z. B. „XAUUSD“, „GER40“, „DE40Cash“)</w:t>
      </w:r>
    </w:p>
    <w:p w14:paraId="238BA4FD"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Kompatibilität: </w:t>
      </w:r>
      <w:r w:rsidRPr="00C74E61">
        <w:rPr>
          <w:rFonts w:eastAsia="Times New Roman" w:cstheme="minorHAnsi"/>
          <w:lang w:eastAsia="de-DE"/>
        </w:rPr>
        <w:t>Muss vollständig mit dem Broker ActivTrades funktionieren</w:t>
      </w:r>
    </w:p>
    <w:p w14:paraId="3F454B63"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Speichernutzung: </w:t>
      </w:r>
      <w:r w:rsidRPr="00C74E61">
        <w:rPr>
          <w:rFonts w:eastAsia="Times New Roman" w:cstheme="minorHAnsi"/>
          <w:lang w:eastAsia="de-DE"/>
        </w:rPr>
        <w:t>Nutzung von FILE_COMMON (gemeinsamer Speicherordner), damit alle Logs und CSV-Dateien leicht zugänglich sind</w:t>
      </w:r>
    </w:p>
    <w:p w14:paraId="6069E7C2"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Strategie-Tester: </w:t>
      </w:r>
      <w:r w:rsidRPr="00C74E61">
        <w:rPr>
          <w:rFonts w:eastAsia="Times New Roman" w:cstheme="minorHAnsi"/>
          <w:lang w:eastAsia="de-DE"/>
        </w:rPr>
        <w:t>Die volle Funktionalität muss auch im Backtest/Strategie-Tester gewährleistet sein. Dazu gehören:</w:t>
      </w:r>
    </w:p>
    <w:p w14:paraId="59ECF2AA" w14:textId="77777777" w:rsidR="00C74E61" w:rsidRPr="00C74E61" w:rsidRDefault="00C74E61" w:rsidP="00C74E61">
      <w:pPr>
        <w:numPr>
          <w:ilvl w:val="1"/>
          <w:numId w:val="42"/>
        </w:numPr>
        <w:spacing w:before="100" w:beforeAutospacing="1" w:after="100" w:afterAutospacing="1" w:line="240" w:lineRule="auto"/>
        <w:outlineLvl w:val="1"/>
        <w:rPr>
          <w:rFonts w:eastAsia="Times New Roman" w:cstheme="minorHAnsi"/>
          <w:lang w:eastAsia="de-DE"/>
        </w:rPr>
      </w:pPr>
      <w:r w:rsidRPr="00C74E61">
        <w:rPr>
          <w:rFonts w:eastAsia="Times New Roman" w:cstheme="minorHAnsi"/>
          <w:lang w:eastAsia="de-DE"/>
        </w:rPr>
        <w:t>Session-Logik (z. B. Day/Night),</w:t>
      </w:r>
    </w:p>
    <w:p w14:paraId="722640E4" w14:textId="77777777" w:rsidR="00C74E61" w:rsidRPr="00C74E61" w:rsidRDefault="00C74E61" w:rsidP="00C74E61">
      <w:pPr>
        <w:numPr>
          <w:ilvl w:val="1"/>
          <w:numId w:val="42"/>
        </w:numPr>
        <w:spacing w:before="100" w:beforeAutospacing="1" w:after="100" w:afterAutospacing="1" w:line="240" w:lineRule="auto"/>
        <w:outlineLvl w:val="1"/>
        <w:rPr>
          <w:rFonts w:eastAsia="Times New Roman" w:cstheme="minorHAnsi"/>
          <w:lang w:eastAsia="de-DE"/>
        </w:rPr>
      </w:pPr>
      <w:r w:rsidRPr="00C74E61">
        <w:rPr>
          <w:rFonts w:eastAsia="Times New Roman" w:cstheme="minorHAnsi"/>
          <w:lang w:eastAsia="de-DE"/>
        </w:rPr>
        <w:t>Bridge-Option,</w:t>
      </w:r>
    </w:p>
    <w:p w14:paraId="40946290" w14:textId="77777777" w:rsidR="00C74E61" w:rsidRPr="00C74E61" w:rsidRDefault="00C74E61" w:rsidP="00C74E61">
      <w:pPr>
        <w:numPr>
          <w:ilvl w:val="1"/>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Debug-Logs: </w:t>
      </w:r>
      <w:r w:rsidRPr="00C74E61">
        <w:rPr>
          <w:rFonts w:eastAsia="Times New Roman" w:cstheme="minorHAnsi"/>
          <w:lang w:eastAsia="de-DE"/>
        </w:rPr>
        <w:t>aktiviert über DebugMode (siehe Kapitel 6.1), zur internen Fehleranalyse und Ablaufkontrolle im Fenster „Journal“ bzw. „Experten“,</w:t>
      </w:r>
    </w:p>
    <w:p w14:paraId="17961258" w14:textId="77777777" w:rsidR="00C74E61" w:rsidRPr="00C74E61" w:rsidRDefault="00C74E61" w:rsidP="00C74E61">
      <w:pPr>
        <w:numPr>
          <w:ilvl w:val="1"/>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CSV-Logs: </w:t>
      </w:r>
      <w:r w:rsidRPr="00C74E61">
        <w:rPr>
          <w:rFonts w:eastAsia="Times New Roman" w:cstheme="minorHAnsi"/>
          <w:lang w:eastAsia="de-DE"/>
        </w:rPr>
        <w:t>aktiviert über EnableLogs (siehe Kapitel 6.2), für externe Auswertung und Backtest-Analysen via CSV-Dateien.</w:t>
      </w:r>
    </w:p>
    <w:p w14:paraId="734A8040" w14:textId="77777777" w:rsidR="00C74E61" w:rsidRPr="00C74E61" w:rsidRDefault="00C74E61" w:rsidP="00C74E61">
      <w:pPr>
        <w:numPr>
          <w:ilvl w:val="0"/>
          <w:numId w:val="42"/>
        </w:numPr>
        <w:spacing w:before="100" w:beforeAutospacing="1" w:after="100" w:afterAutospacing="1" w:line="240" w:lineRule="auto"/>
        <w:outlineLvl w:val="1"/>
        <w:rPr>
          <w:rFonts w:eastAsia="Times New Roman" w:cstheme="minorHAnsi"/>
          <w:b/>
          <w:bCs/>
          <w:lang w:eastAsia="de-DE"/>
        </w:rPr>
      </w:pPr>
      <w:r w:rsidRPr="00C74E61">
        <w:rPr>
          <w:rFonts w:eastAsia="Times New Roman" w:cstheme="minorHAnsi"/>
          <w:b/>
          <w:bCs/>
          <w:lang w:eastAsia="de-DE"/>
        </w:rPr>
        <w:t xml:space="preserve">Betriebssystem: </w:t>
      </w:r>
      <w:r w:rsidRPr="00C74E61">
        <w:rPr>
          <w:rFonts w:eastAsia="Times New Roman" w:cstheme="minorHAnsi"/>
          <w:lang w:eastAsia="de-DE"/>
        </w:rPr>
        <w:t>Alle Pfade gelten für Windows-Betriebssysteme mit standardisierter MT5-Ordnerstruktur.</w:t>
      </w:r>
    </w:p>
    <w:p w14:paraId="76741825" w14:textId="77777777" w:rsidR="007914F5" w:rsidRPr="007914F5" w:rsidRDefault="00000000" w:rsidP="007914F5">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5B5F08BD">
          <v:rect id="_x0000_i1034" style="width:0;height:1.5pt" o:hralign="center" o:hrstd="t" o:hr="t" fillcolor="#a0a0a0" stroked="f"/>
        </w:pict>
      </w:r>
    </w:p>
    <w:p w14:paraId="5ECF4B0F"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3.1 Wichtige Parameter (Beispiele &amp; Beschreibung)</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96"/>
        <w:gridCol w:w="602"/>
        <w:gridCol w:w="1281"/>
        <w:gridCol w:w="5783"/>
      </w:tblGrid>
      <w:tr w:rsidR="007914F5" w:rsidRPr="007914F5" w14:paraId="44DE4F3C" w14:textId="77777777" w:rsidTr="007914F5">
        <w:trPr>
          <w:tblHeader/>
          <w:tblCellSpacing w:w="15" w:type="dxa"/>
        </w:trPr>
        <w:tc>
          <w:tcPr>
            <w:tcW w:w="0" w:type="auto"/>
            <w:vAlign w:val="center"/>
            <w:hideMark/>
          </w:tcPr>
          <w:p w14:paraId="517F75F6"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Parameter</w:t>
            </w:r>
          </w:p>
        </w:tc>
        <w:tc>
          <w:tcPr>
            <w:tcW w:w="0" w:type="auto"/>
            <w:vAlign w:val="center"/>
            <w:hideMark/>
          </w:tcPr>
          <w:p w14:paraId="21DD2D58"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Typ</w:t>
            </w:r>
          </w:p>
        </w:tc>
        <w:tc>
          <w:tcPr>
            <w:tcW w:w="0" w:type="auto"/>
            <w:vAlign w:val="center"/>
            <w:hideMark/>
          </w:tcPr>
          <w:p w14:paraId="3D214DAE"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Beispielwert</w:t>
            </w:r>
          </w:p>
        </w:tc>
        <w:tc>
          <w:tcPr>
            <w:tcW w:w="0" w:type="auto"/>
            <w:vAlign w:val="center"/>
            <w:hideMark/>
          </w:tcPr>
          <w:p w14:paraId="41ADD557"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Beschreibung</w:t>
            </w:r>
          </w:p>
        </w:tc>
      </w:tr>
      <w:tr w:rsidR="007914F5" w:rsidRPr="007914F5" w14:paraId="0A66AD26" w14:textId="77777777" w:rsidTr="007914F5">
        <w:trPr>
          <w:tblCellSpacing w:w="15" w:type="dxa"/>
        </w:trPr>
        <w:tc>
          <w:tcPr>
            <w:tcW w:w="0" w:type="auto"/>
            <w:vAlign w:val="center"/>
            <w:hideMark/>
          </w:tcPr>
          <w:p w14:paraId="1F928877"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TradeSymbol</w:t>
            </w:r>
          </w:p>
        </w:tc>
        <w:tc>
          <w:tcPr>
            <w:tcW w:w="0" w:type="auto"/>
            <w:vAlign w:val="center"/>
            <w:hideMark/>
          </w:tcPr>
          <w:p w14:paraId="538A04A3"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String</w:t>
            </w:r>
          </w:p>
        </w:tc>
        <w:tc>
          <w:tcPr>
            <w:tcW w:w="0" w:type="auto"/>
            <w:vAlign w:val="center"/>
            <w:hideMark/>
          </w:tcPr>
          <w:p w14:paraId="70E0BF06"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"XAUUSD"</w:t>
            </w:r>
          </w:p>
        </w:tc>
        <w:tc>
          <w:tcPr>
            <w:tcW w:w="0" w:type="auto"/>
            <w:vAlign w:val="center"/>
            <w:hideMark/>
          </w:tcPr>
          <w:p w14:paraId="790D32E6"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Symbol, auf dem der EA handelt (frei wählbar, z. B. GOLD, DE40Cash).</w:t>
            </w:r>
          </w:p>
        </w:tc>
      </w:tr>
      <w:tr w:rsidR="007914F5" w:rsidRPr="007914F5" w14:paraId="145EBEC2" w14:textId="77777777" w:rsidTr="007914F5">
        <w:trPr>
          <w:tblCellSpacing w:w="15" w:type="dxa"/>
        </w:trPr>
        <w:tc>
          <w:tcPr>
            <w:tcW w:w="0" w:type="auto"/>
            <w:vAlign w:val="center"/>
            <w:hideMark/>
          </w:tcPr>
          <w:p w14:paraId="200D4D91"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Slippage</w:t>
            </w:r>
          </w:p>
        </w:tc>
        <w:tc>
          <w:tcPr>
            <w:tcW w:w="0" w:type="auto"/>
            <w:vAlign w:val="center"/>
            <w:hideMark/>
          </w:tcPr>
          <w:p w14:paraId="39658772"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Int</w:t>
            </w:r>
          </w:p>
        </w:tc>
        <w:tc>
          <w:tcPr>
            <w:tcW w:w="0" w:type="auto"/>
            <w:vAlign w:val="center"/>
            <w:hideMark/>
          </w:tcPr>
          <w:p w14:paraId="0709FD1B"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3</w:t>
            </w:r>
          </w:p>
        </w:tc>
        <w:tc>
          <w:tcPr>
            <w:tcW w:w="0" w:type="auto"/>
            <w:vAlign w:val="center"/>
            <w:hideMark/>
          </w:tcPr>
          <w:p w14:paraId="253F9C5F" w14:textId="1DC245B3"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Maximal erlaubte Kursabweichung (in Punkten) bei Orderausführung (Entry/Exit)</w:t>
            </w:r>
            <w:r w:rsidR="00526A8C">
              <w:rPr>
                <w:rFonts w:eastAsia="Times New Roman" w:cstheme="minorHAnsi"/>
                <w:lang w:eastAsia="de-DE"/>
              </w:rPr>
              <w:t xml:space="preserve"> </w:t>
            </w:r>
            <w:r w:rsidR="00526A8C" w:rsidRPr="00526A8C">
              <w:t>Empfohlener Wert:</w:t>
            </w:r>
            <w:r w:rsidR="00526A8C" w:rsidRPr="00526A8C">
              <w:rPr>
                <w:rFonts w:eastAsia="Times New Roman" w:cstheme="minorHAnsi"/>
                <w:lang w:eastAsia="de-DE"/>
              </w:rPr>
              <w:t>3 für Indizes bei ActivTrades</w:t>
            </w:r>
          </w:p>
        </w:tc>
      </w:tr>
      <w:tr w:rsidR="007914F5" w:rsidRPr="007914F5" w14:paraId="2FCF6ED1" w14:textId="77777777" w:rsidTr="007914F5">
        <w:trPr>
          <w:tblCellSpacing w:w="15" w:type="dxa"/>
        </w:trPr>
        <w:tc>
          <w:tcPr>
            <w:tcW w:w="0" w:type="auto"/>
            <w:vAlign w:val="center"/>
            <w:hideMark/>
          </w:tcPr>
          <w:p w14:paraId="11C8CE94"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Digits</w:t>
            </w:r>
          </w:p>
        </w:tc>
        <w:tc>
          <w:tcPr>
            <w:tcW w:w="0" w:type="auto"/>
            <w:vAlign w:val="center"/>
            <w:hideMark/>
          </w:tcPr>
          <w:p w14:paraId="5FA9BCC9"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Int</w:t>
            </w:r>
          </w:p>
        </w:tc>
        <w:tc>
          <w:tcPr>
            <w:tcW w:w="0" w:type="auto"/>
            <w:vAlign w:val="center"/>
            <w:hideMark/>
          </w:tcPr>
          <w:p w14:paraId="0DBC4DA1"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2 oder 3</w:t>
            </w:r>
          </w:p>
        </w:tc>
        <w:tc>
          <w:tcPr>
            <w:tcW w:w="0" w:type="auto"/>
            <w:vAlign w:val="center"/>
            <w:hideMark/>
          </w:tcPr>
          <w:p w14:paraId="0BFACE77" w14:textId="410E7B71"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Nachkommastellen für den Kurs (abhängig vom Broker, z. B. 2 für Indizes, 3 für Gold).</w:t>
            </w:r>
            <w:r w:rsidR="00526A8C" w:rsidRPr="00526A8C">
              <w:t xml:space="preserve"> </w:t>
            </w:r>
            <w:r w:rsidR="00526A8C" w:rsidRPr="00526A8C">
              <w:rPr>
                <w:rFonts w:eastAsia="Times New Roman" w:cstheme="minorHAnsi"/>
                <w:lang w:eastAsia="de-DE"/>
              </w:rPr>
              <w:t>z. B. 2 für GER40, 3 für XAUUSD“</w:t>
            </w:r>
          </w:p>
        </w:tc>
      </w:tr>
      <w:tr w:rsidR="007914F5" w:rsidRPr="007914F5" w14:paraId="0BCBBF76" w14:textId="77777777" w:rsidTr="007914F5">
        <w:trPr>
          <w:tblCellSpacing w:w="15" w:type="dxa"/>
        </w:trPr>
        <w:tc>
          <w:tcPr>
            <w:tcW w:w="0" w:type="auto"/>
            <w:vAlign w:val="center"/>
            <w:hideMark/>
          </w:tcPr>
          <w:p w14:paraId="43DB1B9F"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MagicNumber</w:t>
            </w:r>
          </w:p>
        </w:tc>
        <w:tc>
          <w:tcPr>
            <w:tcW w:w="0" w:type="auto"/>
            <w:vAlign w:val="center"/>
            <w:hideMark/>
          </w:tcPr>
          <w:p w14:paraId="47BF787B"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Int</w:t>
            </w:r>
          </w:p>
        </w:tc>
        <w:tc>
          <w:tcPr>
            <w:tcW w:w="0" w:type="auto"/>
            <w:vAlign w:val="center"/>
            <w:hideMark/>
          </w:tcPr>
          <w:p w14:paraId="177DD8BC"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5864 (Default)</w:t>
            </w:r>
          </w:p>
        </w:tc>
        <w:tc>
          <w:tcPr>
            <w:tcW w:w="0" w:type="auto"/>
            <w:vAlign w:val="center"/>
            <w:hideMark/>
          </w:tcPr>
          <w:p w14:paraId="51F053CD" w14:textId="77777777" w:rsidR="007914F5" w:rsidRPr="007914F5" w:rsidRDefault="007914F5" w:rsidP="007914F5">
            <w:p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Eindeutige Kennung für den EA, damit Orders eindeutig zugeordnet werden können. Muss individuell einstellbar sein.</w:t>
            </w:r>
          </w:p>
        </w:tc>
      </w:tr>
    </w:tbl>
    <w:p w14:paraId="227CB922" w14:textId="77777777" w:rsidR="007914F5" w:rsidRPr="007914F5" w:rsidRDefault="00000000" w:rsidP="007914F5">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67DF1CF7">
          <v:rect id="_x0000_i1035" style="width:0;height:1.5pt" o:hralign="center" o:hrstd="t" o:hr="t" fillcolor="#a0a0a0" stroked="f"/>
        </w:pict>
      </w:r>
    </w:p>
    <w:p w14:paraId="25D707B9" w14:textId="77777777" w:rsidR="007914F5" w:rsidRPr="007914F5" w:rsidRDefault="007914F5" w:rsidP="007914F5">
      <w:pPr>
        <w:spacing w:before="100" w:beforeAutospacing="1" w:after="100" w:afterAutospacing="1" w:line="240" w:lineRule="auto"/>
        <w:outlineLvl w:val="1"/>
        <w:rPr>
          <w:rFonts w:eastAsia="Times New Roman" w:cstheme="minorHAnsi"/>
          <w:b/>
          <w:bCs/>
          <w:lang w:eastAsia="de-DE"/>
        </w:rPr>
      </w:pPr>
      <w:r w:rsidRPr="007914F5">
        <w:rPr>
          <w:rFonts w:eastAsia="Times New Roman" w:cstheme="minorHAnsi"/>
          <w:b/>
          <w:bCs/>
          <w:lang w:eastAsia="de-DE"/>
        </w:rPr>
        <w:t>Hinweis für den Entwickler:</w:t>
      </w:r>
    </w:p>
    <w:p w14:paraId="45500ACA" w14:textId="77777777" w:rsidR="007914F5" w:rsidRPr="007914F5" w:rsidRDefault="007914F5">
      <w:pPr>
        <w:numPr>
          <w:ilvl w:val="0"/>
          <w:numId w:val="7"/>
        </w:num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lastRenderedPageBreak/>
        <w:t>Alle Parameter sollen als Input-Parameter verfügbar sein, damit der Anwender sie ohne Codeänderung anpassen kann.</w:t>
      </w:r>
    </w:p>
    <w:p w14:paraId="2ABAC545" w14:textId="77777777" w:rsidR="007914F5" w:rsidRPr="007914F5" w:rsidRDefault="007914F5">
      <w:pPr>
        <w:numPr>
          <w:ilvl w:val="0"/>
          <w:numId w:val="7"/>
        </w:num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Die MagicNumber muss pro Instanz (mehrere EAs parallel) veränderbar sein, um Konflikte bei mehreren Symbolen zu vermeiden.</w:t>
      </w:r>
    </w:p>
    <w:p w14:paraId="5A2EB265" w14:textId="77777777" w:rsidR="007914F5" w:rsidRDefault="007914F5">
      <w:pPr>
        <w:numPr>
          <w:ilvl w:val="0"/>
          <w:numId w:val="7"/>
        </w:numPr>
        <w:spacing w:before="100" w:beforeAutospacing="1" w:after="100" w:afterAutospacing="1" w:line="240" w:lineRule="auto"/>
        <w:outlineLvl w:val="1"/>
        <w:rPr>
          <w:rFonts w:eastAsia="Times New Roman" w:cstheme="minorHAnsi"/>
          <w:lang w:eastAsia="de-DE"/>
        </w:rPr>
      </w:pPr>
      <w:r w:rsidRPr="007914F5">
        <w:rPr>
          <w:rFonts w:eastAsia="Times New Roman" w:cstheme="minorHAnsi"/>
          <w:lang w:eastAsia="de-DE"/>
        </w:rPr>
        <w:t>Logging (CSV-Ausgabe) und Parametersteuerung dürfen nicht die Performance im Live- oder Backtest beeinträchtigen.</w:t>
      </w:r>
    </w:p>
    <w:p w14:paraId="77B64215" w14:textId="77777777" w:rsidR="001F1C50" w:rsidRPr="001F1C50" w:rsidRDefault="001F1C50" w:rsidP="001F1C50">
      <w:pPr>
        <w:spacing w:before="100" w:beforeAutospacing="1" w:after="100" w:afterAutospacing="1" w:line="240" w:lineRule="auto"/>
        <w:outlineLvl w:val="1"/>
        <w:rPr>
          <w:rFonts w:eastAsia="Times New Roman" w:cstheme="minorHAnsi"/>
          <w:b/>
          <w:bCs/>
          <w:lang w:eastAsia="de-DE"/>
        </w:rPr>
      </w:pPr>
      <w:r w:rsidRPr="001F1C50">
        <w:rPr>
          <w:rFonts w:eastAsia="Times New Roman" w:cstheme="minorHAnsi"/>
          <w:b/>
          <w:bCs/>
          <w:lang w:eastAsia="de-DE"/>
        </w:rPr>
        <w:t>Kapitel 4 – Variablen &amp; Parameter</w:t>
      </w:r>
    </w:p>
    <w:p w14:paraId="26121C89" w14:textId="77777777" w:rsidR="001F1C50" w:rsidRPr="001F1C50" w:rsidRDefault="001F1C50" w:rsidP="001F1C50">
      <w:pPr>
        <w:spacing w:before="100" w:beforeAutospacing="1" w:after="100" w:afterAutospacing="1" w:line="240" w:lineRule="auto"/>
        <w:outlineLvl w:val="1"/>
        <w:rPr>
          <w:rFonts w:eastAsia="Times New Roman" w:cstheme="minorHAnsi"/>
          <w:lang w:eastAsia="de-DE"/>
        </w:rPr>
      </w:pPr>
      <w:r w:rsidRPr="001F1C50">
        <w:rPr>
          <w:rFonts w:eastAsia="Times New Roman" w:cstheme="minorHAnsi"/>
          <w:lang w:eastAsia="de-DE"/>
        </w:rPr>
        <w:t>Dieses Kapitel listet alle Variablen und Parameter des Expert Advisors (EA) auf.</w:t>
      </w:r>
      <w:r w:rsidRPr="001F1C50">
        <w:rPr>
          <w:rFonts w:eastAsia="Times New Roman" w:cstheme="minorHAnsi"/>
          <w:lang w:eastAsia="de-DE"/>
        </w:rPr>
        <w:br/>
        <w:t xml:space="preserve">Alle Parameter müssen als </w:t>
      </w:r>
      <w:r w:rsidRPr="001F1C50">
        <w:rPr>
          <w:rFonts w:eastAsia="Times New Roman" w:cstheme="minorHAnsi"/>
          <w:b/>
          <w:bCs/>
          <w:lang w:eastAsia="de-DE"/>
        </w:rPr>
        <w:t>Input-Parameter</w:t>
      </w:r>
      <w:r w:rsidRPr="001F1C50">
        <w:rPr>
          <w:rFonts w:eastAsia="Times New Roman" w:cstheme="minorHAnsi"/>
          <w:lang w:eastAsia="de-DE"/>
        </w:rPr>
        <w:t xml:space="preserve"> verfügbar sein, damit sie ohne Codeänderung angepasst werden können.</w:t>
      </w:r>
      <w:r w:rsidRPr="001F1C50">
        <w:rPr>
          <w:rFonts w:eastAsia="Times New Roman" w:cstheme="minorHAnsi"/>
          <w:lang w:eastAsia="de-DE"/>
        </w:rPr>
        <w:br/>
      </w:r>
      <w:r w:rsidRPr="001F1C50">
        <w:rPr>
          <w:rFonts w:eastAsia="Times New Roman" w:cstheme="minorHAnsi"/>
          <w:b/>
          <w:bCs/>
          <w:lang w:eastAsia="de-DE"/>
        </w:rPr>
        <w:t>Standardpfade für Logs und Dateien sind fest codiert</w:t>
      </w:r>
      <w:r w:rsidRPr="001F1C50">
        <w:rPr>
          <w:rFonts w:eastAsia="Times New Roman" w:cstheme="minorHAnsi"/>
          <w:lang w:eastAsia="de-DE"/>
        </w:rPr>
        <w:t xml:space="preserve">, können jedoch </w:t>
      </w:r>
      <w:r w:rsidRPr="001F1C50">
        <w:rPr>
          <w:rFonts w:eastAsia="Times New Roman" w:cstheme="minorHAnsi"/>
          <w:b/>
          <w:bCs/>
          <w:lang w:eastAsia="de-DE"/>
        </w:rPr>
        <w:t>bei Bedarf über die Input-Parameter geändert werden</w:t>
      </w:r>
      <w:r w:rsidRPr="001F1C50">
        <w:rPr>
          <w:rFonts w:eastAsia="Times New Roman" w:cstheme="minorHAnsi"/>
          <w:lang w:eastAsia="de-DE"/>
        </w:rPr>
        <w:t>.</w:t>
      </w:r>
    </w:p>
    <w:p w14:paraId="1FDD85D1" w14:textId="77777777" w:rsidR="001F1C50" w:rsidRPr="001F1C50" w:rsidRDefault="00000000" w:rsidP="001F1C50">
      <w:pPr>
        <w:spacing w:before="100" w:beforeAutospacing="1" w:after="100" w:afterAutospacing="1" w:line="240" w:lineRule="auto"/>
        <w:outlineLvl w:val="1"/>
        <w:rPr>
          <w:rFonts w:eastAsia="Times New Roman" w:cstheme="minorHAnsi"/>
          <w:lang w:eastAsia="de-DE"/>
        </w:rPr>
      </w:pPr>
      <w:r>
        <w:rPr>
          <w:rFonts w:eastAsia="Times New Roman" w:cstheme="minorHAnsi"/>
          <w:lang w:eastAsia="de-DE"/>
        </w:rPr>
        <w:pict w14:anchorId="37B252CF">
          <v:rect id="_x0000_i1036" style="width:0;height:1.5pt" o:hralign="center" o:hrstd="t" o:hr="t" fillcolor="#a0a0a0" stroked="f"/>
        </w:pict>
      </w:r>
    </w:p>
    <w:p w14:paraId="106378CC" w14:textId="77777777" w:rsidR="001F1C50" w:rsidRDefault="001F1C50" w:rsidP="001F1C50">
      <w:pPr>
        <w:spacing w:before="100" w:beforeAutospacing="1" w:after="100" w:afterAutospacing="1" w:line="240" w:lineRule="auto"/>
        <w:outlineLvl w:val="1"/>
        <w:rPr>
          <w:rFonts w:eastAsia="Times New Roman" w:cstheme="minorHAnsi"/>
          <w:b/>
          <w:bCs/>
          <w:lang w:eastAsia="de-DE"/>
        </w:rPr>
      </w:pPr>
      <w:r w:rsidRPr="001F1C50">
        <w:rPr>
          <w:rFonts w:eastAsia="Times New Roman" w:cstheme="minorHAnsi"/>
          <w:b/>
          <w:bCs/>
          <w:lang w:eastAsia="de-DE"/>
        </w:rPr>
        <w:t>4.1 Speicher &amp; Logs</w:t>
      </w:r>
    </w:p>
    <w:tbl>
      <w:tblPr>
        <w:tblW w:w="10634" w:type="dxa"/>
        <w:tblCellSpacing w:w="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05"/>
        <w:gridCol w:w="2327"/>
        <w:gridCol w:w="5272"/>
        <w:gridCol w:w="1630"/>
      </w:tblGrid>
      <w:tr w:rsidR="00ED1F2F" w:rsidRPr="00ED1F2F" w14:paraId="79920BD7" w14:textId="77777777" w:rsidTr="00F3689C">
        <w:trPr>
          <w:tblHeader/>
          <w:tblCellSpacing w:w="15" w:type="dxa"/>
        </w:trPr>
        <w:tc>
          <w:tcPr>
            <w:tcW w:w="1360" w:type="dxa"/>
            <w:vAlign w:val="center"/>
            <w:hideMark/>
          </w:tcPr>
          <w:p w14:paraId="6E5F6859" w14:textId="77777777" w:rsidR="00ED1F2F" w:rsidRPr="00ED1F2F" w:rsidRDefault="00ED1F2F" w:rsidP="00ED1F2F">
            <w:pPr>
              <w:spacing w:before="100" w:beforeAutospacing="1" w:after="100" w:afterAutospacing="1" w:line="240" w:lineRule="auto"/>
              <w:outlineLvl w:val="1"/>
              <w:rPr>
                <w:rFonts w:eastAsia="Times New Roman" w:cstheme="minorHAnsi"/>
                <w:b/>
                <w:bCs/>
                <w:sz w:val="18"/>
                <w:szCs w:val="18"/>
                <w:lang w:eastAsia="de-DE"/>
              </w:rPr>
            </w:pPr>
            <w:r w:rsidRPr="00ED1F2F">
              <w:rPr>
                <w:rFonts w:eastAsia="Times New Roman" w:cstheme="minorHAnsi"/>
                <w:b/>
                <w:bCs/>
                <w:sz w:val="18"/>
                <w:szCs w:val="18"/>
                <w:lang w:eastAsia="de-DE"/>
              </w:rPr>
              <w:t>Zweck</w:t>
            </w:r>
          </w:p>
        </w:tc>
        <w:tc>
          <w:tcPr>
            <w:tcW w:w="2297" w:type="dxa"/>
            <w:vAlign w:val="center"/>
            <w:hideMark/>
          </w:tcPr>
          <w:p w14:paraId="5D3320A2" w14:textId="77777777" w:rsidR="00ED1F2F" w:rsidRPr="00ED1F2F" w:rsidRDefault="00ED1F2F" w:rsidP="00ED1F2F">
            <w:pPr>
              <w:spacing w:before="100" w:beforeAutospacing="1" w:after="100" w:afterAutospacing="1" w:line="240" w:lineRule="auto"/>
              <w:outlineLvl w:val="1"/>
              <w:rPr>
                <w:rFonts w:eastAsia="Times New Roman" w:cstheme="minorHAnsi"/>
                <w:b/>
                <w:bCs/>
                <w:sz w:val="18"/>
                <w:szCs w:val="18"/>
                <w:lang w:eastAsia="de-DE"/>
              </w:rPr>
            </w:pPr>
            <w:r w:rsidRPr="00ED1F2F">
              <w:rPr>
                <w:rFonts w:eastAsia="Times New Roman" w:cstheme="minorHAnsi"/>
                <w:b/>
                <w:bCs/>
                <w:sz w:val="18"/>
                <w:szCs w:val="18"/>
                <w:lang w:eastAsia="de-DE"/>
              </w:rPr>
              <w:t>Variable / Beschreibung</w:t>
            </w:r>
          </w:p>
        </w:tc>
        <w:tc>
          <w:tcPr>
            <w:tcW w:w="5242" w:type="dxa"/>
            <w:vAlign w:val="center"/>
            <w:hideMark/>
          </w:tcPr>
          <w:p w14:paraId="0D77BBE6" w14:textId="77777777" w:rsidR="00ED1F2F" w:rsidRPr="00ED1F2F" w:rsidRDefault="00ED1F2F" w:rsidP="00ED1F2F">
            <w:pPr>
              <w:spacing w:before="100" w:beforeAutospacing="1" w:after="100" w:afterAutospacing="1" w:line="240" w:lineRule="auto"/>
              <w:outlineLvl w:val="1"/>
              <w:rPr>
                <w:rFonts w:eastAsia="Times New Roman" w:cstheme="minorHAnsi"/>
                <w:b/>
                <w:bCs/>
                <w:sz w:val="18"/>
                <w:szCs w:val="18"/>
                <w:lang w:eastAsia="de-DE"/>
              </w:rPr>
            </w:pPr>
            <w:r w:rsidRPr="00ED1F2F">
              <w:rPr>
                <w:rFonts w:eastAsia="Times New Roman" w:cstheme="minorHAnsi"/>
                <w:b/>
                <w:bCs/>
                <w:sz w:val="18"/>
                <w:szCs w:val="18"/>
                <w:lang w:eastAsia="de-DE"/>
              </w:rPr>
              <w:t>Standardpfad (Beispiel)</w:t>
            </w:r>
          </w:p>
        </w:tc>
        <w:tc>
          <w:tcPr>
            <w:tcW w:w="1585" w:type="dxa"/>
            <w:vAlign w:val="center"/>
            <w:hideMark/>
          </w:tcPr>
          <w:p w14:paraId="45702040" w14:textId="77777777" w:rsidR="00ED1F2F" w:rsidRPr="00ED1F2F" w:rsidRDefault="00ED1F2F" w:rsidP="00ED1F2F">
            <w:pPr>
              <w:spacing w:before="100" w:beforeAutospacing="1" w:after="100" w:afterAutospacing="1" w:line="240" w:lineRule="auto"/>
              <w:outlineLvl w:val="1"/>
              <w:rPr>
                <w:rFonts w:eastAsia="Times New Roman" w:cstheme="minorHAnsi"/>
                <w:b/>
                <w:bCs/>
                <w:sz w:val="18"/>
                <w:szCs w:val="18"/>
                <w:lang w:eastAsia="de-DE"/>
              </w:rPr>
            </w:pPr>
            <w:r w:rsidRPr="00ED1F2F">
              <w:rPr>
                <w:rFonts w:eastAsia="Times New Roman" w:cstheme="minorHAnsi"/>
                <w:b/>
                <w:bCs/>
                <w:sz w:val="18"/>
                <w:szCs w:val="18"/>
                <w:lang w:eastAsia="de-DE"/>
              </w:rPr>
              <w:t>Hinweis</w:t>
            </w:r>
          </w:p>
        </w:tc>
      </w:tr>
      <w:tr w:rsidR="00F91C44" w:rsidRPr="00ED1F2F" w14:paraId="421FE869" w14:textId="77777777" w:rsidTr="00F3689C">
        <w:trPr>
          <w:tblCellSpacing w:w="15" w:type="dxa"/>
        </w:trPr>
        <w:tc>
          <w:tcPr>
            <w:tcW w:w="1360" w:type="dxa"/>
            <w:vAlign w:val="center"/>
            <w:hideMark/>
          </w:tcPr>
          <w:p w14:paraId="07929A23"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Feiertagsdatei (Backtest)</w:t>
            </w:r>
          </w:p>
        </w:tc>
        <w:tc>
          <w:tcPr>
            <w:tcW w:w="2297" w:type="dxa"/>
            <w:vAlign w:val="center"/>
            <w:hideMark/>
          </w:tcPr>
          <w:p w14:paraId="1E2FF5E0" w14:textId="29113730"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Holidays.txt – Feiertagsliste für Tests</w:t>
            </w:r>
          </w:p>
        </w:tc>
        <w:tc>
          <w:tcPr>
            <w:tcW w:w="5242" w:type="dxa"/>
            <w:vAlign w:val="center"/>
            <w:hideMark/>
          </w:tcPr>
          <w:p w14:paraId="30F85EF4"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C:\Users\[Name]\AppData\Roaming\MetaQuotes\Tester\[Tester-ID]\MQL5\Files\holidays.txt</w:t>
            </w:r>
          </w:p>
        </w:tc>
        <w:tc>
          <w:tcPr>
            <w:tcW w:w="1585" w:type="dxa"/>
            <w:vMerge w:val="restart"/>
            <w:vAlign w:val="center"/>
            <w:hideMark/>
          </w:tcPr>
          <w:p w14:paraId="435F828B"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Wird automatisch geladen, wenn Feiertagslogik aktiv ist.</w:t>
            </w:r>
          </w:p>
        </w:tc>
      </w:tr>
      <w:tr w:rsidR="00F91C44" w:rsidRPr="00ED1F2F" w14:paraId="0C5F7788" w14:textId="77777777" w:rsidTr="00F3689C">
        <w:trPr>
          <w:tblCellSpacing w:w="15" w:type="dxa"/>
        </w:trPr>
        <w:tc>
          <w:tcPr>
            <w:tcW w:w="1360" w:type="dxa"/>
            <w:vAlign w:val="center"/>
            <w:hideMark/>
          </w:tcPr>
          <w:p w14:paraId="5D23DCC9"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Feiertagsdatei (Livebetrieb)</w:t>
            </w:r>
          </w:p>
        </w:tc>
        <w:tc>
          <w:tcPr>
            <w:tcW w:w="2297" w:type="dxa"/>
            <w:vAlign w:val="center"/>
            <w:hideMark/>
          </w:tcPr>
          <w:p w14:paraId="43D9E04A"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holidays.txt – Feiertagsliste für Live-Handel</w:t>
            </w:r>
          </w:p>
        </w:tc>
        <w:tc>
          <w:tcPr>
            <w:tcW w:w="5242" w:type="dxa"/>
            <w:vAlign w:val="center"/>
            <w:hideMark/>
          </w:tcPr>
          <w:p w14:paraId="187E457C"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C:\Users\[Name]\AppData\Roaming\MetaQuotes\Terminal\[Terminal-ID]\MQL5\Files\holidays.txt</w:t>
            </w:r>
          </w:p>
        </w:tc>
        <w:tc>
          <w:tcPr>
            <w:tcW w:w="1585" w:type="dxa"/>
            <w:vMerge/>
            <w:vAlign w:val="center"/>
            <w:hideMark/>
          </w:tcPr>
          <w:p w14:paraId="3F3C6E47" w14:textId="3DC438B8"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p>
        </w:tc>
      </w:tr>
      <w:tr w:rsidR="00F91C44" w:rsidRPr="00ED1F2F" w14:paraId="5986911D" w14:textId="77777777" w:rsidTr="00F3689C">
        <w:trPr>
          <w:tblCellSpacing w:w="15" w:type="dxa"/>
        </w:trPr>
        <w:tc>
          <w:tcPr>
            <w:tcW w:w="1360" w:type="dxa"/>
            <w:shd w:val="clear" w:color="auto" w:fill="D0CECE" w:themeFill="background2" w:themeFillShade="E6"/>
            <w:vAlign w:val="center"/>
            <w:hideMark/>
          </w:tcPr>
          <w:p w14:paraId="457958CC"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Preisdaten-Log (Backtest)</w:t>
            </w:r>
          </w:p>
        </w:tc>
        <w:tc>
          <w:tcPr>
            <w:tcW w:w="2297" w:type="dxa"/>
            <w:shd w:val="clear" w:color="auto" w:fill="D0CECE" w:themeFill="background2" w:themeFillShade="E6"/>
            <w:vAlign w:val="center"/>
            <w:hideMark/>
          </w:tcPr>
          <w:p w14:paraId="5B507362" w14:textId="645FA1A6"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103FB6">
              <w:rPr>
                <w:rFonts w:eastAsia="Times New Roman" w:cstheme="minorHAnsi"/>
                <w:sz w:val="18"/>
                <w:szCs w:val="18"/>
                <w:lang w:eastAsia="de-DE"/>
              </w:rPr>
              <w:t>price_</w:t>
            </w:r>
            <w:r>
              <w:rPr>
                <w:rFonts w:eastAsia="Times New Roman" w:cstheme="minorHAnsi"/>
                <w:sz w:val="18"/>
                <w:szCs w:val="18"/>
                <w:lang w:eastAsia="de-DE"/>
              </w:rPr>
              <w:t>Backtest</w:t>
            </w:r>
            <w:r w:rsidRPr="00103FB6">
              <w:rPr>
                <w:rFonts w:eastAsia="Times New Roman" w:cstheme="minorHAnsi"/>
                <w:sz w:val="18"/>
                <w:szCs w:val="18"/>
                <w:lang w:eastAsia="de-DE"/>
              </w:rPr>
              <w:t>_15min</w:t>
            </w:r>
            <w:r>
              <w:rPr>
                <w:rFonts w:eastAsia="Times New Roman" w:cstheme="minorHAnsi"/>
                <w:sz w:val="18"/>
                <w:szCs w:val="18"/>
                <w:lang w:eastAsia="de-DE"/>
              </w:rPr>
              <w:t>_Log</w:t>
            </w:r>
            <w:r w:rsidRPr="00103FB6">
              <w:rPr>
                <w:rFonts w:eastAsia="Times New Roman" w:cstheme="minorHAnsi"/>
                <w:sz w:val="18"/>
                <w:szCs w:val="18"/>
                <w:lang w:eastAsia="de-DE"/>
              </w:rPr>
              <w:t>.csv</w:t>
            </w:r>
          </w:p>
        </w:tc>
        <w:tc>
          <w:tcPr>
            <w:tcW w:w="5242" w:type="dxa"/>
            <w:shd w:val="clear" w:color="auto" w:fill="D0CECE" w:themeFill="background2" w:themeFillShade="E6"/>
            <w:vAlign w:val="center"/>
            <w:hideMark/>
          </w:tcPr>
          <w:p w14:paraId="3867584F"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C:\Users\[Name]\AppData\Roaming\MetaQuotes\Tester\[Tester-ID]\MQL5\Files\gold_price_log.csv</w:t>
            </w:r>
          </w:p>
        </w:tc>
        <w:tc>
          <w:tcPr>
            <w:tcW w:w="1585" w:type="dxa"/>
            <w:vMerge w:val="restart"/>
            <w:shd w:val="clear" w:color="auto" w:fill="D0CECE" w:themeFill="background2" w:themeFillShade="E6"/>
            <w:vAlign w:val="center"/>
            <w:hideMark/>
          </w:tcPr>
          <w:p w14:paraId="6FB3A324" w14:textId="2CF7C57E" w:rsidR="00F91C44" w:rsidRPr="00ED1F2F" w:rsidRDefault="00F91C44" w:rsidP="00387F12">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Zeichnet alle 15 Minuten den Preis (Bid/Ask) auf – auch ohne aktive Position.Wird per FILE_APPEND erweitert, niemals überschrieben.</w:t>
            </w:r>
            <w:r>
              <w:rPr>
                <w:rFonts w:eastAsia="Times New Roman" w:cstheme="minorHAnsi"/>
                <w:sz w:val="18"/>
                <w:szCs w:val="18"/>
                <w:lang w:eastAsia="de-DE"/>
              </w:rPr>
              <w:t xml:space="preserve"> </w:t>
            </w:r>
            <w:r w:rsidRPr="00F3689C">
              <w:rPr>
                <w:rFonts w:eastAsia="Times New Roman" w:cstheme="minorHAnsi"/>
                <w:sz w:val="18"/>
                <w:szCs w:val="18"/>
                <w:lang w:eastAsia="de-DE"/>
              </w:rPr>
              <w:t>Wird sowohl im Live- als auch im Demokonto genutzt.</w:t>
            </w:r>
          </w:p>
        </w:tc>
      </w:tr>
      <w:tr w:rsidR="00F91C44" w:rsidRPr="00ED1F2F" w14:paraId="046C4158" w14:textId="77777777" w:rsidTr="00F3689C">
        <w:trPr>
          <w:tblCellSpacing w:w="15" w:type="dxa"/>
        </w:trPr>
        <w:tc>
          <w:tcPr>
            <w:tcW w:w="1360" w:type="dxa"/>
            <w:shd w:val="clear" w:color="auto" w:fill="D0CECE" w:themeFill="background2" w:themeFillShade="E6"/>
            <w:vAlign w:val="center"/>
            <w:hideMark/>
          </w:tcPr>
          <w:p w14:paraId="1A79FB40"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Preisdaten-Log (Livehandel)</w:t>
            </w:r>
          </w:p>
        </w:tc>
        <w:tc>
          <w:tcPr>
            <w:tcW w:w="2297" w:type="dxa"/>
            <w:shd w:val="clear" w:color="auto" w:fill="D0CECE" w:themeFill="background2" w:themeFillShade="E6"/>
            <w:vAlign w:val="center"/>
            <w:hideMark/>
          </w:tcPr>
          <w:p w14:paraId="54A88770" w14:textId="710CB791"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103FB6">
              <w:rPr>
                <w:rFonts w:eastAsia="Times New Roman" w:cstheme="minorHAnsi"/>
                <w:sz w:val="18"/>
                <w:szCs w:val="18"/>
                <w:lang w:eastAsia="de-DE"/>
              </w:rPr>
              <w:t>price_Live_15min</w:t>
            </w:r>
            <w:r>
              <w:rPr>
                <w:rFonts w:eastAsia="Times New Roman" w:cstheme="minorHAnsi"/>
                <w:sz w:val="18"/>
                <w:szCs w:val="18"/>
                <w:lang w:eastAsia="de-DE"/>
              </w:rPr>
              <w:t>_</w:t>
            </w:r>
            <w:r w:rsidRPr="00103FB6">
              <w:rPr>
                <w:rFonts w:eastAsia="Times New Roman" w:cstheme="minorHAnsi"/>
                <w:sz w:val="18"/>
                <w:szCs w:val="18"/>
                <w:lang w:eastAsia="de-DE"/>
              </w:rPr>
              <w:t>log.csv</w:t>
            </w:r>
          </w:p>
        </w:tc>
        <w:tc>
          <w:tcPr>
            <w:tcW w:w="5242" w:type="dxa"/>
            <w:shd w:val="clear" w:color="auto" w:fill="D0CECE" w:themeFill="background2" w:themeFillShade="E6"/>
            <w:vAlign w:val="center"/>
            <w:hideMark/>
          </w:tcPr>
          <w:p w14:paraId="6060AE93"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C:\Users\[Name]\AppData\Roaming\MetaQuotes\Terminal\[Terminal-ID]\MQL5\Files\gold_price_log.csv</w:t>
            </w:r>
          </w:p>
        </w:tc>
        <w:tc>
          <w:tcPr>
            <w:tcW w:w="1585" w:type="dxa"/>
            <w:vMerge/>
            <w:shd w:val="clear" w:color="auto" w:fill="D0CECE" w:themeFill="background2" w:themeFillShade="E6"/>
            <w:vAlign w:val="center"/>
            <w:hideMark/>
          </w:tcPr>
          <w:p w14:paraId="781623E7" w14:textId="25DF17DE"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p>
        </w:tc>
      </w:tr>
      <w:tr w:rsidR="00F91C44" w:rsidRPr="00ED1F2F" w14:paraId="1B675EC6" w14:textId="77777777" w:rsidTr="00F3689C">
        <w:trPr>
          <w:tblCellSpacing w:w="15" w:type="dxa"/>
        </w:trPr>
        <w:tc>
          <w:tcPr>
            <w:tcW w:w="1360" w:type="dxa"/>
            <w:vAlign w:val="center"/>
            <w:hideMark/>
          </w:tcPr>
          <w:p w14:paraId="48137A26"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Trade-Log (Backtest)</w:t>
            </w:r>
          </w:p>
        </w:tc>
        <w:tc>
          <w:tcPr>
            <w:tcW w:w="2297" w:type="dxa"/>
            <w:vAlign w:val="center"/>
            <w:hideMark/>
          </w:tcPr>
          <w:p w14:paraId="2E41F1F3" w14:textId="27A0D95C"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trade_</w:t>
            </w:r>
            <w:r>
              <w:rPr>
                <w:rFonts w:eastAsia="Times New Roman" w:cstheme="minorHAnsi"/>
                <w:sz w:val="18"/>
                <w:szCs w:val="18"/>
                <w:lang w:eastAsia="de-DE"/>
              </w:rPr>
              <w:t>Backtest_</w:t>
            </w:r>
            <w:r w:rsidRPr="00ED1F2F">
              <w:rPr>
                <w:rFonts w:eastAsia="Times New Roman" w:cstheme="minorHAnsi"/>
                <w:sz w:val="18"/>
                <w:szCs w:val="18"/>
                <w:lang w:eastAsia="de-DE"/>
              </w:rPr>
              <w:t>log.csv</w:t>
            </w:r>
          </w:p>
        </w:tc>
        <w:tc>
          <w:tcPr>
            <w:tcW w:w="5242" w:type="dxa"/>
            <w:vAlign w:val="center"/>
            <w:hideMark/>
          </w:tcPr>
          <w:p w14:paraId="32EBD191"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C:\Users\[Name]\AppData\Roaming\MetaQuotes\Tester\[Tester-ID]\MQL5\Files\trade_log.csv</w:t>
            </w:r>
          </w:p>
        </w:tc>
        <w:tc>
          <w:tcPr>
            <w:tcW w:w="1585" w:type="dxa"/>
            <w:vMerge w:val="restart"/>
            <w:vAlign w:val="center"/>
            <w:hideMark/>
          </w:tcPr>
          <w:p w14:paraId="1BD37CCC" w14:textId="38604C50" w:rsidR="00F91C44" w:rsidRPr="00ED1F2F" w:rsidRDefault="00F91C44" w:rsidP="00387F12">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Zeichnet alle abgeschlossenen Trades auf.Enthält Zeit, Symbol, SL/TP, Volumen, Gewinn/Verlust etc.</w:t>
            </w:r>
            <w:r>
              <w:rPr>
                <w:rFonts w:eastAsia="Times New Roman" w:cstheme="minorHAnsi"/>
                <w:sz w:val="18"/>
                <w:szCs w:val="18"/>
                <w:lang w:eastAsia="de-DE"/>
              </w:rPr>
              <w:t xml:space="preserve"> </w:t>
            </w:r>
            <w:r w:rsidRPr="00ED1F2F">
              <w:rPr>
                <w:rFonts w:eastAsia="Times New Roman" w:cstheme="minorHAnsi"/>
                <w:sz w:val="18"/>
                <w:szCs w:val="18"/>
                <w:lang w:eastAsia="de-DE"/>
              </w:rPr>
              <w:t>Wird per FILE_APPEND erweitert, niemals überschrieben.</w:t>
            </w:r>
            <w:r>
              <w:rPr>
                <w:rFonts w:eastAsia="Times New Roman" w:cstheme="minorHAnsi"/>
                <w:sz w:val="18"/>
                <w:szCs w:val="18"/>
                <w:lang w:eastAsia="de-DE"/>
              </w:rPr>
              <w:t xml:space="preserve"> </w:t>
            </w:r>
            <w:r w:rsidRPr="00F3689C">
              <w:rPr>
                <w:rFonts w:eastAsia="Times New Roman" w:cstheme="minorHAnsi"/>
                <w:sz w:val="18"/>
                <w:szCs w:val="18"/>
                <w:lang w:eastAsia="de-DE"/>
              </w:rPr>
              <w:t>Wird sowohl im Live- als auch im Demokonto genutzt.</w:t>
            </w:r>
          </w:p>
        </w:tc>
      </w:tr>
      <w:tr w:rsidR="00F91C44" w:rsidRPr="00ED1F2F" w14:paraId="6C2EA467" w14:textId="77777777" w:rsidTr="00F3689C">
        <w:trPr>
          <w:tblCellSpacing w:w="15" w:type="dxa"/>
        </w:trPr>
        <w:tc>
          <w:tcPr>
            <w:tcW w:w="1360" w:type="dxa"/>
            <w:vAlign w:val="center"/>
            <w:hideMark/>
          </w:tcPr>
          <w:p w14:paraId="67ABA267"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Trade-Log (Livehandel)</w:t>
            </w:r>
          </w:p>
        </w:tc>
        <w:tc>
          <w:tcPr>
            <w:tcW w:w="2297" w:type="dxa"/>
            <w:vAlign w:val="center"/>
            <w:hideMark/>
          </w:tcPr>
          <w:p w14:paraId="3E822668" w14:textId="0A35F843"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trade_</w:t>
            </w:r>
            <w:r>
              <w:rPr>
                <w:rFonts w:eastAsia="Times New Roman" w:cstheme="minorHAnsi"/>
                <w:sz w:val="18"/>
                <w:szCs w:val="18"/>
                <w:lang w:eastAsia="de-DE"/>
              </w:rPr>
              <w:t>Live_</w:t>
            </w:r>
            <w:r w:rsidRPr="00ED1F2F">
              <w:rPr>
                <w:rFonts w:eastAsia="Times New Roman" w:cstheme="minorHAnsi"/>
                <w:sz w:val="18"/>
                <w:szCs w:val="18"/>
                <w:lang w:eastAsia="de-DE"/>
              </w:rPr>
              <w:t>log.csv</w:t>
            </w:r>
          </w:p>
        </w:tc>
        <w:tc>
          <w:tcPr>
            <w:tcW w:w="5242" w:type="dxa"/>
            <w:vAlign w:val="center"/>
            <w:hideMark/>
          </w:tcPr>
          <w:p w14:paraId="22082738"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C:\Users\[Name]\AppData\Roaming\MetaQuotes\Terminal\[Terminal-ID]\MQL5\Files\trade_log.csv</w:t>
            </w:r>
          </w:p>
        </w:tc>
        <w:tc>
          <w:tcPr>
            <w:tcW w:w="1585" w:type="dxa"/>
            <w:vMerge/>
            <w:vAlign w:val="center"/>
            <w:hideMark/>
          </w:tcPr>
          <w:p w14:paraId="2DD5551A" w14:textId="65FF0449"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p>
        </w:tc>
      </w:tr>
      <w:tr w:rsidR="00F91C44" w:rsidRPr="00ED1F2F" w14:paraId="4E1EA4A5" w14:textId="77777777" w:rsidTr="00F91C44">
        <w:trPr>
          <w:tblCellSpacing w:w="15" w:type="dxa"/>
        </w:trPr>
        <w:tc>
          <w:tcPr>
            <w:tcW w:w="1360" w:type="dxa"/>
            <w:shd w:val="clear" w:color="auto" w:fill="D0CECE" w:themeFill="background2" w:themeFillShade="E6"/>
            <w:vAlign w:val="center"/>
            <w:hideMark/>
          </w:tcPr>
          <w:p w14:paraId="5465FB14"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Debug-Log (optional, Backtest)</w:t>
            </w:r>
          </w:p>
        </w:tc>
        <w:tc>
          <w:tcPr>
            <w:tcW w:w="2297" w:type="dxa"/>
            <w:shd w:val="clear" w:color="auto" w:fill="D0CECE" w:themeFill="background2" w:themeFillShade="E6"/>
            <w:vAlign w:val="center"/>
            <w:hideMark/>
          </w:tcPr>
          <w:p w14:paraId="675E0B40" w14:textId="01000EB6"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debug_</w:t>
            </w:r>
            <w:r>
              <w:rPr>
                <w:rFonts w:eastAsia="Times New Roman" w:cstheme="minorHAnsi"/>
                <w:sz w:val="18"/>
                <w:szCs w:val="18"/>
                <w:lang w:eastAsia="de-DE"/>
              </w:rPr>
              <w:t>Backtest_</w:t>
            </w:r>
            <w:r w:rsidRPr="00ED1F2F">
              <w:rPr>
                <w:rFonts w:eastAsia="Times New Roman" w:cstheme="minorHAnsi"/>
                <w:sz w:val="18"/>
                <w:szCs w:val="18"/>
                <w:lang w:eastAsia="de-DE"/>
              </w:rPr>
              <w:t>log.csv</w:t>
            </w:r>
          </w:p>
        </w:tc>
        <w:tc>
          <w:tcPr>
            <w:tcW w:w="5242" w:type="dxa"/>
            <w:shd w:val="clear" w:color="auto" w:fill="D0CECE" w:themeFill="background2" w:themeFillShade="E6"/>
            <w:vAlign w:val="center"/>
            <w:hideMark/>
          </w:tcPr>
          <w:p w14:paraId="1DE2800D"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C:\Users\[Name]\AppData\Roaming\MetaQuotes\Tester\[Tester-ID]\MQL5\Files\debug_log.csv</w:t>
            </w:r>
          </w:p>
        </w:tc>
        <w:tc>
          <w:tcPr>
            <w:tcW w:w="1585" w:type="dxa"/>
            <w:vMerge w:val="restart"/>
            <w:shd w:val="clear" w:color="auto" w:fill="D0CECE" w:themeFill="background2" w:themeFillShade="E6"/>
            <w:vAlign w:val="center"/>
            <w:hideMark/>
          </w:tcPr>
          <w:p w14:paraId="1557387C" w14:textId="3309F595" w:rsidR="00F91C44" w:rsidRPr="00ED1F2F" w:rsidRDefault="00F91C44" w:rsidP="00387F12">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Nur bei aktivierter Debug-Option.</w:t>
            </w:r>
            <w:r w:rsidR="00387F12">
              <w:rPr>
                <w:rFonts w:eastAsia="Times New Roman" w:cstheme="minorHAnsi"/>
                <w:sz w:val="18"/>
                <w:szCs w:val="18"/>
                <w:lang w:eastAsia="de-DE"/>
              </w:rPr>
              <w:t xml:space="preserve"> </w:t>
            </w:r>
            <w:r w:rsidRPr="00ED1F2F">
              <w:rPr>
                <w:rFonts w:eastAsia="Times New Roman" w:cstheme="minorHAnsi"/>
                <w:sz w:val="18"/>
                <w:szCs w:val="18"/>
                <w:lang w:eastAsia="de-DE"/>
              </w:rPr>
              <w:t>Wird nur geschrieben, wenn DebugMode = true.</w:t>
            </w:r>
          </w:p>
        </w:tc>
      </w:tr>
      <w:tr w:rsidR="00F91C44" w:rsidRPr="00ED1F2F" w14:paraId="5CA558EA" w14:textId="77777777" w:rsidTr="00F91C44">
        <w:trPr>
          <w:tblCellSpacing w:w="15" w:type="dxa"/>
        </w:trPr>
        <w:tc>
          <w:tcPr>
            <w:tcW w:w="1360" w:type="dxa"/>
            <w:shd w:val="clear" w:color="auto" w:fill="D0CECE" w:themeFill="background2" w:themeFillShade="E6"/>
            <w:vAlign w:val="center"/>
            <w:hideMark/>
          </w:tcPr>
          <w:p w14:paraId="089F1F3E"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Debug-Log (optional, Live)</w:t>
            </w:r>
          </w:p>
        </w:tc>
        <w:tc>
          <w:tcPr>
            <w:tcW w:w="2297" w:type="dxa"/>
            <w:shd w:val="clear" w:color="auto" w:fill="D0CECE" w:themeFill="background2" w:themeFillShade="E6"/>
            <w:vAlign w:val="center"/>
            <w:hideMark/>
          </w:tcPr>
          <w:p w14:paraId="5B7E4412" w14:textId="0C669FC0"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debug_</w:t>
            </w:r>
            <w:r>
              <w:rPr>
                <w:rFonts w:eastAsia="Times New Roman" w:cstheme="minorHAnsi"/>
                <w:sz w:val="18"/>
                <w:szCs w:val="18"/>
                <w:lang w:eastAsia="de-DE"/>
              </w:rPr>
              <w:t>Live_</w:t>
            </w:r>
            <w:r w:rsidRPr="00ED1F2F">
              <w:rPr>
                <w:rFonts w:eastAsia="Times New Roman" w:cstheme="minorHAnsi"/>
                <w:sz w:val="18"/>
                <w:szCs w:val="18"/>
                <w:lang w:eastAsia="de-DE"/>
              </w:rPr>
              <w:t>log.csv</w:t>
            </w:r>
          </w:p>
        </w:tc>
        <w:tc>
          <w:tcPr>
            <w:tcW w:w="5242" w:type="dxa"/>
            <w:shd w:val="clear" w:color="auto" w:fill="D0CECE" w:themeFill="background2" w:themeFillShade="E6"/>
            <w:vAlign w:val="center"/>
            <w:hideMark/>
          </w:tcPr>
          <w:p w14:paraId="1606495F" w14:textId="77777777"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C:\Users\[Name]\AppData\Roaming\MetaQuotes\Terminal\[Terminal-ID]\MQL5\Files\debug_log.csv</w:t>
            </w:r>
          </w:p>
        </w:tc>
        <w:tc>
          <w:tcPr>
            <w:tcW w:w="1585" w:type="dxa"/>
            <w:vMerge/>
            <w:shd w:val="clear" w:color="auto" w:fill="D0CECE" w:themeFill="background2" w:themeFillShade="E6"/>
            <w:vAlign w:val="center"/>
            <w:hideMark/>
          </w:tcPr>
          <w:p w14:paraId="0A398B65" w14:textId="1412E101" w:rsidR="00F91C44" w:rsidRPr="00ED1F2F" w:rsidRDefault="00F91C44" w:rsidP="00ED1F2F">
            <w:pPr>
              <w:spacing w:before="100" w:beforeAutospacing="1" w:after="100" w:afterAutospacing="1" w:line="240" w:lineRule="auto"/>
              <w:outlineLvl w:val="1"/>
              <w:rPr>
                <w:rFonts w:eastAsia="Times New Roman" w:cstheme="minorHAnsi"/>
                <w:sz w:val="18"/>
                <w:szCs w:val="18"/>
                <w:lang w:eastAsia="de-DE"/>
              </w:rPr>
            </w:pPr>
          </w:p>
        </w:tc>
      </w:tr>
      <w:tr w:rsidR="00ED1F2F" w:rsidRPr="00ED1F2F" w14:paraId="7F2A7322" w14:textId="77777777" w:rsidTr="00F3689C">
        <w:trPr>
          <w:tblCellSpacing w:w="15" w:type="dxa"/>
        </w:trPr>
        <w:tc>
          <w:tcPr>
            <w:tcW w:w="1360" w:type="dxa"/>
            <w:vAlign w:val="center"/>
            <w:hideMark/>
          </w:tcPr>
          <w:p w14:paraId="4E50DDD3" w14:textId="77777777" w:rsidR="00ED1F2F" w:rsidRPr="00ED1F2F" w:rsidRDefault="00ED1F2F"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b/>
                <w:bCs/>
                <w:sz w:val="18"/>
                <w:szCs w:val="18"/>
                <w:lang w:eastAsia="de-DE"/>
              </w:rPr>
              <w:t>Agent-Adresse (optional)</w:t>
            </w:r>
          </w:p>
        </w:tc>
        <w:tc>
          <w:tcPr>
            <w:tcW w:w="2297" w:type="dxa"/>
            <w:vAlign w:val="center"/>
            <w:hideMark/>
          </w:tcPr>
          <w:p w14:paraId="0F5AD92C" w14:textId="77777777" w:rsidR="00ED1F2F" w:rsidRPr="00ED1F2F" w:rsidRDefault="00ED1F2F" w:rsidP="00ED1F2F">
            <w:pPr>
              <w:spacing w:before="100" w:beforeAutospacing="1" w:after="100" w:afterAutospacing="1" w:line="240" w:lineRule="auto"/>
              <w:outlineLvl w:val="1"/>
              <w:rPr>
                <w:rFonts w:eastAsia="Times New Roman" w:cstheme="minorHAnsi"/>
                <w:sz w:val="18"/>
                <w:szCs w:val="18"/>
                <w:lang w:eastAsia="de-DE"/>
              </w:rPr>
            </w:pPr>
            <w:r w:rsidRPr="00ED1F2F">
              <w:rPr>
                <w:rFonts w:eastAsia="Times New Roman" w:cstheme="minorHAnsi"/>
                <w:sz w:val="18"/>
                <w:szCs w:val="18"/>
                <w:lang w:eastAsia="de-DE"/>
              </w:rPr>
              <w:t>Multi-Core-Testumgebung</w:t>
            </w:r>
          </w:p>
        </w:tc>
        <w:tc>
          <w:tcPr>
            <w:tcW w:w="5242" w:type="dxa"/>
            <w:vAlign w:val="center"/>
            <w:hideMark/>
          </w:tcPr>
          <w:p w14:paraId="2B4A2794" w14:textId="7107753D" w:rsidR="00ED1F2F" w:rsidRPr="00ED1F2F" w:rsidRDefault="008B7E67" w:rsidP="00ED1F2F">
            <w:pPr>
              <w:spacing w:before="100" w:beforeAutospacing="1" w:after="100" w:afterAutospacing="1" w:line="240" w:lineRule="auto"/>
              <w:outlineLvl w:val="1"/>
              <w:rPr>
                <w:rFonts w:eastAsia="Times New Roman" w:cstheme="minorHAnsi"/>
                <w:sz w:val="18"/>
                <w:szCs w:val="18"/>
                <w:lang w:eastAsia="de-DE"/>
              </w:rPr>
            </w:pPr>
            <w:r w:rsidRPr="008B7E67">
              <w:rPr>
                <w:rFonts w:eastAsia="Times New Roman" w:cstheme="minorHAnsi"/>
                <w:sz w:val="18"/>
                <w:szCs w:val="18"/>
                <w:lang w:eastAsia="de-DE"/>
              </w:rPr>
              <w:t>Agent=127.0.0.1-30XX</w:t>
            </w:r>
          </w:p>
        </w:tc>
        <w:tc>
          <w:tcPr>
            <w:tcW w:w="1585" w:type="dxa"/>
            <w:vAlign w:val="center"/>
            <w:hideMark/>
          </w:tcPr>
          <w:p w14:paraId="56DD3441" w14:textId="5CB6679F" w:rsidR="00ED1F2F" w:rsidRPr="00ED1F2F" w:rsidRDefault="008B7E67" w:rsidP="00ED1F2F">
            <w:pPr>
              <w:spacing w:before="100" w:beforeAutospacing="1" w:after="100" w:afterAutospacing="1" w:line="240" w:lineRule="auto"/>
              <w:outlineLvl w:val="1"/>
              <w:rPr>
                <w:rFonts w:eastAsia="Times New Roman" w:cstheme="minorHAnsi"/>
                <w:sz w:val="18"/>
                <w:szCs w:val="18"/>
                <w:lang w:eastAsia="de-DE"/>
              </w:rPr>
            </w:pPr>
            <w:r w:rsidRPr="008B7E67">
              <w:rPr>
                <w:rFonts w:eastAsia="Times New Roman" w:cstheme="minorHAnsi"/>
                <w:sz w:val="18"/>
                <w:szCs w:val="18"/>
                <w:lang w:eastAsia="de-DE"/>
              </w:rPr>
              <w:t xml:space="preserve">Nur bei parallelem Backtest (Multi-Core) nötig – kann </w:t>
            </w:r>
            <w:r w:rsidRPr="008B7E67">
              <w:rPr>
                <w:rFonts w:eastAsia="Times New Roman" w:cstheme="minorHAnsi"/>
                <w:sz w:val="18"/>
                <w:szCs w:val="18"/>
                <w:lang w:eastAsia="de-DE"/>
              </w:rPr>
              <w:lastRenderedPageBreak/>
              <w:t>deaktiviert oder ignoriert werden, wenn nicht verwendet.</w:t>
            </w:r>
          </w:p>
        </w:tc>
      </w:tr>
    </w:tbl>
    <w:p w14:paraId="47531BB2" w14:textId="77777777" w:rsidR="002779BC" w:rsidRDefault="002779BC" w:rsidP="001F1C50">
      <w:pPr>
        <w:spacing w:before="100" w:beforeAutospacing="1" w:after="100" w:afterAutospacing="1" w:line="240" w:lineRule="auto"/>
        <w:outlineLvl w:val="1"/>
        <w:rPr>
          <w:rFonts w:eastAsia="Times New Roman" w:cstheme="minorHAnsi"/>
          <w:lang w:eastAsia="de-DE"/>
        </w:rPr>
      </w:pPr>
      <w:r w:rsidRPr="002779BC">
        <w:rPr>
          <w:rFonts w:eastAsia="Times New Roman" w:cstheme="minorHAnsi"/>
          <w:lang w:eastAsia="de-DE"/>
        </w:rPr>
        <w:lastRenderedPageBreak/>
        <w:t>Hinweis:</w:t>
      </w:r>
      <w:r w:rsidRPr="002779BC">
        <w:rPr>
          <w:rFonts w:eastAsia="Times New Roman" w:cstheme="minorHAnsi"/>
          <w:lang w:eastAsia="de-DE"/>
        </w:rPr>
        <w:br/>
        <w:t xml:space="preserve">• CSV-Logs werden </w:t>
      </w:r>
      <w:r w:rsidRPr="002779BC">
        <w:rPr>
          <w:rFonts w:eastAsia="Times New Roman" w:cstheme="minorHAnsi"/>
          <w:i/>
          <w:iCs/>
          <w:lang w:eastAsia="de-DE"/>
        </w:rPr>
        <w:t>standardmäßig aktiviert</w:t>
      </w:r>
      <w:r w:rsidRPr="002779BC">
        <w:rPr>
          <w:rFonts w:eastAsia="Times New Roman" w:cstheme="minorHAnsi"/>
          <w:lang w:eastAsia="de-DE"/>
        </w:rPr>
        <w:t xml:space="preserve"> und nur erstellt, wenn EnableLogs = true gesetzt ist (siehe Kapitel 6.2).</w:t>
      </w:r>
      <w:r w:rsidRPr="002779BC">
        <w:rPr>
          <w:rFonts w:eastAsia="Times New Roman" w:cstheme="minorHAnsi"/>
          <w:lang w:eastAsia="de-DE"/>
        </w:rPr>
        <w:br/>
        <w:t xml:space="preserve">• Debug-Logs sind ebenfalls </w:t>
      </w:r>
      <w:r w:rsidRPr="002779BC">
        <w:rPr>
          <w:rFonts w:eastAsia="Times New Roman" w:cstheme="minorHAnsi"/>
          <w:i/>
          <w:iCs/>
          <w:lang w:eastAsia="de-DE"/>
        </w:rPr>
        <w:t>standardmäßig aktiviert</w:t>
      </w:r>
      <w:r w:rsidRPr="002779BC">
        <w:rPr>
          <w:rFonts w:eastAsia="Times New Roman" w:cstheme="minorHAnsi"/>
          <w:lang w:eastAsia="de-DE"/>
        </w:rPr>
        <w:t>, sie werden nur erstellt, wenn DebugMode = true (siehe Kapitel 6.1)</w:t>
      </w:r>
    </w:p>
    <w:p w14:paraId="23B02F10" w14:textId="73C77EA9" w:rsidR="002779BC" w:rsidRPr="002779BC" w:rsidRDefault="00000000" w:rsidP="001F1C50">
      <w:pPr>
        <w:spacing w:before="100" w:beforeAutospacing="1" w:after="100" w:afterAutospacing="1" w:line="240" w:lineRule="auto"/>
        <w:outlineLvl w:val="1"/>
        <w:rPr>
          <w:rFonts w:eastAsia="Times New Roman" w:cstheme="minorHAnsi"/>
          <w:lang w:eastAsia="de-DE"/>
        </w:rPr>
      </w:pPr>
      <w:r>
        <w:rPr>
          <w:rFonts w:eastAsia="Times New Roman" w:cstheme="minorHAnsi"/>
          <w:lang w:eastAsia="de-DE"/>
        </w:rPr>
        <w:pict w14:anchorId="390A368E">
          <v:rect id="_x0000_i1037" style="width:0;height:1.5pt" o:hralign="center" o:hrstd="t" o:hr="t" fillcolor="#a0a0a0" stroked="f"/>
        </w:pict>
      </w:r>
    </w:p>
    <w:p w14:paraId="7694B329" w14:textId="7E9A7EE1" w:rsidR="001F1C50" w:rsidRDefault="001F1C50" w:rsidP="001F1C50">
      <w:pPr>
        <w:spacing w:before="100" w:beforeAutospacing="1" w:after="100" w:afterAutospacing="1" w:line="240" w:lineRule="auto"/>
        <w:outlineLvl w:val="1"/>
        <w:rPr>
          <w:rFonts w:eastAsia="Times New Roman" w:cstheme="minorHAnsi"/>
          <w:b/>
          <w:bCs/>
          <w:lang w:eastAsia="de-DE"/>
        </w:rPr>
      </w:pPr>
      <w:r w:rsidRPr="001F1C50">
        <w:rPr>
          <w:rFonts w:eastAsia="Times New Roman" w:cstheme="minorHAnsi"/>
          <w:b/>
          <w:bCs/>
          <w:lang w:eastAsia="de-DE"/>
        </w:rPr>
        <w:t>4.2 Feiertagslogik (optional, mit Speicherinformationen)</w:t>
      </w:r>
    </w:p>
    <w:p w14:paraId="0D98AC9A" w14:textId="77777777" w:rsidR="006F6678" w:rsidRPr="001F1C50" w:rsidRDefault="006F6678" w:rsidP="001F1C50">
      <w:pPr>
        <w:spacing w:before="100" w:beforeAutospacing="1" w:after="100" w:afterAutospacing="1" w:line="240" w:lineRule="auto"/>
        <w:outlineLvl w:val="1"/>
        <w:rPr>
          <w:rFonts w:eastAsia="Times New Roman" w:cstheme="minorHAnsi"/>
          <w:b/>
          <w:bCs/>
          <w:lang w:eastAsia="de-DE"/>
        </w:rPr>
      </w:pP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6"/>
        <w:gridCol w:w="5272"/>
        <w:gridCol w:w="2643"/>
      </w:tblGrid>
      <w:tr w:rsidR="00EE63C2" w:rsidRPr="001F1C50" w14:paraId="1B0B9DB0" w14:textId="77777777" w:rsidTr="00EE63C2">
        <w:trPr>
          <w:tblHeader/>
          <w:tblCellSpacing w:w="15" w:type="dxa"/>
        </w:trPr>
        <w:tc>
          <w:tcPr>
            <w:tcW w:w="0" w:type="auto"/>
            <w:vAlign w:val="center"/>
            <w:hideMark/>
          </w:tcPr>
          <w:p w14:paraId="344B9C38"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Variable / Parameter</w:t>
            </w:r>
          </w:p>
        </w:tc>
        <w:tc>
          <w:tcPr>
            <w:tcW w:w="5242" w:type="dxa"/>
            <w:vAlign w:val="center"/>
            <w:hideMark/>
          </w:tcPr>
          <w:p w14:paraId="53B4D3A1"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Beispielwert</w:t>
            </w:r>
          </w:p>
        </w:tc>
        <w:tc>
          <w:tcPr>
            <w:tcW w:w="2598" w:type="dxa"/>
            <w:vAlign w:val="center"/>
            <w:hideMark/>
          </w:tcPr>
          <w:p w14:paraId="5B27A5AC" w14:textId="77777777" w:rsidR="00EE63C2" w:rsidRPr="001F1C50" w:rsidRDefault="00EE63C2" w:rsidP="00CE39E6">
            <w:pPr>
              <w:spacing w:before="100" w:beforeAutospacing="1" w:after="100" w:afterAutospacing="1" w:line="240" w:lineRule="auto"/>
              <w:ind w:left="-204" w:firstLine="284"/>
              <w:outlineLvl w:val="1"/>
              <w:rPr>
                <w:rFonts w:eastAsia="Times New Roman" w:cstheme="minorHAnsi"/>
                <w:b/>
                <w:bCs/>
                <w:sz w:val="18"/>
                <w:szCs w:val="18"/>
                <w:lang w:eastAsia="de-DE"/>
              </w:rPr>
            </w:pPr>
            <w:r w:rsidRPr="001F1C50">
              <w:rPr>
                <w:rFonts w:eastAsia="Times New Roman" w:cstheme="minorHAnsi"/>
                <w:b/>
                <w:bCs/>
                <w:sz w:val="18"/>
                <w:szCs w:val="18"/>
                <w:lang w:eastAsia="de-DE"/>
              </w:rPr>
              <w:t>Beschreibung</w:t>
            </w:r>
          </w:p>
        </w:tc>
      </w:tr>
      <w:tr w:rsidR="00EE63C2" w:rsidRPr="001F1C50" w14:paraId="691D9268" w14:textId="77777777" w:rsidTr="00EE63C2">
        <w:trPr>
          <w:tblCellSpacing w:w="15" w:type="dxa"/>
        </w:trPr>
        <w:tc>
          <w:tcPr>
            <w:tcW w:w="0" w:type="auto"/>
            <w:vAlign w:val="center"/>
            <w:hideMark/>
          </w:tcPr>
          <w:p w14:paraId="3B832E00"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Feiertagsfilter aktiv (Boolean)</w:t>
            </w:r>
          </w:p>
        </w:tc>
        <w:tc>
          <w:tcPr>
            <w:tcW w:w="5242" w:type="dxa"/>
            <w:vAlign w:val="center"/>
            <w:hideMark/>
          </w:tcPr>
          <w:p w14:paraId="32889BAE"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false (Standard)</w:t>
            </w:r>
          </w:p>
        </w:tc>
        <w:tc>
          <w:tcPr>
            <w:tcW w:w="2598" w:type="dxa"/>
            <w:vAlign w:val="center"/>
            <w:hideMark/>
          </w:tcPr>
          <w:p w14:paraId="3DC92858"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Schaltet die Feiertagslogik ein/aus. Wenn false, werden alle Feiertagsprüfungen ignoriert.</w:t>
            </w:r>
          </w:p>
        </w:tc>
      </w:tr>
      <w:tr w:rsidR="00EE63C2" w:rsidRPr="001F1C50" w14:paraId="51B40CF8" w14:textId="77777777" w:rsidTr="00EE63C2">
        <w:trPr>
          <w:tblCellSpacing w:w="15" w:type="dxa"/>
        </w:trPr>
        <w:tc>
          <w:tcPr>
            <w:tcW w:w="0" w:type="auto"/>
            <w:vAlign w:val="center"/>
            <w:hideMark/>
          </w:tcPr>
          <w:p w14:paraId="79562A86"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Speicherort der Feiertagsdatei (holidays.txt)</w:t>
            </w:r>
          </w:p>
        </w:tc>
        <w:tc>
          <w:tcPr>
            <w:tcW w:w="5242" w:type="dxa"/>
            <w:vAlign w:val="center"/>
            <w:hideMark/>
          </w:tcPr>
          <w:p w14:paraId="79AA4E43"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 xml:space="preserve">C:\Users\[Name]\AppData\Roaming\MetaQuotes\Terminal\[Terminal-ID]\MQL5\Files\holidays.txt (für Live) </w:t>
            </w:r>
            <w:r w:rsidRPr="001F1C50">
              <w:rPr>
                <w:rFonts w:eastAsia="Times New Roman" w:cstheme="minorHAnsi"/>
                <w:sz w:val="18"/>
                <w:szCs w:val="18"/>
                <w:lang w:eastAsia="de-DE"/>
              </w:rPr>
              <w:br/>
              <w:t>C:\Users\[Name]\AppData\Roaming\MetaQuotes\Tester\[Tester-ID]\MQL5\Files\holidays.txt (für Backtest)</w:t>
            </w:r>
          </w:p>
        </w:tc>
        <w:tc>
          <w:tcPr>
            <w:tcW w:w="2598" w:type="dxa"/>
            <w:vAlign w:val="center"/>
            <w:hideMark/>
          </w:tcPr>
          <w:p w14:paraId="15895CA6"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 xml:space="preserve">Standardpfade für die Datei. </w:t>
            </w:r>
            <w:r w:rsidRPr="001F1C50">
              <w:rPr>
                <w:rFonts w:eastAsia="Times New Roman" w:cstheme="minorHAnsi"/>
                <w:b/>
                <w:bCs/>
                <w:sz w:val="18"/>
                <w:szCs w:val="18"/>
                <w:lang w:eastAsia="de-DE"/>
              </w:rPr>
              <w:t>Fest codiert</w:t>
            </w:r>
            <w:r w:rsidRPr="001F1C50">
              <w:rPr>
                <w:rFonts w:eastAsia="Times New Roman" w:cstheme="minorHAnsi"/>
                <w:sz w:val="18"/>
                <w:szCs w:val="18"/>
                <w:lang w:eastAsia="de-DE"/>
              </w:rPr>
              <w:t>, kann aber über einen Input-Parameter geändert werden.</w:t>
            </w:r>
          </w:p>
        </w:tc>
      </w:tr>
      <w:tr w:rsidR="00EE63C2" w:rsidRPr="001F1C50" w14:paraId="1914A0B2" w14:textId="77777777" w:rsidTr="00EE63C2">
        <w:trPr>
          <w:tblCellSpacing w:w="15" w:type="dxa"/>
        </w:trPr>
        <w:tc>
          <w:tcPr>
            <w:tcW w:w="0" w:type="auto"/>
            <w:vAlign w:val="center"/>
            <w:hideMark/>
          </w:tcPr>
          <w:p w14:paraId="6E9FD5A9"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Speicherart der Datei</w:t>
            </w:r>
          </w:p>
        </w:tc>
        <w:tc>
          <w:tcPr>
            <w:tcW w:w="5242" w:type="dxa"/>
            <w:vAlign w:val="center"/>
            <w:hideMark/>
          </w:tcPr>
          <w:p w14:paraId="04D49E32"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CSV (Textdatei)</w:t>
            </w:r>
          </w:p>
        </w:tc>
        <w:tc>
          <w:tcPr>
            <w:tcW w:w="2598" w:type="dxa"/>
            <w:vAlign w:val="center"/>
            <w:hideMark/>
          </w:tcPr>
          <w:p w14:paraId="6BC5A9EC"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 xml:space="preserve">Die Datei wird als </w:t>
            </w:r>
            <w:r w:rsidRPr="001F1C50">
              <w:rPr>
                <w:rFonts w:eastAsia="Times New Roman" w:cstheme="minorHAnsi"/>
                <w:b/>
                <w:bCs/>
                <w:sz w:val="18"/>
                <w:szCs w:val="18"/>
                <w:lang w:eastAsia="de-DE"/>
              </w:rPr>
              <w:t>CSV-kompatible Textdatei</w:t>
            </w:r>
            <w:r w:rsidRPr="001F1C50">
              <w:rPr>
                <w:rFonts w:eastAsia="Times New Roman" w:cstheme="minorHAnsi"/>
                <w:sz w:val="18"/>
                <w:szCs w:val="18"/>
                <w:lang w:eastAsia="de-DE"/>
              </w:rPr>
              <w:t xml:space="preserve"> gespeichert und eingelesen (einfach editierbar, Excel-kompatibel).</w:t>
            </w:r>
          </w:p>
        </w:tc>
      </w:tr>
      <w:tr w:rsidR="00EE63C2" w:rsidRPr="001F1C50" w14:paraId="1290EBB1" w14:textId="77777777" w:rsidTr="00EE63C2">
        <w:trPr>
          <w:tblCellSpacing w:w="15" w:type="dxa"/>
        </w:trPr>
        <w:tc>
          <w:tcPr>
            <w:tcW w:w="0" w:type="auto"/>
            <w:vAlign w:val="center"/>
            <w:hideMark/>
          </w:tcPr>
          <w:p w14:paraId="206F8306"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Format der Einträge</w:t>
            </w:r>
          </w:p>
        </w:tc>
        <w:tc>
          <w:tcPr>
            <w:tcW w:w="5242" w:type="dxa"/>
            <w:vAlign w:val="center"/>
            <w:hideMark/>
          </w:tcPr>
          <w:p w14:paraId="71023167"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2025.12.25:Weihnachten;2026.01.01:Neujahr;</w:t>
            </w:r>
          </w:p>
        </w:tc>
        <w:tc>
          <w:tcPr>
            <w:tcW w:w="2598" w:type="dxa"/>
            <w:vAlign w:val="center"/>
            <w:hideMark/>
          </w:tcPr>
          <w:p w14:paraId="7C2E2D68"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 xml:space="preserve">Jeder Eintrag besteht aus Datum und Name, getrennt durch Doppelpunkt (:). Einträge werden mit Semikolon (;) getrennt, alles in </w:t>
            </w:r>
            <w:r w:rsidRPr="001F1C50">
              <w:rPr>
                <w:rFonts w:eastAsia="Times New Roman" w:cstheme="minorHAnsi"/>
                <w:b/>
                <w:bCs/>
                <w:sz w:val="18"/>
                <w:szCs w:val="18"/>
                <w:lang w:eastAsia="de-DE"/>
              </w:rPr>
              <w:t>einer Zeile</w:t>
            </w:r>
            <w:r w:rsidRPr="001F1C50">
              <w:rPr>
                <w:rFonts w:eastAsia="Times New Roman" w:cstheme="minorHAnsi"/>
                <w:sz w:val="18"/>
                <w:szCs w:val="18"/>
                <w:lang w:eastAsia="de-DE"/>
              </w:rPr>
              <w:t>.</w:t>
            </w:r>
          </w:p>
        </w:tc>
      </w:tr>
      <w:tr w:rsidR="00EE63C2" w:rsidRPr="001F1C50" w14:paraId="7D5F9BC9" w14:textId="77777777" w:rsidTr="00EE63C2">
        <w:trPr>
          <w:tblCellSpacing w:w="15" w:type="dxa"/>
        </w:trPr>
        <w:tc>
          <w:tcPr>
            <w:tcW w:w="0" w:type="auto"/>
            <w:vAlign w:val="center"/>
            <w:hideMark/>
          </w:tcPr>
          <w:p w14:paraId="2FFCE96A"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Nacht-Session am Feiertags-Vortag unterdrücken</w:t>
            </w:r>
          </w:p>
        </w:tc>
        <w:tc>
          <w:tcPr>
            <w:tcW w:w="5242" w:type="dxa"/>
            <w:vAlign w:val="center"/>
            <w:hideMark/>
          </w:tcPr>
          <w:p w14:paraId="1493677E"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true / false</w:t>
            </w:r>
          </w:p>
        </w:tc>
        <w:tc>
          <w:tcPr>
            <w:tcW w:w="2598" w:type="dxa"/>
            <w:vAlign w:val="center"/>
            <w:hideMark/>
          </w:tcPr>
          <w:p w14:paraId="75F61A65"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Wenn aktiv, startet keine Nacht-Session, die in einen Feiertag hineinlaufen würde.</w:t>
            </w:r>
          </w:p>
        </w:tc>
      </w:tr>
      <w:tr w:rsidR="00EE63C2" w:rsidRPr="001F1C50" w14:paraId="07842BFA" w14:textId="77777777" w:rsidTr="00EE63C2">
        <w:trPr>
          <w:tblCellSpacing w:w="15" w:type="dxa"/>
        </w:trPr>
        <w:tc>
          <w:tcPr>
            <w:tcW w:w="0" w:type="auto"/>
            <w:vAlign w:val="center"/>
            <w:hideMark/>
          </w:tcPr>
          <w:p w14:paraId="07F97391" w14:textId="77777777" w:rsidR="00EE63C2" w:rsidRPr="001F1C50" w:rsidRDefault="00EE63C2" w:rsidP="001F1C50">
            <w:pPr>
              <w:spacing w:before="100" w:beforeAutospacing="1" w:after="100" w:afterAutospacing="1" w:line="240" w:lineRule="auto"/>
              <w:outlineLvl w:val="1"/>
              <w:rPr>
                <w:rFonts w:eastAsia="Times New Roman" w:cstheme="minorHAnsi"/>
                <w:b/>
                <w:bCs/>
                <w:sz w:val="18"/>
                <w:szCs w:val="18"/>
                <w:lang w:eastAsia="de-DE"/>
              </w:rPr>
            </w:pPr>
            <w:r w:rsidRPr="001F1C50">
              <w:rPr>
                <w:rFonts w:eastAsia="Times New Roman" w:cstheme="minorHAnsi"/>
                <w:b/>
                <w:bCs/>
                <w:sz w:val="18"/>
                <w:szCs w:val="18"/>
                <w:lang w:eastAsia="de-DE"/>
              </w:rPr>
              <w:t>Tag-Session am Feiertag selbst unterdrücken</w:t>
            </w:r>
          </w:p>
        </w:tc>
        <w:tc>
          <w:tcPr>
            <w:tcW w:w="5242" w:type="dxa"/>
            <w:vAlign w:val="center"/>
            <w:hideMark/>
          </w:tcPr>
          <w:p w14:paraId="07D3287E"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true / false</w:t>
            </w:r>
          </w:p>
        </w:tc>
        <w:tc>
          <w:tcPr>
            <w:tcW w:w="2598" w:type="dxa"/>
            <w:vAlign w:val="center"/>
            <w:hideMark/>
          </w:tcPr>
          <w:p w14:paraId="4AC520B2" w14:textId="77777777" w:rsidR="00EE63C2" w:rsidRPr="001F1C50" w:rsidRDefault="00EE63C2" w:rsidP="001F1C50">
            <w:pPr>
              <w:spacing w:before="100" w:beforeAutospacing="1" w:after="100" w:afterAutospacing="1" w:line="240" w:lineRule="auto"/>
              <w:outlineLvl w:val="1"/>
              <w:rPr>
                <w:rFonts w:eastAsia="Times New Roman" w:cstheme="minorHAnsi"/>
                <w:sz w:val="18"/>
                <w:szCs w:val="18"/>
                <w:lang w:eastAsia="de-DE"/>
              </w:rPr>
            </w:pPr>
            <w:r w:rsidRPr="001F1C50">
              <w:rPr>
                <w:rFonts w:eastAsia="Times New Roman" w:cstheme="minorHAnsi"/>
                <w:sz w:val="18"/>
                <w:szCs w:val="18"/>
                <w:lang w:eastAsia="de-DE"/>
              </w:rPr>
              <w:t>Kein Handel an den in der Datei angegebenen Feiertagen (voll oder halbtags, keine separate Markierung nötig).</w:t>
            </w:r>
          </w:p>
        </w:tc>
      </w:tr>
      <w:tr w:rsidR="006F6678" w:rsidRPr="001F1C50" w14:paraId="76021E05" w14:textId="77777777" w:rsidTr="00EE63C2">
        <w:trPr>
          <w:tblCellSpacing w:w="15" w:type="dxa"/>
        </w:trPr>
        <w:tc>
          <w:tcPr>
            <w:tcW w:w="0" w:type="auto"/>
            <w:vAlign w:val="center"/>
          </w:tcPr>
          <w:p w14:paraId="1098BF61" w14:textId="77777777" w:rsidR="006F6678" w:rsidRDefault="006F6678" w:rsidP="001F1C50">
            <w:pPr>
              <w:spacing w:before="100" w:beforeAutospacing="1" w:after="100" w:afterAutospacing="1" w:line="240" w:lineRule="auto"/>
              <w:outlineLvl w:val="1"/>
              <w:rPr>
                <w:rFonts w:eastAsia="Times New Roman" w:cstheme="minorHAnsi"/>
                <w:b/>
                <w:bCs/>
                <w:sz w:val="18"/>
                <w:szCs w:val="18"/>
                <w:lang w:eastAsia="de-DE"/>
              </w:rPr>
            </w:pPr>
          </w:p>
          <w:p w14:paraId="02FBC785" w14:textId="77777777" w:rsidR="006F6678" w:rsidRPr="001F1C50" w:rsidRDefault="006F6678" w:rsidP="001F1C50">
            <w:pPr>
              <w:spacing w:before="100" w:beforeAutospacing="1" w:after="100" w:afterAutospacing="1" w:line="240" w:lineRule="auto"/>
              <w:outlineLvl w:val="1"/>
              <w:rPr>
                <w:rFonts w:eastAsia="Times New Roman" w:cstheme="minorHAnsi"/>
                <w:b/>
                <w:bCs/>
                <w:sz w:val="18"/>
                <w:szCs w:val="18"/>
                <w:lang w:eastAsia="de-DE"/>
              </w:rPr>
            </w:pPr>
          </w:p>
        </w:tc>
        <w:tc>
          <w:tcPr>
            <w:tcW w:w="5242" w:type="dxa"/>
            <w:vAlign w:val="center"/>
          </w:tcPr>
          <w:p w14:paraId="1021DDE2" w14:textId="77777777" w:rsidR="006F6678" w:rsidRPr="001F1C50" w:rsidRDefault="006F6678" w:rsidP="001F1C50">
            <w:pPr>
              <w:spacing w:before="100" w:beforeAutospacing="1" w:after="100" w:afterAutospacing="1" w:line="240" w:lineRule="auto"/>
              <w:outlineLvl w:val="1"/>
              <w:rPr>
                <w:rFonts w:eastAsia="Times New Roman" w:cstheme="minorHAnsi"/>
                <w:sz w:val="18"/>
                <w:szCs w:val="18"/>
                <w:lang w:eastAsia="de-DE"/>
              </w:rPr>
            </w:pPr>
          </w:p>
        </w:tc>
        <w:tc>
          <w:tcPr>
            <w:tcW w:w="2598" w:type="dxa"/>
            <w:vAlign w:val="center"/>
          </w:tcPr>
          <w:p w14:paraId="7E49F327" w14:textId="77777777" w:rsidR="006F6678" w:rsidRPr="001F1C50" w:rsidRDefault="006F6678" w:rsidP="001F1C50">
            <w:pPr>
              <w:spacing w:before="100" w:beforeAutospacing="1" w:after="100" w:afterAutospacing="1" w:line="240" w:lineRule="auto"/>
              <w:outlineLvl w:val="1"/>
              <w:rPr>
                <w:rFonts w:eastAsia="Times New Roman" w:cstheme="minorHAnsi"/>
                <w:sz w:val="18"/>
                <w:szCs w:val="18"/>
                <w:lang w:eastAsia="de-DE"/>
              </w:rPr>
            </w:pPr>
          </w:p>
        </w:tc>
      </w:tr>
      <w:tr w:rsidR="006F6678" w:rsidRPr="001F1C50" w14:paraId="75154039" w14:textId="77777777" w:rsidTr="00EE63C2">
        <w:trPr>
          <w:tblCellSpacing w:w="15" w:type="dxa"/>
        </w:trPr>
        <w:tc>
          <w:tcPr>
            <w:tcW w:w="0" w:type="auto"/>
            <w:vAlign w:val="center"/>
          </w:tcPr>
          <w:p w14:paraId="1371E005" w14:textId="77777777" w:rsidR="006F6678" w:rsidRDefault="006F6678" w:rsidP="001F1C50">
            <w:pPr>
              <w:spacing w:before="100" w:beforeAutospacing="1" w:after="100" w:afterAutospacing="1" w:line="240" w:lineRule="auto"/>
              <w:outlineLvl w:val="1"/>
              <w:rPr>
                <w:rFonts w:eastAsia="Times New Roman" w:cstheme="minorHAnsi"/>
                <w:b/>
                <w:bCs/>
                <w:sz w:val="18"/>
                <w:szCs w:val="18"/>
                <w:lang w:eastAsia="de-DE"/>
              </w:rPr>
            </w:pPr>
          </w:p>
        </w:tc>
        <w:tc>
          <w:tcPr>
            <w:tcW w:w="5242" w:type="dxa"/>
            <w:vAlign w:val="center"/>
          </w:tcPr>
          <w:p w14:paraId="12ABEBA6" w14:textId="77777777" w:rsidR="006F6678" w:rsidRPr="001F1C50" w:rsidRDefault="006F6678" w:rsidP="001F1C50">
            <w:pPr>
              <w:spacing w:before="100" w:beforeAutospacing="1" w:after="100" w:afterAutospacing="1" w:line="240" w:lineRule="auto"/>
              <w:outlineLvl w:val="1"/>
              <w:rPr>
                <w:rFonts w:eastAsia="Times New Roman" w:cstheme="minorHAnsi"/>
                <w:sz w:val="18"/>
                <w:szCs w:val="18"/>
                <w:lang w:eastAsia="de-DE"/>
              </w:rPr>
            </w:pPr>
          </w:p>
        </w:tc>
        <w:tc>
          <w:tcPr>
            <w:tcW w:w="2598" w:type="dxa"/>
            <w:vAlign w:val="center"/>
          </w:tcPr>
          <w:p w14:paraId="687BEBE3" w14:textId="77777777" w:rsidR="006F6678" w:rsidRPr="001F1C50" w:rsidRDefault="006F6678" w:rsidP="001F1C50">
            <w:pPr>
              <w:spacing w:before="100" w:beforeAutospacing="1" w:after="100" w:afterAutospacing="1" w:line="240" w:lineRule="auto"/>
              <w:outlineLvl w:val="1"/>
              <w:rPr>
                <w:rFonts w:eastAsia="Times New Roman" w:cstheme="minorHAnsi"/>
                <w:sz w:val="18"/>
                <w:szCs w:val="18"/>
                <w:lang w:eastAsia="de-DE"/>
              </w:rPr>
            </w:pPr>
          </w:p>
        </w:tc>
      </w:tr>
    </w:tbl>
    <w:p w14:paraId="7FDB56DF" w14:textId="57A75465" w:rsidR="006F6678" w:rsidRPr="006F6678" w:rsidRDefault="006F6678" w:rsidP="006F6678">
      <w:pPr>
        <w:spacing w:before="100" w:beforeAutospacing="1" w:after="100" w:afterAutospacing="1" w:line="240" w:lineRule="auto"/>
        <w:outlineLvl w:val="1"/>
        <w:rPr>
          <w:rFonts w:eastAsia="Times New Roman" w:cstheme="minorHAnsi"/>
          <w:b/>
          <w:bCs/>
          <w:lang w:eastAsia="de-DE"/>
        </w:rPr>
      </w:pPr>
      <w:r w:rsidRPr="006F6678">
        <w:rPr>
          <w:rFonts w:eastAsia="Times New Roman" w:cstheme="minorHAnsi"/>
          <w:b/>
          <w:bCs/>
          <w:lang w:eastAsia="de-DE"/>
        </w:rPr>
        <w:t>4.</w:t>
      </w:r>
      <w:r>
        <w:rPr>
          <w:rFonts w:eastAsia="Times New Roman" w:cstheme="minorHAnsi"/>
          <w:b/>
          <w:bCs/>
          <w:lang w:eastAsia="de-DE"/>
        </w:rPr>
        <w:t>2a</w:t>
      </w:r>
      <w:r w:rsidRPr="006F6678">
        <w:rPr>
          <w:rFonts w:eastAsia="Times New Roman" w:cstheme="minorHAnsi"/>
          <w:b/>
          <w:bCs/>
          <w:lang w:eastAsia="de-DE"/>
        </w:rPr>
        <w:t xml:space="preserve"> Alternative Feiertagslogik (automatisch, brokerbasiert)</w:t>
      </w:r>
    </w:p>
    <w:p w14:paraId="1CA095F6" w14:textId="77777777" w:rsidR="006F6678" w:rsidRPr="006F6678" w:rsidRDefault="006F6678" w:rsidP="006F6678">
      <w:pPr>
        <w:spacing w:before="100" w:beforeAutospacing="1" w:after="100" w:afterAutospacing="1" w:line="240" w:lineRule="auto"/>
        <w:outlineLvl w:val="1"/>
        <w:rPr>
          <w:rFonts w:eastAsia="Times New Roman" w:cstheme="minorHAnsi"/>
          <w:lang w:eastAsia="de-DE"/>
        </w:rPr>
      </w:pPr>
      <w:r w:rsidRPr="006F6678">
        <w:rPr>
          <w:rFonts w:eastAsia="Times New Roman" w:cstheme="minorHAnsi"/>
          <w:lang w:eastAsia="de-DE"/>
        </w:rPr>
        <w:t>Zur flexiblen Umsetzung der Feiertagsprüfung kann alternativ zur holidays.txt auch eine automatische Erkennung genutzt werden – abhängig von den technischen Möglichkeiten und der Zuverlässigkeit des Brokers (z. B. ActivTrades).</w:t>
      </w:r>
    </w:p>
    <w:p w14:paraId="57A5B60A" w14:textId="77777777" w:rsidR="006F6678" w:rsidRPr="006F6678" w:rsidRDefault="006F6678" w:rsidP="006F6678">
      <w:pPr>
        <w:spacing w:before="100" w:beforeAutospacing="1" w:after="100" w:afterAutospacing="1" w:line="240" w:lineRule="auto"/>
        <w:outlineLvl w:val="1"/>
        <w:rPr>
          <w:rFonts w:eastAsia="Times New Roman" w:cstheme="minorHAnsi"/>
          <w:lang w:eastAsia="de-DE"/>
        </w:rPr>
      </w:pPr>
      <w:r w:rsidRPr="006F6678">
        <w:rPr>
          <w:rFonts w:eastAsia="Times New Roman" w:cstheme="minorHAnsi"/>
          <w:b/>
          <w:bCs/>
          <w:lang w:eastAsia="de-DE"/>
        </w:rPr>
        <w:lastRenderedPageBreak/>
        <w:t>Ziel:</w:t>
      </w:r>
      <w:r w:rsidRPr="006F6678">
        <w:rPr>
          <w:rFonts w:eastAsia="Times New Roman" w:cstheme="minorHAnsi"/>
          <w:lang w:eastAsia="de-DE"/>
        </w:rPr>
        <w:br/>
        <w:t>Vermeidung von Eröffnungen, wenn der Broker erkennbar morgen oder heute keinen Handel anbietet – auch ohne feste Feiertagsliste.</w:t>
      </w:r>
    </w:p>
    <w:p w14:paraId="0B4575E7" w14:textId="77777777" w:rsidR="006F6678" w:rsidRPr="006F6678" w:rsidRDefault="006F6678" w:rsidP="006F6678">
      <w:pPr>
        <w:spacing w:before="100" w:beforeAutospacing="1" w:after="100" w:afterAutospacing="1" w:line="240" w:lineRule="auto"/>
        <w:outlineLvl w:val="1"/>
        <w:rPr>
          <w:rFonts w:eastAsia="Times New Roman" w:cstheme="minorHAnsi"/>
          <w:lang w:eastAsia="de-DE"/>
        </w:rPr>
      </w:pPr>
      <w:r w:rsidRPr="006F6678">
        <w:rPr>
          <w:rFonts w:eastAsia="Times New Roman" w:cstheme="minorHAnsi"/>
          <w:lang w:eastAsia="de-DE"/>
        </w:rPr>
        <w:pict w14:anchorId="37382474">
          <v:rect id="_x0000_i1063" style="width:0;height:1.5pt" o:hralign="center" o:hrstd="t" o:hr="t" fillcolor="#a0a0a0" stroked="f"/>
        </w:pict>
      </w:r>
    </w:p>
    <w:p w14:paraId="02C8D159" w14:textId="77777777" w:rsidR="006F6678" w:rsidRPr="006F6678" w:rsidRDefault="006F6678" w:rsidP="006F6678">
      <w:pPr>
        <w:spacing w:before="100" w:beforeAutospacing="1" w:after="100" w:afterAutospacing="1" w:line="240" w:lineRule="auto"/>
        <w:outlineLvl w:val="1"/>
        <w:rPr>
          <w:rFonts w:eastAsia="Times New Roman" w:cstheme="minorHAnsi"/>
          <w:b/>
          <w:bCs/>
          <w:lang w:eastAsia="de-DE"/>
        </w:rPr>
      </w:pPr>
      <w:r w:rsidRPr="006F6678">
        <w:rPr>
          <w:rFonts w:eastAsia="Times New Roman" w:cstheme="minorHAnsi"/>
          <w:b/>
          <w:bCs/>
          <w:lang w:eastAsia="de-DE"/>
        </w:rPr>
        <w:t>Zwei Optionen für Entwickler (wählbar)</w:t>
      </w:r>
    </w:p>
    <w:p w14:paraId="6D14002C" w14:textId="21A8A6B6" w:rsidR="006F6678" w:rsidRPr="006F6678" w:rsidRDefault="006F6678" w:rsidP="006F6678">
      <w:pPr>
        <w:spacing w:before="100" w:beforeAutospacing="1" w:after="100" w:afterAutospacing="1" w:line="240" w:lineRule="auto"/>
        <w:outlineLvl w:val="1"/>
        <w:rPr>
          <w:rFonts w:eastAsia="Times New Roman" w:cstheme="minorHAnsi"/>
          <w:lang w:eastAsia="de-DE"/>
        </w:rPr>
      </w:pPr>
      <w:r w:rsidRPr="006F6678">
        <w:rPr>
          <w:rFonts w:eastAsia="Times New Roman" w:cstheme="minorHAnsi"/>
          <w:b/>
          <w:bCs/>
          <w:lang w:eastAsia="de-DE"/>
        </w:rPr>
        <w:t>Option 1 – Manuelle Feiertagsprüfung (Kap. 4.2)</w:t>
      </w:r>
      <w:r w:rsidRPr="006F6678">
        <w:rPr>
          <w:rFonts w:eastAsia="Times New Roman" w:cstheme="minorHAnsi"/>
          <w:lang w:eastAsia="de-DE"/>
        </w:rPr>
        <w:br/>
        <w:t>Diese Variante ist bereits dokumentiert. Sie basiert auf einer .txt-Datei mit Feiertagen im Format JJJJ.MM.TT:Beschreibung.</w:t>
      </w:r>
      <w:r w:rsidRPr="006F6678">
        <w:rPr>
          <w:rFonts w:eastAsia="Times New Roman" w:cstheme="minorHAnsi"/>
          <w:lang w:eastAsia="de-DE"/>
        </w:rPr>
        <w:br/>
      </w:r>
      <w:r>
        <w:rPr>
          <w:rFonts w:eastAsia="Times New Roman" w:cstheme="minorHAnsi"/>
          <w:lang w:eastAsia="de-DE"/>
        </w:rPr>
        <w:t>W</w:t>
      </w:r>
      <w:r w:rsidRPr="006F6678">
        <w:rPr>
          <w:rFonts w:eastAsia="Times New Roman" w:cstheme="minorHAnsi"/>
          <w:lang w:eastAsia="de-DE"/>
        </w:rPr>
        <w:t>enn keine sichere Brokerdaten-API verfügbar ist.</w:t>
      </w:r>
    </w:p>
    <w:p w14:paraId="335784B5" w14:textId="51DF9DF3" w:rsidR="006F6678" w:rsidRPr="006F6678" w:rsidRDefault="006F6678" w:rsidP="006F6678">
      <w:pPr>
        <w:spacing w:before="100" w:beforeAutospacing="1" w:after="100" w:afterAutospacing="1" w:line="240" w:lineRule="auto"/>
        <w:outlineLvl w:val="1"/>
        <w:rPr>
          <w:rFonts w:eastAsia="Times New Roman" w:cstheme="minorHAnsi"/>
          <w:lang w:eastAsia="de-DE"/>
        </w:rPr>
      </w:pPr>
      <w:r w:rsidRPr="006F6678">
        <w:rPr>
          <w:rFonts w:eastAsia="Times New Roman" w:cstheme="minorHAnsi"/>
          <w:b/>
          <w:bCs/>
          <w:lang w:eastAsia="de-DE"/>
        </w:rPr>
        <w:t>Option 2 – Automatische Erkennung über Broker</w:t>
      </w:r>
      <w:r w:rsidRPr="006F6678">
        <w:rPr>
          <w:rFonts w:eastAsia="Times New Roman" w:cstheme="minorHAnsi"/>
          <w:lang w:eastAsia="de-DE"/>
        </w:rPr>
        <w:br/>
        <w:t>Der EA prüft (im Live</w:t>
      </w:r>
      <w:r>
        <w:rPr>
          <w:rFonts w:eastAsia="Times New Roman" w:cstheme="minorHAnsi"/>
          <w:lang w:eastAsia="de-DE"/>
        </w:rPr>
        <w:t xml:space="preserve"> und </w:t>
      </w:r>
      <w:r w:rsidRPr="006F6678">
        <w:rPr>
          <w:rFonts w:eastAsia="Times New Roman" w:cstheme="minorHAnsi"/>
          <w:lang w:eastAsia="de-DE"/>
        </w:rPr>
        <w:t xml:space="preserve">Demokonto), ob für das gewählte Symbol in der kommenden Nacht oder am aktuellen Tag </w:t>
      </w:r>
      <w:r w:rsidRPr="006F6678">
        <w:rPr>
          <w:rFonts w:eastAsia="Times New Roman" w:cstheme="minorHAnsi"/>
          <w:b/>
          <w:bCs/>
          <w:lang w:eastAsia="de-DE"/>
        </w:rPr>
        <w:t>kein Handel verfügbar ist</w:t>
      </w:r>
      <w:r w:rsidRPr="006F6678">
        <w:rPr>
          <w:rFonts w:eastAsia="Times New Roman" w:cstheme="minorHAnsi"/>
          <w:lang w:eastAsia="de-DE"/>
        </w:rPr>
        <w:t>.</w:t>
      </w:r>
    </w:p>
    <w:p w14:paraId="3F8AF3BD" w14:textId="77777777" w:rsidR="006F6678" w:rsidRPr="006F6678" w:rsidRDefault="006F6678" w:rsidP="006F6678">
      <w:pPr>
        <w:spacing w:before="100" w:beforeAutospacing="1" w:after="100" w:afterAutospacing="1" w:line="240" w:lineRule="auto"/>
        <w:outlineLvl w:val="1"/>
        <w:rPr>
          <w:rFonts w:eastAsia="Times New Roman" w:cstheme="minorHAnsi"/>
          <w:lang w:eastAsia="de-DE"/>
        </w:rPr>
      </w:pPr>
      <w:r w:rsidRPr="006F6678">
        <w:rPr>
          <w:rFonts w:eastAsia="Times New Roman" w:cstheme="minorHAnsi"/>
          <w:lang w:eastAsia="de-DE"/>
        </w:rPr>
        <w:t>Mögliche Prüfungen:</w:t>
      </w:r>
    </w:p>
    <w:p w14:paraId="50B56749" w14:textId="77777777" w:rsidR="006F6678" w:rsidRPr="006F6678" w:rsidRDefault="006F6678" w:rsidP="006F6678">
      <w:pPr>
        <w:numPr>
          <w:ilvl w:val="0"/>
          <w:numId w:val="45"/>
        </w:numPr>
        <w:spacing w:before="100" w:beforeAutospacing="1" w:after="100" w:afterAutospacing="1" w:line="240" w:lineRule="auto"/>
        <w:outlineLvl w:val="1"/>
        <w:rPr>
          <w:rFonts w:eastAsia="Times New Roman" w:cstheme="minorHAnsi"/>
          <w:lang w:eastAsia="de-DE"/>
        </w:rPr>
      </w:pPr>
      <w:r w:rsidRPr="006F6678">
        <w:rPr>
          <w:rFonts w:eastAsia="Times New Roman" w:cstheme="minorHAnsi"/>
          <w:lang w:eastAsia="de-DE"/>
        </w:rPr>
        <w:t>Symbol nicht handelbar</w:t>
      </w:r>
    </w:p>
    <w:p w14:paraId="5A483C40" w14:textId="77777777" w:rsidR="006F6678" w:rsidRPr="006F6678" w:rsidRDefault="006F6678" w:rsidP="006F6678">
      <w:pPr>
        <w:numPr>
          <w:ilvl w:val="0"/>
          <w:numId w:val="45"/>
        </w:numPr>
        <w:spacing w:before="100" w:beforeAutospacing="1" w:after="100" w:afterAutospacing="1" w:line="240" w:lineRule="auto"/>
        <w:outlineLvl w:val="1"/>
        <w:rPr>
          <w:rFonts w:eastAsia="Times New Roman" w:cstheme="minorHAnsi"/>
          <w:lang w:eastAsia="de-DE"/>
        </w:rPr>
      </w:pPr>
      <w:r w:rsidRPr="006F6678">
        <w:rPr>
          <w:rFonts w:eastAsia="Times New Roman" w:cstheme="minorHAnsi"/>
          <w:lang w:eastAsia="de-DE"/>
        </w:rPr>
        <w:t>Preisfeed nicht aktiv</w:t>
      </w:r>
    </w:p>
    <w:p w14:paraId="203C5033" w14:textId="77777777" w:rsidR="006F6678" w:rsidRPr="006F6678" w:rsidRDefault="006F6678" w:rsidP="006F6678">
      <w:pPr>
        <w:numPr>
          <w:ilvl w:val="0"/>
          <w:numId w:val="45"/>
        </w:numPr>
        <w:spacing w:before="100" w:beforeAutospacing="1" w:after="100" w:afterAutospacing="1" w:line="240" w:lineRule="auto"/>
        <w:outlineLvl w:val="1"/>
        <w:rPr>
          <w:rFonts w:eastAsia="Times New Roman" w:cstheme="minorHAnsi"/>
          <w:lang w:eastAsia="de-DE"/>
        </w:rPr>
      </w:pPr>
      <w:r w:rsidRPr="006F6678">
        <w:rPr>
          <w:rFonts w:eastAsia="Times New Roman" w:cstheme="minorHAnsi"/>
          <w:lang w:eastAsia="de-DE"/>
        </w:rPr>
        <w:t>Spread oder SymbolInfoSessionTrade meldet „geschlossen“</w:t>
      </w:r>
    </w:p>
    <w:p w14:paraId="01B066EE" w14:textId="77777777" w:rsidR="006F6678" w:rsidRPr="001F1C50" w:rsidRDefault="006F6678" w:rsidP="001F1C50">
      <w:pPr>
        <w:spacing w:before="100" w:beforeAutospacing="1" w:after="100" w:afterAutospacing="1" w:line="240" w:lineRule="auto"/>
        <w:outlineLvl w:val="1"/>
        <w:rPr>
          <w:rFonts w:eastAsia="Times New Roman" w:cstheme="minorHAnsi"/>
          <w:lang w:eastAsia="de-DE"/>
        </w:rPr>
      </w:pPr>
    </w:p>
    <w:p w14:paraId="0F78BD14" w14:textId="77777777" w:rsidR="001F1C50" w:rsidRPr="001F1C50" w:rsidRDefault="001F1C50" w:rsidP="001F1C50">
      <w:pPr>
        <w:spacing w:before="100" w:beforeAutospacing="1" w:after="100" w:afterAutospacing="1" w:line="240" w:lineRule="auto"/>
        <w:outlineLvl w:val="1"/>
        <w:rPr>
          <w:rFonts w:eastAsia="Times New Roman" w:cstheme="minorHAnsi"/>
          <w:b/>
          <w:bCs/>
          <w:lang w:eastAsia="de-DE"/>
        </w:rPr>
      </w:pPr>
      <w:r w:rsidRPr="001F1C50">
        <w:rPr>
          <w:rFonts w:eastAsia="Times New Roman" w:cstheme="minorHAnsi"/>
          <w:b/>
          <w:bCs/>
          <w:lang w:eastAsia="de-DE"/>
        </w:rPr>
        <w:t>4.3 Trade Settings (Kernparameter)</w:t>
      </w: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48"/>
        <w:gridCol w:w="1404"/>
        <w:gridCol w:w="5899"/>
      </w:tblGrid>
      <w:tr w:rsidR="002C06E0" w:rsidRPr="001F1C50" w14:paraId="3A9D5AC7" w14:textId="77777777" w:rsidTr="002C06E0">
        <w:trPr>
          <w:tblHeader/>
          <w:tblCellSpacing w:w="15" w:type="dxa"/>
        </w:trPr>
        <w:tc>
          <w:tcPr>
            <w:tcW w:w="0" w:type="auto"/>
            <w:vAlign w:val="center"/>
            <w:hideMark/>
          </w:tcPr>
          <w:p w14:paraId="13F6F329"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Variable / Parameter</w:t>
            </w:r>
          </w:p>
        </w:tc>
        <w:tc>
          <w:tcPr>
            <w:tcW w:w="0" w:type="auto"/>
            <w:vAlign w:val="center"/>
            <w:hideMark/>
          </w:tcPr>
          <w:p w14:paraId="03DB1E7A"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Beispielwert</w:t>
            </w:r>
          </w:p>
        </w:tc>
        <w:tc>
          <w:tcPr>
            <w:tcW w:w="5854" w:type="dxa"/>
            <w:vAlign w:val="center"/>
            <w:hideMark/>
          </w:tcPr>
          <w:p w14:paraId="082CD2BD"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Beschreibung</w:t>
            </w:r>
          </w:p>
        </w:tc>
      </w:tr>
      <w:tr w:rsidR="002C06E0" w:rsidRPr="001F1C50" w14:paraId="2B5BF620" w14:textId="77777777" w:rsidTr="002C06E0">
        <w:trPr>
          <w:tblCellSpacing w:w="15" w:type="dxa"/>
        </w:trPr>
        <w:tc>
          <w:tcPr>
            <w:tcW w:w="0" w:type="auto"/>
            <w:vAlign w:val="center"/>
            <w:hideMark/>
          </w:tcPr>
          <w:p w14:paraId="23AE0BD5"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EA Magic</w:t>
            </w:r>
          </w:p>
        </w:tc>
        <w:tc>
          <w:tcPr>
            <w:tcW w:w="0" w:type="auto"/>
            <w:vAlign w:val="center"/>
            <w:hideMark/>
          </w:tcPr>
          <w:p w14:paraId="6708A113" w14:textId="77777777" w:rsidR="002C06E0" w:rsidRPr="001F1C50" w:rsidRDefault="002C06E0" w:rsidP="001F1C50">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5864 (Standard)</w:t>
            </w:r>
          </w:p>
        </w:tc>
        <w:tc>
          <w:tcPr>
            <w:tcW w:w="5854" w:type="dxa"/>
            <w:vAlign w:val="center"/>
            <w:hideMark/>
          </w:tcPr>
          <w:p w14:paraId="511846AB" w14:textId="77777777" w:rsidR="002C06E0" w:rsidRPr="001F1C50" w:rsidRDefault="002C06E0" w:rsidP="001F1C50">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 xml:space="preserve">Eindeutige Kennung für den EA. Muss </w:t>
            </w:r>
            <w:r w:rsidRPr="001F1C50">
              <w:rPr>
                <w:rFonts w:eastAsia="Times New Roman" w:cstheme="minorHAnsi"/>
                <w:b/>
                <w:bCs/>
                <w:sz w:val="20"/>
                <w:szCs w:val="20"/>
                <w:lang w:eastAsia="de-DE"/>
              </w:rPr>
              <w:t>individuell einstellbar</w:t>
            </w:r>
            <w:r w:rsidRPr="001F1C50">
              <w:rPr>
                <w:rFonts w:eastAsia="Times New Roman" w:cstheme="minorHAnsi"/>
                <w:sz w:val="20"/>
                <w:szCs w:val="20"/>
                <w:lang w:eastAsia="de-DE"/>
              </w:rPr>
              <w:t xml:space="preserve"> sein, um mehrere EAs parallel nutzen zu können.</w:t>
            </w:r>
          </w:p>
        </w:tc>
      </w:tr>
      <w:tr w:rsidR="002C06E0" w:rsidRPr="001F1C50" w14:paraId="15EFDD64" w14:textId="77777777" w:rsidTr="002C06E0">
        <w:trPr>
          <w:tblCellSpacing w:w="15" w:type="dxa"/>
        </w:trPr>
        <w:tc>
          <w:tcPr>
            <w:tcW w:w="0" w:type="auto"/>
            <w:vAlign w:val="center"/>
            <w:hideMark/>
          </w:tcPr>
          <w:p w14:paraId="03C4785D"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Lotsize (individuell)</w:t>
            </w:r>
          </w:p>
        </w:tc>
        <w:tc>
          <w:tcPr>
            <w:tcW w:w="0" w:type="auto"/>
            <w:vAlign w:val="center"/>
            <w:hideMark/>
          </w:tcPr>
          <w:p w14:paraId="234A29BB" w14:textId="77777777" w:rsidR="002C06E0" w:rsidRPr="001F1C50" w:rsidRDefault="002C06E0" w:rsidP="001F1C50">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0.25</w:t>
            </w:r>
          </w:p>
        </w:tc>
        <w:tc>
          <w:tcPr>
            <w:tcW w:w="5854" w:type="dxa"/>
            <w:vAlign w:val="center"/>
            <w:hideMark/>
          </w:tcPr>
          <w:p w14:paraId="6F2FC044" w14:textId="77777777" w:rsidR="002C06E0" w:rsidRPr="001F1C50" w:rsidRDefault="002C06E0" w:rsidP="001F1C50">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Individuell einstellbare Standard-Positionsgröße pro Trade.</w:t>
            </w:r>
            <w:r w:rsidRPr="001F1C50">
              <w:rPr>
                <w:rFonts w:eastAsia="Times New Roman" w:cstheme="minorHAnsi"/>
                <w:sz w:val="20"/>
                <w:szCs w:val="20"/>
                <w:lang w:eastAsia="de-DE"/>
              </w:rPr>
              <w:t xml:space="preserve"> Kann je nach Konto und Strategie flexibel angepasst werden (Input-Parameter).</w:t>
            </w:r>
          </w:p>
        </w:tc>
      </w:tr>
      <w:tr w:rsidR="002C06E0" w:rsidRPr="001F1C50" w14:paraId="64FA89B6" w14:textId="77777777" w:rsidTr="002C06E0">
        <w:trPr>
          <w:tblCellSpacing w:w="15" w:type="dxa"/>
        </w:trPr>
        <w:tc>
          <w:tcPr>
            <w:tcW w:w="0" w:type="auto"/>
            <w:vAlign w:val="center"/>
            <w:hideMark/>
          </w:tcPr>
          <w:p w14:paraId="42898A52"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Equity-Drawdown-Stop (in % des Kontos)</w:t>
            </w:r>
          </w:p>
        </w:tc>
        <w:tc>
          <w:tcPr>
            <w:tcW w:w="0" w:type="auto"/>
            <w:vAlign w:val="center"/>
            <w:hideMark/>
          </w:tcPr>
          <w:p w14:paraId="318C3226" w14:textId="77777777" w:rsidR="002C06E0" w:rsidRPr="001F1C50" w:rsidRDefault="002C06E0" w:rsidP="001F1C50">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0 (deaktiviert)</w:t>
            </w:r>
          </w:p>
        </w:tc>
        <w:tc>
          <w:tcPr>
            <w:tcW w:w="5854" w:type="dxa"/>
            <w:vAlign w:val="center"/>
            <w:hideMark/>
          </w:tcPr>
          <w:p w14:paraId="6A6CA4C8" w14:textId="2FF81954" w:rsidR="002C06E0" w:rsidRPr="001F1C50" w:rsidRDefault="00CE0096" w:rsidP="001F1C50">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Wenn &gt; 0</w:t>
            </w:r>
            <w:r w:rsidR="00107FFC">
              <w:rPr>
                <w:rFonts w:eastAsia="Times New Roman" w:cstheme="minorHAnsi"/>
                <w:sz w:val="20"/>
                <w:szCs w:val="20"/>
                <w:lang w:eastAsia="de-DE"/>
              </w:rPr>
              <w:t>%</w:t>
            </w:r>
            <w:r w:rsidRPr="00CE0096">
              <w:rPr>
                <w:rFonts w:eastAsia="Times New Roman" w:cstheme="minorHAnsi"/>
                <w:sz w:val="20"/>
                <w:szCs w:val="20"/>
                <w:lang w:eastAsia="de-DE"/>
              </w:rPr>
              <w:t>, schließt der EA alle Positionen, sobald der Gesamtverlust einen bestimmten Prozentsatz erreicht. Wird verwendet, um das Konto insgesamt vor Überverlust zu schützen.</w:t>
            </w:r>
          </w:p>
        </w:tc>
      </w:tr>
      <w:tr w:rsidR="00CE0096" w:rsidRPr="001F1C50" w14:paraId="7FC95CA5" w14:textId="77777777" w:rsidTr="002C06E0">
        <w:trPr>
          <w:tblCellSpacing w:w="15" w:type="dxa"/>
        </w:trPr>
        <w:tc>
          <w:tcPr>
            <w:tcW w:w="0" w:type="auto"/>
            <w:vAlign w:val="center"/>
            <w:hideMark/>
          </w:tcPr>
          <w:p w14:paraId="65223233" w14:textId="77777777" w:rsidR="00CE0096" w:rsidRPr="001F1C50" w:rsidRDefault="00CE0096" w:rsidP="00CE0096">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Equity SL in %</w:t>
            </w:r>
          </w:p>
        </w:tc>
        <w:tc>
          <w:tcPr>
            <w:tcW w:w="0" w:type="auto"/>
            <w:vAlign w:val="center"/>
            <w:hideMark/>
          </w:tcPr>
          <w:p w14:paraId="6BECB374" w14:textId="77777777" w:rsidR="00CE0096" w:rsidRPr="001F1C50" w:rsidRDefault="00CE0096" w:rsidP="00CE0096">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0 (deaktiviert)</w:t>
            </w:r>
          </w:p>
        </w:tc>
        <w:tc>
          <w:tcPr>
            <w:tcW w:w="5854" w:type="dxa"/>
            <w:vAlign w:val="center"/>
            <w:hideMark/>
          </w:tcPr>
          <w:p w14:paraId="72AD5CAD" w14:textId="5BF066EF" w:rsidR="00CE0096" w:rsidRPr="001F1C50" w:rsidRDefault="00CE0096" w:rsidP="00CE0096">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Wenn &gt; 0</w:t>
            </w:r>
            <w:r w:rsidR="00107FFC">
              <w:rPr>
                <w:rFonts w:eastAsia="Times New Roman" w:cstheme="minorHAnsi"/>
                <w:sz w:val="20"/>
                <w:szCs w:val="20"/>
                <w:lang w:eastAsia="de-DE"/>
              </w:rPr>
              <w:t>%</w:t>
            </w:r>
            <w:r w:rsidRPr="00CE0096">
              <w:rPr>
                <w:rFonts w:eastAsia="Times New Roman" w:cstheme="minorHAnsi"/>
                <w:sz w:val="20"/>
                <w:szCs w:val="20"/>
                <w:lang w:eastAsia="de-DE"/>
              </w:rPr>
              <w:t>, schließt der EA einzelne Positionen, sobald der prozentuale Verlust pro Trade erreicht wird.</w:t>
            </w:r>
          </w:p>
        </w:tc>
      </w:tr>
      <w:tr w:rsidR="002C06E0" w:rsidRPr="001F1C50" w14:paraId="675F0F02" w14:textId="77777777" w:rsidTr="002C06E0">
        <w:trPr>
          <w:tblCellSpacing w:w="15" w:type="dxa"/>
        </w:trPr>
        <w:tc>
          <w:tcPr>
            <w:tcW w:w="0" w:type="auto"/>
            <w:vAlign w:val="center"/>
            <w:hideMark/>
          </w:tcPr>
          <w:p w14:paraId="3093CBC8" w14:textId="77777777" w:rsidR="002C06E0" w:rsidRPr="001F1C50" w:rsidRDefault="002C06E0" w:rsidP="001F1C50">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Absoluter Verlust (in Euro)</w:t>
            </w:r>
          </w:p>
        </w:tc>
        <w:tc>
          <w:tcPr>
            <w:tcW w:w="0" w:type="auto"/>
            <w:vAlign w:val="center"/>
            <w:hideMark/>
          </w:tcPr>
          <w:p w14:paraId="30FD746D" w14:textId="77777777" w:rsidR="002C06E0" w:rsidRPr="001F1C50" w:rsidRDefault="002C06E0" w:rsidP="001F1C50">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100</w:t>
            </w:r>
          </w:p>
        </w:tc>
        <w:tc>
          <w:tcPr>
            <w:tcW w:w="5854" w:type="dxa"/>
            <w:vAlign w:val="center"/>
            <w:hideMark/>
          </w:tcPr>
          <w:p w14:paraId="066838FE" w14:textId="09A7E20E" w:rsidR="002C06E0" w:rsidRPr="001F1C50" w:rsidRDefault="00CE0096" w:rsidP="001F1C50">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Schließt Positionen, wenn dieser absolute Verlust erreicht wird. Wird verwendet, wenn Equity-SL = 0</w:t>
            </w:r>
            <w:r w:rsidR="00107FFC">
              <w:rPr>
                <w:rFonts w:eastAsia="Times New Roman" w:cstheme="minorHAnsi"/>
                <w:sz w:val="20"/>
                <w:szCs w:val="20"/>
                <w:lang w:eastAsia="de-DE"/>
              </w:rPr>
              <w:t xml:space="preserve"> Euro</w:t>
            </w:r>
            <w:r w:rsidRPr="00CE0096">
              <w:rPr>
                <w:rFonts w:eastAsia="Times New Roman" w:cstheme="minorHAnsi"/>
                <w:sz w:val="20"/>
                <w:szCs w:val="20"/>
                <w:lang w:eastAsia="de-DE"/>
              </w:rPr>
              <w:t>. Gilt pro Trade, nicht gesamtkapitalbezogen.</w:t>
            </w:r>
          </w:p>
        </w:tc>
      </w:tr>
      <w:tr w:rsidR="00CE0096" w:rsidRPr="001F1C50" w14:paraId="7166F766" w14:textId="77777777" w:rsidTr="002C06E0">
        <w:trPr>
          <w:tblCellSpacing w:w="15" w:type="dxa"/>
        </w:trPr>
        <w:tc>
          <w:tcPr>
            <w:tcW w:w="0" w:type="auto"/>
            <w:vAlign w:val="center"/>
            <w:hideMark/>
          </w:tcPr>
          <w:p w14:paraId="707BC535" w14:textId="77777777" w:rsidR="00CE0096" w:rsidRPr="001F1C50" w:rsidRDefault="00CE0096" w:rsidP="00CE0096">
            <w:pPr>
              <w:spacing w:before="100" w:beforeAutospacing="1" w:after="100" w:afterAutospacing="1" w:line="240" w:lineRule="auto"/>
              <w:outlineLvl w:val="1"/>
              <w:rPr>
                <w:rFonts w:eastAsia="Times New Roman" w:cstheme="minorHAnsi"/>
                <w:b/>
                <w:bCs/>
                <w:sz w:val="20"/>
                <w:szCs w:val="20"/>
                <w:lang w:eastAsia="de-DE"/>
              </w:rPr>
            </w:pPr>
            <w:r w:rsidRPr="001F1C50">
              <w:rPr>
                <w:rFonts w:eastAsia="Times New Roman" w:cstheme="minorHAnsi"/>
                <w:b/>
                <w:bCs/>
                <w:sz w:val="20"/>
                <w:szCs w:val="20"/>
                <w:lang w:eastAsia="de-DE"/>
              </w:rPr>
              <w:t>Priorität von Equity SL % vs. Verlust in €</w:t>
            </w:r>
          </w:p>
        </w:tc>
        <w:tc>
          <w:tcPr>
            <w:tcW w:w="0" w:type="auto"/>
            <w:vAlign w:val="center"/>
            <w:hideMark/>
          </w:tcPr>
          <w:p w14:paraId="574983E1" w14:textId="77777777" w:rsidR="00CE0096" w:rsidRPr="001F1C50" w:rsidRDefault="00CE0096" w:rsidP="00CE0096">
            <w:pPr>
              <w:spacing w:before="100" w:beforeAutospacing="1" w:after="100" w:afterAutospacing="1" w:line="240" w:lineRule="auto"/>
              <w:outlineLvl w:val="1"/>
              <w:rPr>
                <w:rFonts w:eastAsia="Times New Roman" w:cstheme="minorHAnsi"/>
                <w:sz w:val="20"/>
                <w:szCs w:val="20"/>
                <w:lang w:eastAsia="de-DE"/>
              </w:rPr>
            </w:pPr>
            <w:r w:rsidRPr="001F1C50">
              <w:rPr>
                <w:rFonts w:eastAsia="Times New Roman" w:cstheme="minorHAnsi"/>
                <w:sz w:val="20"/>
                <w:szCs w:val="20"/>
                <w:lang w:eastAsia="de-DE"/>
              </w:rPr>
              <w:t>Equity-SL hat Vorrang</w:t>
            </w:r>
          </w:p>
        </w:tc>
        <w:tc>
          <w:tcPr>
            <w:tcW w:w="5854" w:type="dxa"/>
            <w:vAlign w:val="center"/>
            <w:hideMark/>
          </w:tcPr>
          <w:p w14:paraId="3A5531DE" w14:textId="0EC01789" w:rsidR="00CE0096" w:rsidRPr="001F1C50" w:rsidRDefault="00CE0096" w:rsidP="00CE0096">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Bestimmt, welche Logik Vorrang hat, wenn beide Schutzmechanismen gleichzeitig aktiv sind. Auswahlmöglichkeit z. B. per Dropdown.</w:t>
            </w:r>
          </w:p>
        </w:tc>
      </w:tr>
      <w:tr w:rsidR="00CE0096" w:rsidRPr="00CE0096" w14:paraId="6103A946" w14:textId="77777777" w:rsidTr="00CE009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A4D84B9" w14:textId="77777777" w:rsidR="00CE0096" w:rsidRPr="00CE0096" w:rsidRDefault="00CE0096" w:rsidP="00CE0096">
            <w:pPr>
              <w:spacing w:before="100" w:beforeAutospacing="1" w:after="100" w:afterAutospacing="1" w:line="240" w:lineRule="auto"/>
              <w:outlineLvl w:val="1"/>
              <w:rPr>
                <w:rFonts w:eastAsia="Times New Roman" w:cstheme="minorHAnsi"/>
                <w:b/>
                <w:bCs/>
                <w:sz w:val="20"/>
                <w:szCs w:val="20"/>
                <w:lang w:eastAsia="de-DE"/>
              </w:rPr>
            </w:pPr>
            <w:r w:rsidRPr="00CE0096">
              <w:rPr>
                <w:rFonts w:eastAsia="Times New Roman" w:cstheme="minorHAnsi"/>
                <w:b/>
                <w:bCs/>
                <w:sz w:val="20"/>
                <w:szCs w:val="20"/>
                <w:lang w:eastAsia="de-DE"/>
              </w:rPr>
              <w:t>Variable/-Parameter</w:t>
            </w:r>
          </w:p>
        </w:tc>
        <w:tc>
          <w:tcPr>
            <w:tcW w:w="0" w:type="auto"/>
            <w:tcBorders>
              <w:top w:val="single" w:sz="4" w:space="0" w:color="auto"/>
              <w:left w:val="single" w:sz="4" w:space="0" w:color="auto"/>
              <w:bottom w:val="single" w:sz="4" w:space="0" w:color="auto"/>
              <w:right w:val="single" w:sz="4" w:space="0" w:color="auto"/>
            </w:tcBorders>
            <w:vAlign w:val="center"/>
            <w:hideMark/>
          </w:tcPr>
          <w:p w14:paraId="2AE960AF" w14:textId="77777777" w:rsidR="00CE0096" w:rsidRPr="00CE0096" w:rsidRDefault="00CE0096" w:rsidP="00CE0096">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Beispielwert</w:t>
            </w:r>
          </w:p>
        </w:tc>
        <w:tc>
          <w:tcPr>
            <w:tcW w:w="5854" w:type="dxa"/>
            <w:tcBorders>
              <w:top w:val="single" w:sz="4" w:space="0" w:color="auto"/>
              <w:left w:val="single" w:sz="4" w:space="0" w:color="auto"/>
              <w:bottom w:val="single" w:sz="4" w:space="0" w:color="auto"/>
              <w:right w:val="single" w:sz="4" w:space="0" w:color="auto"/>
            </w:tcBorders>
            <w:vAlign w:val="center"/>
            <w:hideMark/>
          </w:tcPr>
          <w:p w14:paraId="562EEB3F" w14:textId="77777777" w:rsidR="00CE0096" w:rsidRPr="00CE0096" w:rsidRDefault="00CE0096" w:rsidP="00CE0096">
            <w:pPr>
              <w:spacing w:before="100" w:beforeAutospacing="1" w:after="100" w:afterAutospacing="1" w:line="240" w:lineRule="auto"/>
              <w:outlineLvl w:val="1"/>
              <w:rPr>
                <w:rFonts w:eastAsia="Times New Roman" w:cstheme="minorHAnsi"/>
                <w:sz w:val="20"/>
                <w:szCs w:val="20"/>
                <w:lang w:eastAsia="de-DE"/>
              </w:rPr>
            </w:pPr>
            <w:r w:rsidRPr="00CE0096">
              <w:rPr>
                <w:rFonts w:eastAsia="Times New Roman" w:cstheme="minorHAnsi"/>
                <w:sz w:val="20"/>
                <w:szCs w:val="20"/>
                <w:lang w:eastAsia="de-DE"/>
              </w:rPr>
              <w:t>Beschreibung</w:t>
            </w:r>
          </w:p>
        </w:tc>
      </w:tr>
    </w:tbl>
    <w:p w14:paraId="162DF786" w14:textId="77777777" w:rsidR="001F1C50" w:rsidRPr="001F1C50" w:rsidRDefault="00000000" w:rsidP="001F1C50">
      <w:pPr>
        <w:spacing w:before="100" w:beforeAutospacing="1" w:after="100" w:afterAutospacing="1" w:line="240" w:lineRule="auto"/>
        <w:outlineLvl w:val="1"/>
        <w:rPr>
          <w:rFonts w:eastAsia="Times New Roman" w:cstheme="minorHAnsi"/>
          <w:lang w:eastAsia="de-DE"/>
        </w:rPr>
      </w:pPr>
      <w:r>
        <w:rPr>
          <w:rFonts w:eastAsia="Times New Roman" w:cstheme="minorHAnsi"/>
          <w:lang w:eastAsia="de-DE"/>
        </w:rPr>
        <w:pict w14:anchorId="672453F8">
          <v:rect id="_x0000_i1039" style="width:0;height:1.5pt" o:hralign="center" o:hrstd="t" o:hr="t" fillcolor="#a0a0a0" stroked="f"/>
        </w:pict>
      </w:r>
    </w:p>
    <w:p w14:paraId="7C7D7FB5" w14:textId="77777777" w:rsidR="001F1C50" w:rsidRPr="001F1C50" w:rsidRDefault="001F1C50" w:rsidP="001F1C50">
      <w:pPr>
        <w:spacing w:before="100" w:beforeAutospacing="1" w:after="100" w:afterAutospacing="1" w:line="240" w:lineRule="auto"/>
        <w:outlineLvl w:val="1"/>
        <w:rPr>
          <w:rFonts w:eastAsia="Times New Roman" w:cstheme="minorHAnsi"/>
          <w:b/>
          <w:bCs/>
          <w:lang w:eastAsia="de-DE"/>
        </w:rPr>
      </w:pPr>
      <w:r w:rsidRPr="001F1C50">
        <w:rPr>
          <w:rFonts w:eastAsia="Times New Roman" w:cstheme="minorHAnsi"/>
          <w:b/>
          <w:bCs/>
          <w:lang w:eastAsia="de-DE"/>
        </w:rPr>
        <w:t>Besonderheiten für den Entwickler</w:t>
      </w:r>
    </w:p>
    <w:p w14:paraId="75992D26" w14:textId="77777777" w:rsidR="001F1C50" w:rsidRPr="001F1C50" w:rsidRDefault="001F1C50">
      <w:pPr>
        <w:numPr>
          <w:ilvl w:val="0"/>
          <w:numId w:val="8"/>
        </w:numPr>
        <w:spacing w:before="100" w:beforeAutospacing="1" w:after="100" w:afterAutospacing="1" w:line="240" w:lineRule="auto"/>
        <w:outlineLvl w:val="1"/>
        <w:rPr>
          <w:rFonts w:eastAsia="Times New Roman" w:cstheme="minorHAnsi"/>
          <w:lang w:eastAsia="de-DE"/>
        </w:rPr>
      </w:pPr>
      <w:r w:rsidRPr="001F1C50">
        <w:rPr>
          <w:rFonts w:eastAsia="Times New Roman" w:cstheme="minorHAnsi"/>
          <w:lang w:eastAsia="de-DE"/>
        </w:rPr>
        <w:t>Alle Parameter müssen externe Inputs sein (keine fest codierten Werte, außer den Standardpfaden).</w:t>
      </w:r>
    </w:p>
    <w:p w14:paraId="10660850" w14:textId="77777777" w:rsidR="001F1C50" w:rsidRPr="001F1C50" w:rsidRDefault="001F1C50">
      <w:pPr>
        <w:numPr>
          <w:ilvl w:val="0"/>
          <w:numId w:val="8"/>
        </w:numPr>
        <w:spacing w:before="100" w:beforeAutospacing="1" w:after="100" w:afterAutospacing="1" w:line="240" w:lineRule="auto"/>
        <w:outlineLvl w:val="1"/>
        <w:rPr>
          <w:rFonts w:eastAsia="Times New Roman" w:cstheme="minorHAnsi"/>
          <w:lang w:eastAsia="de-DE"/>
        </w:rPr>
      </w:pPr>
      <w:r w:rsidRPr="001F1C50">
        <w:rPr>
          <w:rFonts w:eastAsia="Times New Roman" w:cstheme="minorHAnsi"/>
          <w:lang w:eastAsia="de-DE"/>
        </w:rPr>
        <w:lastRenderedPageBreak/>
        <w:t>Die Standardpfade sind fest codiert, können aber über Input-Parameter überschrieben werden.</w:t>
      </w:r>
    </w:p>
    <w:p w14:paraId="3559A221" w14:textId="77777777" w:rsidR="001F1C50" w:rsidRPr="001F1C50" w:rsidRDefault="001F1C50">
      <w:pPr>
        <w:numPr>
          <w:ilvl w:val="0"/>
          <w:numId w:val="8"/>
        </w:numPr>
        <w:spacing w:before="100" w:beforeAutospacing="1" w:after="100" w:afterAutospacing="1" w:line="240" w:lineRule="auto"/>
        <w:outlineLvl w:val="1"/>
        <w:rPr>
          <w:rFonts w:eastAsia="Times New Roman" w:cstheme="minorHAnsi"/>
          <w:lang w:eastAsia="de-DE"/>
        </w:rPr>
      </w:pPr>
      <w:r w:rsidRPr="001F1C50">
        <w:rPr>
          <w:rFonts w:eastAsia="Times New Roman" w:cstheme="minorHAnsi"/>
          <w:lang w:eastAsia="de-DE"/>
        </w:rPr>
        <w:t>Optionaler Feiertagsfilter und Agent-Adresse sollen standardmäßig deaktiviert sein.</w:t>
      </w:r>
    </w:p>
    <w:p w14:paraId="4AADA740" w14:textId="77777777" w:rsidR="001F1C50" w:rsidRPr="001F1C50" w:rsidRDefault="001F1C50">
      <w:pPr>
        <w:numPr>
          <w:ilvl w:val="0"/>
          <w:numId w:val="8"/>
        </w:numPr>
        <w:spacing w:before="100" w:beforeAutospacing="1" w:after="100" w:afterAutospacing="1" w:line="240" w:lineRule="auto"/>
        <w:outlineLvl w:val="1"/>
        <w:rPr>
          <w:rFonts w:eastAsia="Times New Roman" w:cstheme="minorHAnsi"/>
          <w:lang w:eastAsia="de-DE"/>
        </w:rPr>
      </w:pPr>
      <w:r w:rsidRPr="001F1C50">
        <w:rPr>
          <w:rFonts w:eastAsia="Times New Roman" w:cstheme="minorHAnsi"/>
          <w:lang w:eastAsia="de-DE"/>
        </w:rPr>
        <w:t>Bei aktivem Equity SL (%) und absolutem Verlust (€) hat Equity SL immer Vorrang, um Überschneidungen zu vermeiden.</w:t>
      </w:r>
    </w:p>
    <w:p w14:paraId="02F6253C" w14:textId="77777777" w:rsidR="001F1C50" w:rsidRDefault="001F1C50">
      <w:pPr>
        <w:numPr>
          <w:ilvl w:val="0"/>
          <w:numId w:val="8"/>
        </w:numPr>
        <w:spacing w:before="100" w:beforeAutospacing="1" w:after="100" w:afterAutospacing="1" w:line="240" w:lineRule="auto"/>
        <w:outlineLvl w:val="1"/>
        <w:rPr>
          <w:rFonts w:eastAsia="Times New Roman" w:cstheme="minorHAnsi"/>
          <w:lang w:eastAsia="de-DE"/>
        </w:rPr>
      </w:pPr>
      <w:r w:rsidRPr="001F1C50">
        <w:rPr>
          <w:rFonts w:eastAsia="Times New Roman" w:cstheme="minorHAnsi"/>
          <w:lang w:eastAsia="de-DE"/>
        </w:rPr>
        <w:t>Der EA muss die Variablen auch im Strategietester vollständig nutzen können, inklusive Logging und Feiertagslogik.</w:t>
      </w:r>
    </w:p>
    <w:p w14:paraId="694CB5EF"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Kapitel 5 – Handelslogik &amp; Go/No-Go-Kriterien</w:t>
      </w:r>
    </w:p>
    <w:p w14:paraId="3EEC8DFB"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Der Expert Advisor (EA) trifft Handelsentscheidungen ausschließlich auf Grundlage der in den Kapiteln 2–4 definierten Zeit- und Parametersteuerungen. Dieses Kapitel beschreibt die konkrete Abfolge der Entscheidungslogik für Einstieg, Positionsführung und Ausstieg, ohne Wiederholung der bereits festgelegten Zeit- und Filterregeln.</w:t>
      </w:r>
    </w:p>
    <w:p w14:paraId="140FAF34" w14:textId="77777777" w:rsidR="00EA51C1" w:rsidRPr="00EA51C1" w:rsidRDefault="00000000" w:rsidP="00EA51C1">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0CAAA0D9">
          <v:rect id="_x0000_i1040" style="width:0;height:1.5pt" o:hralign="center" o:hrstd="t" o:hr="t" fillcolor="#a0a0a0" stroked="f"/>
        </w:pict>
      </w:r>
    </w:p>
    <w:p w14:paraId="38C10946"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5.1 Einstiegskriterien</w:t>
      </w:r>
    </w:p>
    <w:p w14:paraId="608DA2C9"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Eine neue Position wird nur eröffnet, wenn alle folgenden Bedingungen gleichzeitig erfüllt sind:</w:t>
      </w:r>
    </w:p>
    <w:p w14:paraId="34AAE97D" w14:textId="77777777" w:rsidR="00EA51C1" w:rsidRPr="00EA51C1" w:rsidRDefault="00EA51C1">
      <w:pPr>
        <w:numPr>
          <w:ilvl w:val="0"/>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Zeitfilter aktiv</w:t>
      </w:r>
    </w:p>
    <w:p w14:paraId="1BCC2C8A" w14:textId="77777777" w:rsidR="00EA51C1" w:rsidRPr="00EA51C1" w:rsidRDefault="00EA51C1">
      <w:pPr>
        <w:numPr>
          <w:ilvl w:val="1"/>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Monat, individueller Datumsbereich und Session (Tag, Nacht oder Bridge) sind gemäß Kapitel 2 aktiv.</w:t>
      </w:r>
    </w:p>
    <w:p w14:paraId="02D57298" w14:textId="77777777" w:rsidR="00EA51C1" w:rsidRPr="00EA51C1" w:rsidRDefault="00EA51C1">
      <w:pPr>
        <w:numPr>
          <w:ilvl w:val="0"/>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Keine offene Position</w:t>
      </w:r>
    </w:p>
    <w:p w14:paraId="5199D722" w14:textId="77777777" w:rsidR="00EA51C1" w:rsidRPr="00EA51C1" w:rsidRDefault="00EA51C1">
      <w:pPr>
        <w:numPr>
          <w:ilvl w:val="1"/>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Es darf immer nur eine Position gleichzeitig offen sein.</w:t>
      </w:r>
    </w:p>
    <w:p w14:paraId="15DF09C0" w14:textId="77777777" w:rsidR="00EA51C1" w:rsidRPr="00EA51C1" w:rsidRDefault="00EA51C1">
      <w:pPr>
        <w:numPr>
          <w:ilvl w:val="1"/>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Ein neuer Trade startet erst, wenn die vorherige Position vollständig geschlossen ist.</w:t>
      </w:r>
    </w:p>
    <w:p w14:paraId="2885BF6D" w14:textId="77777777" w:rsidR="00EA51C1" w:rsidRPr="00EA51C1" w:rsidRDefault="00EA51C1">
      <w:pPr>
        <w:numPr>
          <w:ilvl w:val="0"/>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Kein Feiertag und gültiger Preisfeed</w:t>
      </w:r>
    </w:p>
    <w:p w14:paraId="2E0D86AD" w14:textId="77777777" w:rsidR="00EA51C1" w:rsidRPr="00EA51C1" w:rsidRDefault="00EA51C1">
      <w:pPr>
        <w:numPr>
          <w:ilvl w:val="1"/>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Der aktuelle Tag ist nicht in der holidays.txt Datei gelistet (Kapitel 4.2).</w:t>
      </w:r>
    </w:p>
    <w:p w14:paraId="57F458AA" w14:textId="77777777" w:rsidR="00EA51C1" w:rsidRDefault="00EA51C1">
      <w:pPr>
        <w:numPr>
          <w:ilvl w:val="1"/>
          <w:numId w:val="9"/>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Der Broker liefert einen gültigen Preisfeed (kein eingefrorener Kurs).</w:t>
      </w:r>
    </w:p>
    <w:p w14:paraId="1034BDDF" w14:textId="6F7DAA20" w:rsidR="00DF3170" w:rsidRPr="00EA51C1" w:rsidRDefault="00DF3170">
      <w:pPr>
        <w:numPr>
          <w:ilvl w:val="1"/>
          <w:numId w:val="9"/>
        </w:numPr>
        <w:spacing w:before="100" w:beforeAutospacing="1" w:after="100" w:afterAutospacing="1" w:line="240" w:lineRule="auto"/>
        <w:outlineLvl w:val="1"/>
        <w:rPr>
          <w:rFonts w:eastAsia="Times New Roman" w:cstheme="minorHAnsi"/>
          <w:lang w:eastAsia="de-DE"/>
        </w:rPr>
      </w:pPr>
      <w:r w:rsidRPr="00DF3170">
        <w:rPr>
          <w:rFonts w:eastAsia="Times New Roman" w:cstheme="minorHAnsi"/>
          <w:lang w:eastAsia="de-DE"/>
        </w:rPr>
        <w:t>Wenn Nacht-Session am Vortag deaktiviert wird, erfolgt kein Einstieg nach 21:45 Uhr, selbst wenn alle anderen Bedingungen erfüllt wären</w:t>
      </w:r>
    </w:p>
    <w:p w14:paraId="53FA45FA" w14:textId="77777777" w:rsidR="00EA51C1" w:rsidRPr="00EA51C1" w:rsidRDefault="00000000" w:rsidP="00EA51C1">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08E94B93">
          <v:rect id="_x0000_i1041" style="width:0;height:1.5pt" o:hralign="center" o:hrstd="t" o:hr="t" fillcolor="#a0a0a0" stroked="f"/>
        </w:pict>
      </w:r>
    </w:p>
    <w:p w14:paraId="435B67F4"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5.2 Ausstiegskriterien</w:t>
      </w:r>
    </w:p>
    <w:p w14:paraId="24AFD734"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Eine geöffnete Position wird automatisch geschlossen, wenn eine der folgenden Bedingungen eintritt:</w:t>
      </w:r>
    </w:p>
    <w:p w14:paraId="08DFBE62" w14:textId="77777777" w:rsidR="00EA51C1" w:rsidRPr="00EA51C1" w:rsidRDefault="00EA51C1">
      <w:pPr>
        <w:numPr>
          <w:ilvl w:val="0"/>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Ende der aktiven Session</w:t>
      </w:r>
    </w:p>
    <w:p w14:paraId="0A977CF0" w14:textId="77777777" w:rsidR="00EA51C1" w:rsidRPr="00EA51C1" w:rsidRDefault="00EA51C1">
      <w:pPr>
        <w:numPr>
          <w:ilvl w:val="1"/>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Alle Positionen werden am Ende der jeweiligen Session geschlossen.</w:t>
      </w:r>
    </w:p>
    <w:p w14:paraId="70A0B3AA" w14:textId="77777777" w:rsidR="00EA51C1" w:rsidRPr="00EA51C1" w:rsidRDefault="00EA51C1">
      <w:pPr>
        <w:numPr>
          <w:ilvl w:val="1"/>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Ausnahme: Bridge-Session, bei der eine Position bis Montag 09:00 Uhr gehalten werden darf.</w:t>
      </w:r>
    </w:p>
    <w:p w14:paraId="60196E9A" w14:textId="77777777" w:rsidR="00EA51C1" w:rsidRPr="00EA51C1" w:rsidRDefault="00EA51C1">
      <w:pPr>
        <w:numPr>
          <w:ilvl w:val="0"/>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Stop-Loss oder Take-Profit erreicht</w:t>
      </w:r>
    </w:p>
    <w:p w14:paraId="4AB4EEE0" w14:textId="332FBB6A" w:rsidR="00EA51C1" w:rsidRPr="00EA51C1" w:rsidRDefault="00946F33">
      <w:pPr>
        <w:numPr>
          <w:ilvl w:val="1"/>
          <w:numId w:val="10"/>
        </w:numPr>
        <w:spacing w:before="100" w:beforeAutospacing="1" w:after="100" w:afterAutospacing="1" w:line="240" w:lineRule="auto"/>
        <w:outlineLvl w:val="1"/>
        <w:rPr>
          <w:rFonts w:eastAsia="Times New Roman" w:cstheme="minorHAnsi"/>
          <w:lang w:eastAsia="de-DE"/>
        </w:rPr>
      </w:pPr>
      <w:r w:rsidRPr="00946F33">
        <w:rPr>
          <w:rFonts w:eastAsia="Times New Roman" w:cstheme="minorHAnsi"/>
          <w:b/>
          <w:bCs/>
          <w:lang w:eastAsia="de-DE"/>
        </w:rPr>
        <w:t>Werte sind über Input-Parameter frei einstellbar</w:t>
      </w:r>
      <w:r w:rsidRPr="00946F33">
        <w:rPr>
          <w:rFonts w:eastAsia="Times New Roman" w:cstheme="minorHAnsi"/>
          <w:lang w:eastAsia="de-DE"/>
        </w:rPr>
        <w:t xml:space="preserve"> (z. B. fester Punktabstand in Punkten oder Euro)</w:t>
      </w:r>
    </w:p>
    <w:p w14:paraId="1A3CD48E" w14:textId="2DE775BC" w:rsidR="00EA51C1" w:rsidRPr="00EA51C1" w:rsidRDefault="00946F33">
      <w:pPr>
        <w:numPr>
          <w:ilvl w:val="1"/>
          <w:numId w:val="10"/>
        </w:numPr>
        <w:spacing w:before="100" w:beforeAutospacing="1" w:after="100" w:afterAutospacing="1" w:line="240" w:lineRule="auto"/>
        <w:outlineLvl w:val="1"/>
        <w:rPr>
          <w:rFonts w:eastAsia="Times New Roman" w:cstheme="minorHAnsi"/>
          <w:lang w:eastAsia="de-DE"/>
        </w:rPr>
      </w:pPr>
      <w:r w:rsidRPr="00946F33">
        <w:rPr>
          <w:rFonts w:eastAsia="Times New Roman" w:cstheme="minorHAnsi"/>
          <w:lang w:eastAsia="de-DE"/>
        </w:rPr>
        <w:t>Wird einer dieser Grenzwerte erreicht, wird die Position sofort automatisch geschlossen</w:t>
      </w:r>
      <w:r w:rsidRPr="00946F33">
        <w:rPr>
          <w:rFonts w:eastAsia="Times New Roman" w:cstheme="minorHAnsi"/>
          <w:b/>
          <w:bCs/>
          <w:lang w:eastAsia="de-DE"/>
        </w:rPr>
        <w:t>.</w:t>
      </w:r>
    </w:p>
    <w:p w14:paraId="2AB30283" w14:textId="77777777" w:rsidR="00EA51C1" w:rsidRPr="00EA51C1" w:rsidRDefault="00EA51C1">
      <w:pPr>
        <w:numPr>
          <w:ilvl w:val="0"/>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Equity-Schutz ausgelöst</w:t>
      </w:r>
    </w:p>
    <w:p w14:paraId="30741489" w14:textId="77777777" w:rsidR="00EA51C1" w:rsidRPr="00EA51C1" w:rsidRDefault="00EA51C1">
      <w:pPr>
        <w:numPr>
          <w:ilvl w:val="1"/>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Wenn der Kontoverlust die in Kapitel 4.3 definierte Schwelle (in % oder Euro) erreicht:</w:t>
      </w:r>
    </w:p>
    <w:p w14:paraId="7044A767" w14:textId="77777777" w:rsidR="00EA51C1" w:rsidRPr="00B52939" w:rsidRDefault="00EA51C1" w:rsidP="00B52939">
      <w:pPr>
        <w:pStyle w:val="Listenabsatz"/>
        <w:numPr>
          <w:ilvl w:val="2"/>
          <w:numId w:val="10"/>
        </w:numPr>
        <w:spacing w:before="100" w:beforeAutospacing="1" w:after="100" w:afterAutospacing="1" w:line="240" w:lineRule="auto"/>
        <w:outlineLvl w:val="1"/>
        <w:rPr>
          <w:rFonts w:eastAsia="Times New Roman" w:cstheme="minorHAnsi"/>
          <w:lang w:eastAsia="de-DE"/>
        </w:rPr>
      </w:pPr>
      <w:r w:rsidRPr="00B52939">
        <w:rPr>
          <w:rFonts w:eastAsia="Times New Roman" w:cstheme="minorHAnsi"/>
          <w:lang w:eastAsia="de-DE"/>
        </w:rPr>
        <w:lastRenderedPageBreak/>
        <w:t>Schließt der EA alle offenen Positionen.</w:t>
      </w:r>
    </w:p>
    <w:p w14:paraId="14D7203E" w14:textId="77777777" w:rsidR="00EA51C1" w:rsidRPr="00B52939" w:rsidRDefault="00EA51C1" w:rsidP="00B52939">
      <w:pPr>
        <w:pStyle w:val="Listenabsatz"/>
        <w:numPr>
          <w:ilvl w:val="2"/>
          <w:numId w:val="10"/>
        </w:numPr>
        <w:spacing w:before="100" w:beforeAutospacing="1" w:after="100" w:afterAutospacing="1" w:line="240" w:lineRule="auto"/>
        <w:outlineLvl w:val="1"/>
        <w:rPr>
          <w:rFonts w:eastAsia="Times New Roman" w:cstheme="minorHAnsi"/>
          <w:lang w:eastAsia="de-DE"/>
        </w:rPr>
      </w:pPr>
      <w:r w:rsidRPr="00B52939">
        <w:rPr>
          <w:rFonts w:eastAsia="Times New Roman" w:cstheme="minorHAnsi"/>
          <w:lang w:eastAsia="de-DE"/>
        </w:rPr>
        <w:t>Blockiert neue Trades bis zum nächsten Handelstag.</w:t>
      </w:r>
    </w:p>
    <w:p w14:paraId="1BFCADE3" w14:textId="77777777" w:rsidR="00EA51C1" w:rsidRPr="00EA51C1" w:rsidRDefault="00EA51C1">
      <w:pPr>
        <w:numPr>
          <w:ilvl w:val="1"/>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Equity SL in % hat Vorrang, wenn beide Schutzarten (Prozent/Euro) aktiv sind.</w:t>
      </w:r>
    </w:p>
    <w:p w14:paraId="47A79C41" w14:textId="77777777" w:rsidR="00EA51C1" w:rsidRPr="0001697E" w:rsidRDefault="00EA51C1">
      <w:pPr>
        <w:numPr>
          <w:ilvl w:val="0"/>
          <w:numId w:val="10"/>
        </w:numPr>
        <w:spacing w:before="100" w:beforeAutospacing="1" w:after="100" w:afterAutospacing="1" w:line="240" w:lineRule="auto"/>
        <w:outlineLvl w:val="1"/>
        <w:rPr>
          <w:rFonts w:eastAsia="Times New Roman" w:cstheme="minorHAnsi"/>
          <w:color w:val="0070C0"/>
          <w:lang w:eastAsia="de-DE"/>
        </w:rPr>
      </w:pPr>
      <w:r w:rsidRPr="0001697E">
        <w:rPr>
          <w:rFonts w:eastAsia="Times New Roman" w:cstheme="minorHAnsi"/>
          <w:color w:val="0070C0"/>
          <w:lang w:eastAsia="de-DE"/>
        </w:rPr>
        <w:t>Manuelles Schließen durch den Nutzer</w:t>
      </w:r>
    </w:p>
    <w:p w14:paraId="04224BB3" w14:textId="77777777" w:rsidR="00EA51C1" w:rsidRPr="00EA51C1" w:rsidRDefault="00EA51C1">
      <w:pPr>
        <w:numPr>
          <w:ilvl w:val="1"/>
          <w:numId w:val="10"/>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Der EA darf nach manuellem Schließen nicht automatisch erneut einsteigen, bis die nächste Session startet.</w:t>
      </w:r>
    </w:p>
    <w:p w14:paraId="32BEBC96" w14:textId="77777777" w:rsidR="00EA51C1" w:rsidRPr="00EA51C1" w:rsidRDefault="00000000" w:rsidP="00EA51C1">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7904F65A">
          <v:rect id="_x0000_i1042" style="width:0;height:1.5pt" o:hralign="center" o:hrstd="t" o:hr="t" fillcolor="#a0a0a0" stroked="f"/>
        </w:pict>
      </w:r>
    </w:p>
    <w:p w14:paraId="5A55A6EC"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5.3 Ablauf der Handelslogik</w:t>
      </w:r>
    </w:p>
    <w:p w14:paraId="22F1A32C"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Der EA arbeitet in dieser festen Reihenfolge:</w:t>
      </w:r>
    </w:p>
    <w:p w14:paraId="2B0D96FE" w14:textId="77777777" w:rsidR="00EA51C1" w:rsidRPr="00EA51C1" w:rsidRDefault="00EA51C1">
      <w:pPr>
        <w:numPr>
          <w:ilvl w:val="0"/>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Zeit- und Datumsfilter prüfen</w:t>
      </w:r>
    </w:p>
    <w:p w14:paraId="4366571B"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Monat → individueller Datumsbereich → Session (Tag/Nacht/Bridge).</w:t>
      </w:r>
    </w:p>
    <w:p w14:paraId="48286F90" w14:textId="77777777" w:rsidR="00EA51C1" w:rsidRPr="00EA51C1" w:rsidRDefault="00EA51C1">
      <w:pPr>
        <w:numPr>
          <w:ilvl w:val="0"/>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Handelsbereitschaft prüfen</w:t>
      </w:r>
    </w:p>
    <w:p w14:paraId="524CCF76"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Kein Feiertag (laut holidays.txt).</w:t>
      </w:r>
    </w:p>
    <w:p w14:paraId="67BFCE23"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Gültiger Preisfeed vom Broker.</w:t>
      </w:r>
    </w:p>
    <w:p w14:paraId="4454009D" w14:textId="77777777" w:rsidR="00EA51C1" w:rsidRPr="00EA51C1" w:rsidRDefault="00EA51C1">
      <w:pPr>
        <w:numPr>
          <w:ilvl w:val="0"/>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Positionsstatus prüfen</w:t>
      </w:r>
    </w:p>
    <w:p w14:paraId="65A85017"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Keine offene Position.</w:t>
      </w:r>
    </w:p>
    <w:p w14:paraId="05156005" w14:textId="77777777" w:rsidR="00EA51C1" w:rsidRPr="00EA51C1" w:rsidRDefault="00EA51C1">
      <w:pPr>
        <w:numPr>
          <w:ilvl w:val="0"/>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Position eröffnen</w:t>
      </w:r>
    </w:p>
    <w:p w14:paraId="2011553E"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Mit individuell einstellbarer Lotsize, Stop-Loss (SL) und Take-Profit (TP) gemäß Kapitel 4.3.</w:t>
      </w:r>
    </w:p>
    <w:p w14:paraId="53FFF28E" w14:textId="77777777" w:rsidR="00EA51C1" w:rsidRPr="00EA51C1" w:rsidRDefault="00EA51C1">
      <w:pPr>
        <w:numPr>
          <w:ilvl w:val="0"/>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Positionsüberwachung</w:t>
      </w:r>
    </w:p>
    <w:p w14:paraId="1D0912EC"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Session-Ende, SL, TP und Equity-Schutz ständig prüfen.</w:t>
      </w:r>
    </w:p>
    <w:p w14:paraId="00279957" w14:textId="77777777" w:rsidR="00EA51C1" w:rsidRPr="00EA51C1" w:rsidRDefault="00EA51C1">
      <w:pPr>
        <w:numPr>
          <w:ilvl w:val="1"/>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Bei Bridge-Session: Position spätestens Montag 09:00 Uhr automatisch schließen.</w:t>
      </w:r>
    </w:p>
    <w:p w14:paraId="0A325B87" w14:textId="77777777" w:rsidR="00EA51C1" w:rsidRPr="00EA51C1" w:rsidRDefault="00EA51C1">
      <w:pPr>
        <w:numPr>
          <w:ilvl w:val="0"/>
          <w:numId w:val="11"/>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Kein Wiedereinstieg bis nächste Session</w:t>
      </w:r>
    </w:p>
    <w:p w14:paraId="6B43ACF6" w14:textId="236A08B2" w:rsidR="00EA51C1" w:rsidRPr="003934FA" w:rsidRDefault="003934FA" w:rsidP="000D3926">
      <w:pPr>
        <w:numPr>
          <w:ilvl w:val="1"/>
          <w:numId w:val="11"/>
        </w:numPr>
        <w:spacing w:before="100" w:beforeAutospacing="1" w:after="100" w:afterAutospacing="1" w:line="240" w:lineRule="auto"/>
        <w:outlineLvl w:val="1"/>
        <w:rPr>
          <w:rFonts w:eastAsia="Times New Roman" w:cstheme="minorHAnsi"/>
          <w:b/>
          <w:bCs/>
          <w:lang w:eastAsia="de-DE"/>
        </w:rPr>
      </w:pPr>
      <w:r w:rsidRPr="003934FA">
        <w:rPr>
          <w:rFonts w:eastAsia="Times New Roman" w:cstheme="minorHAnsi"/>
          <w:lang w:eastAsia="de-DE"/>
        </w:rPr>
        <w:t>Innerhalb einer Session darf nur ein Trade stattfinden – auch bei manuellem Schließen. Kein Reentry bis zur nächsten Session.</w:t>
      </w:r>
      <w:r w:rsidR="00000000">
        <w:rPr>
          <w:rFonts w:eastAsia="Times New Roman" w:cstheme="minorHAnsi"/>
          <w:b/>
          <w:bCs/>
          <w:lang w:eastAsia="de-DE"/>
        </w:rPr>
        <w:pict w14:anchorId="4E6BE47D">
          <v:rect id="_x0000_i1043" style="width:0;height:1.5pt" o:hralign="center" o:hrstd="t" o:hr="t" fillcolor="#a0a0a0" stroked="f"/>
        </w:pict>
      </w:r>
    </w:p>
    <w:p w14:paraId="1E4F42B8" w14:textId="77777777" w:rsidR="00EA51C1" w:rsidRPr="00EA51C1" w:rsidRDefault="00EA51C1" w:rsidP="00EA51C1">
      <w:pPr>
        <w:spacing w:before="100" w:beforeAutospacing="1" w:after="100" w:afterAutospacing="1" w:line="240" w:lineRule="auto"/>
        <w:outlineLvl w:val="1"/>
        <w:rPr>
          <w:rFonts w:eastAsia="Times New Roman" w:cstheme="minorHAnsi"/>
          <w:b/>
          <w:bCs/>
          <w:lang w:eastAsia="de-DE"/>
        </w:rPr>
      </w:pPr>
      <w:r w:rsidRPr="00EA51C1">
        <w:rPr>
          <w:rFonts w:eastAsia="Times New Roman" w:cstheme="minorHAnsi"/>
          <w:b/>
          <w:bCs/>
          <w:lang w:eastAsia="de-DE"/>
        </w:rPr>
        <w:t>5.4 Besondere Regeln</w:t>
      </w:r>
    </w:p>
    <w:p w14:paraId="61BF4F4E" w14:textId="77777777" w:rsidR="00EA51C1" w:rsidRPr="00EA51C1" w:rsidRDefault="00EA51C1">
      <w:pPr>
        <w:numPr>
          <w:ilvl w:val="0"/>
          <w:numId w:val="12"/>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Nur eine Position gleichzeitig – unabhängig von Session-Kombinationen.</w:t>
      </w:r>
    </w:p>
    <w:p w14:paraId="0352419A" w14:textId="77777777" w:rsidR="00EA51C1" w:rsidRPr="00EA51C1" w:rsidRDefault="00EA51C1">
      <w:pPr>
        <w:numPr>
          <w:ilvl w:val="0"/>
          <w:numId w:val="12"/>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Bridge-Session hat Vorrang, wenn sie aktiv ist (verlängerte Haltezeit über das Wochenende).</w:t>
      </w:r>
    </w:p>
    <w:p w14:paraId="05AB5165" w14:textId="77777777" w:rsidR="00EA51C1" w:rsidRPr="00EA51C1" w:rsidRDefault="00EA51C1">
      <w:pPr>
        <w:numPr>
          <w:ilvl w:val="0"/>
          <w:numId w:val="12"/>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Keine Nacht-Session automatisch starten, wenn eine Tag-Session bereits den gesamten Tag abgedeckt (Kapitel 2.3).</w:t>
      </w:r>
    </w:p>
    <w:p w14:paraId="185E35C3" w14:textId="77777777" w:rsidR="00EA51C1" w:rsidRPr="00EA51C1" w:rsidRDefault="00EA51C1">
      <w:pPr>
        <w:numPr>
          <w:ilvl w:val="0"/>
          <w:numId w:val="12"/>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Alle Parameter (Lots, SL/TP, Equity-Schutz, Session-Aktivierung) sind per Input steuerbar – keine Codeänderungen notwendig.</w:t>
      </w:r>
    </w:p>
    <w:p w14:paraId="7141286F" w14:textId="77777777" w:rsidR="00EA51C1" w:rsidRPr="00EA51C1" w:rsidRDefault="00EA51C1">
      <w:pPr>
        <w:numPr>
          <w:ilvl w:val="0"/>
          <w:numId w:val="12"/>
        </w:numPr>
        <w:spacing w:before="100" w:beforeAutospacing="1" w:after="100" w:afterAutospacing="1" w:line="240" w:lineRule="auto"/>
        <w:outlineLvl w:val="1"/>
        <w:rPr>
          <w:rFonts w:eastAsia="Times New Roman" w:cstheme="minorHAnsi"/>
          <w:lang w:eastAsia="de-DE"/>
        </w:rPr>
      </w:pPr>
      <w:r w:rsidRPr="00EA51C1">
        <w:rPr>
          <w:rFonts w:eastAsia="Times New Roman" w:cstheme="minorHAnsi"/>
          <w:lang w:eastAsia="de-DE"/>
        </w:rPr>
        <w:t>Strategietester-Unterstützung: Der gesamte Ablauf muss im Backtest (Strategietester) reproduzierbar sein.</w:t>
      </w:r>
    </w:p>
    <w:p w14:paraId="0809B1F5" w14:textId="77777777" w:rsidR="00CC26CB" w:rsidRPr="00CC26CB" w:rsidRDefault="00CC26CB" w:rsidP="00CC26CB">
      <w:pPr>
        <w:spacing w:before="100" w:beforeAutospacing="1" w:after="100" w:afterAutospacing="1" w:line="240" w:lineRule="auto"/>
        <w:outlineLvl w:val="1"/>
        <w:rPr>
          <w:rFonts w:eastAsia="Times New Roman" w:cstheme="minorHAnsi"/>
          <w:b/>
          <w:bCs/>
          <w:lang w:eastAsia="de-DE"/>
        </w:rPr>
      </w:pPr>
      <w:r w:rsidRPr="00CC26CB">
        <w:rPr>
          <w:rFonts w:eastAsia="Times New Roman" w:cstheme="minorHAnsi"/>
          <w:b/>
          <w:bCs/>
          <w:lang w:eastAsia="de-DE"/>
        </w:rPr>
        <w:t>Kapitel 6 – Debugging &amp; Logging-Details</w:t>
      </w:r>
    </w:p>
    <w:p w14:paraId="76FCA9B1" w14:textId="77777777" w:rsidR="00CC26CB" w:rsidRPr="00CC26CB" w:rsidRDefault="00CC26CB" w:rsidP="00CC26CB">
      <w:pPr>
        <w:spacing w:before="100" w:beforeAutospacing="1" w:after="100" w:afterAutospacing="1" w:line="240" w:lineRule="auto"/>
        <w:outlineLvl w:val="1"/>
        <w:rPr>
          <w:rFonts w:eastAsia="Times New Roman" w:cstheme="minorHAnsi"/>
          <w:lang w:eastAsia="de-DE"/>
        </w:rPr>
      </w:pPr>
      <w:r w:rsidRPr="00CC26CB">
        <w:rPr>
          <w:rFonts w:eastAsia="Times New Roman" w:cstheme="minorHAnsi"/>
          <w:lang w:eastAsia="de-DE"/>
        </w:rPr>
        <w:t>Dieses Kapitel definiert die Protokollierungs- und Debugging-Funktionen des Expert Advisors, damit Entwickler und Nutzer Fehler, Marktbewegungen und Handelshistorien lückenlos nachvollziehen können.</w:t>
      </w:r>
      <w:r w:rsidRPr="00CC26CB">
        <w:rPr>
          <w:rFonts w:eastAsia="Times New Roman" w:cstheme="minorHAnsi"/>
          <w:lang w:eastAsia="de-DE"/>
        </w:rPr>
        <w:br/>
        <w:t>Alle Logs und Ausgaben sind optional steuerbar, um die Performance im Live-Handel nicht zu beeinträchtigen.</w:t>
      </w:r>
    </w:p>
    <w:p w14:paraId="5606D326" w14:textId="77777777" w:rsidR="00CC26CB" w:rsidRPr="00CC26CB" w:rsidRDefault="00000000" w:rsidP="00CC26CB">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7F5CD5D8">
          <v:rect id="_x0000_i1044" style="width:0;height:1.5pt" o:hralign="center" o:hrstd="t" o:hr="t" fillcolor="#a0a0a0" stroked="f"/>
        </w:pict>
      </w:r>
    </w:p>
    <w:p w14:paraId="276D1A72" w14:textId="38C4670C" w:rsidR="00AD290F" w:rsidRPr="00AD290F" w:rsidRDefault="00AD290F" w:rsidP="00AD290F">
      <w:pPr>
        <w:spacing w:before="100" w:beforeAutospacing="1" w:after="100" w:afterAutospacing="1" w:line="240" w:lineRule="auto"/>
        <w:outlineLvl w:val="1"/>
        <w:rPr>
          <w:rFonts w:eastAsia="Times New Roman" w:cstheme="minorHAnsi"/>
          <w:b/>
          <w:bCs/>
          <w:lang w:eastAsia="de-DE"/>
        </w:rPr>
      </w:pPr>
      <w:r w:rsidRPr="00AD290F">
        <w:rPr>
          <w:rFonts w:eastAsia="Times New Roman" w:cstheme="minorHAnsi"/>
          <w:b/>
          <w:bCs/>
          <w:lang w:eastAsia="de-DE"/>
        </w:rPr>
        <w:lastRenderedPageBreak/>
        <w:t>6.1 Debugging &amp; Fehlerprotokollierung</w:t>
      </w:r>
    </w:p>
    <w:p w14:paraId="1F9C4130" w14:textId="77777777" w:rsidR="00AD290F" w:rsidRDefault="00AD290F" w:rsidP="00AD290F">
      <w:pPr>
        <w:spacing w:before="100" w:beforeAutospacing="1" w:after="100" w:afterAutospacing="1" w:line="240" w:lineRule="auto"/>
        <w:outlineLvl w:val="1"/>
        <w:rPr>
          <w:rFonts w:eastAsia="Times New Roman" w:cstheme="minorHAnsi"/>
          <w:lang w:eastAsia="de-DE"/>
        </w:rPr>
      </w:pPr>
      <w:r w:rsidRPr="006E782D">
        <w:rPr>
          <w:rFonts w:eastAsia="Times New Roman" w:cstheme="minorHAnsi"/>
          <w:lang w:eastAsia="de-DE"/>
        </w:rPr>
        <w:t>Der EA soll wichtige Systemereignisse, Entscheidungen und Fehler automatisiert protokollieren, um Transparenz im Live-Betrieb und im Backtest zu gewährleisten. Ziel ist es, potenzielle Probleme schnell zu erkennen und die Strategie vollständig nachvollziehen zu können – auch ohne Eingriff in den Code.</w:t>
      </w:r>
    </w:p>
    <w:p w14:paraId="0473ADAB" w14:textId="77777777" w:rsidR="002B7D0B" w:rsidRPr="002B7D0B" w:rsidRDefault="002B7D0B" w:rsidP="002B7D0B">
      <w:pPr>
        <w:spacing w:before="100" w:beforeAutospacing="1" w:after="100" w:afterAutospacing="1" w:line="240" w:lineRule="auto"/>
        <w:outlineLvl w:val="1"/>
        <w:rPr>
          <w:rFonts w:eastAsia="Times New Roman" w:cstheme="minorHAnsi"/>
          <w:lang w:eastAsia="de-DE"/>
        </w:rPr>
      </w:pPr>
      <w:r w:rsidRPr="002B7D0B">
        <w:rPr>
          <w:rFonts w:eastAsia="Times New Roman" w:cstheme="minorHAnsi"/>
          <w:b/>
          <w:bCs/>
          <w:lang w:eastAsia="de-DE"/>
        </w:rPr>
        <w:t>DebugMode (Boolean):</w:t>
      </w:r>
      <w:r w:rsidRPr="002B7D0B">
        <w:rPr>
          <w:rFonts w:eastAsia="Times New Roman" w:cstheme="minorHAnsi"/>
          <w:lang w:eastAsia="de-DE"/>
        </w:rPr>
        <w:br/>
        <w:t>Steuert, ob interne Log-Meldungen im MetaTrader angezeigt werden (z. B. im Fenster „Experten“ oder „Journal“). Wird genutzt zur Analyse von Fehlern, Testverhalten und interner Ablaufsteuerung.</w:t>
      </w:r>
      <w:r w:rsidRPr="002B7D0B">
        <w:rPr>
          <w:rFonts w:eastAsia="Times New Roman" w:cstheme="minorHAnsi"/>
          <w:lang w:eastAsia="de-DE"/>
        </w:rPr>
        <w:br/>
        <w:t xml:space="preserve">Der Modus ist wirksam für </w:t>
      </w:r>
      <w:r w:rsidRPr="002B7D0B">
        <w:rPr>
          <w:rFonts w:eastAsia="Times New Roman" w:cstheme="minorHAnsi"/>
          <w:b/>
          <w:bCs/>
          <w:lang w:eastAsia="de-DE"/>
        </w:rPr>
        <w:t>Strategietester, Demo- und Livekonten</w:t>
      </w:r>
      <w:r w:rsidRPr="002B7D0B">
        <w:rPr>
          <w:rFonts w:eastAsia="Times New Roman" w:cstheme="minorHAnsi"/>
          <w:lang w:eastAsia="de-DE"/>
        </w:rPr>
        <w:t>.</w:t>
      </w:r>
    </w:p>
    <w:p w14:paraId="64DA3895" w14:textId="77777777" w:rsidR="002B7D0B" w:rsidRPr="002B7D0B" w:rsidRDefault="002B7D0B" w:rsidP="002B7D0B">
      <w:pPr>
        <w:spacing w:before="100" w:beforeAutospacing="1" w:after="100" w:afterAutospacing="1" w:line="240" w:lineRule="auto"/>
        <w:outlineLvl w:val="1"/>
        <w:rPr>
          <w:rFonts w:eastAsia="Times New Roman" w:cstheme="minorHAnsi"/>
          <w:lang w:eastAsia="de-DE"/>
        </w:rPr>
      </w:pPr>
      <w:r w:rsidRPr="002B7D0B">
        <w:rPr>
          <w:rFonts w:eastAsia="Times New Roman" w:cstheme="minorHAnsi"/>
          <w:lang w:eastAsia="de-DE"/>
        </w:rPr>
        <w:t>Wenn DebugMode = false, werden nur essentielle Fehlerprotokolle geschrieben.</w:t>
      </w:r>
      <w:r w:rsidRPr="002B7D0B">
        <w:rPr>
          <w:rFonts w:eastAsia="Times New Roman" w:cstheme="minorHAnsi"/>
          <w:lang w:eastAsia="de-DE"/>
        </w:rPr>
        <w:br/>
        <w:t>Wenn DebugMode = true, werden zusätzlich detaillierte Hinweise zur Entscheidungslogik, Session-Wechseln, Schließungen, Zeitsteuerungen etc. ausgegeben.</w:t>
      </w: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66"/>
        <w:gridCol w:w="2769"/>
        <w:gridCol w:w="3057"/>
        <w:gridCol w:w="1842"/>
      </w:tblGrid>
      <w:tr w:rsidR="007A15D2" w:rsidRPr="007A15D2" w14:paraId="35544E03" w14:textId="77777777" w:rsidTr="007A15D2">
        <w:trPr>
          <w:tblHeader/>
          <w:tblCellSpacing w:w="15" w:type="dxa"/>
        </w:trPr>
        <w:tc>
          <w:tcPr>
            <w:tcW w:w="0" w:type="auto"/>
            <w:vAlign w:val="center"/>
            <w:hideMark/>
          </w:tcPr>
          <w:p w14:paraId="62202762"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Ereignis / Kategorie</w:t>
            </w:r>
          </w:p>
        </w:tc>
        <w:tc>
          <w:tcPr>
            <w:tcW w:w="0" w:type="auto"/>
            <w:vAlign w:val="center"/>
            <w:hideMark/>
          </w:tcPr>
          <w:p w14:paraId="0693CD9F"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Beispielhafte Log-Nachricht</w:t>
            </w:r>
          </w:p>
        </w:tc>
        <w:tc>
          <w:tcPr>
            <w:tcW w:w="3027" w:type="dxa"/>
            <w:vAlign w:val="center"/>
            <w:hideMark/>
          </w:tcPr>
          <w:p w14:paraId="6F43F944"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Zweck / Nutzen</w:t>
            </w:r>
          </w:p>
        </w:tc>
        <w:tc>
          <w:tcPr>
            <w:tcW w:w="1797" w:type="dxa"/>
            <w:vAlign w:val="center"/>
            <w:hideMark/>
          </w:tcPr>
          <w:p w14:paraId="1DBEA1DD"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Kontextvariable / Parameter</w:t>
            </w:r>
          </w:p>
        </w:tc>
      </w:tr>
      <w:tr w:rsidR="007A15D2" w:rsidRPr="007A15D2" w14:paraId="4C11E05C" w14:textId="77777777" w:rsidTr="007A15D2">
        <w:trPr>
          <w:tblCellSpacing w:w="15" w:type="dxa"/>
        </w:trPr>
        <w:tc>
          <w:tcPr>
            <w:tcW w:w="0" w:type="auto"/>
            <w:vAlign w:val="center"/>
            <w:hideMark/>
          </w:tcPr>
          <w:p w14:paraId="7E41A1CD"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Session-Übersprung wegen offener Position</w:t>
            </w:r>
          </w:p>
        </w:tc>
        <w:tc>
          <w:tcPr>
            <w:tcW w:w="0" w:type="auto"/>
            <w:vAlign w:val="center"/>
            <w:hideMark/>
          </w:tcPr>
          <w:p w14:paraId="36E93813"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Session übersprungen: offene Position verhindert Einstieg.</w:t>
            </w:r>
          </w:p>
        </w:tc>
        <w:tc>
          <w:tcPr>
            <w:tcW w:w="3027" w:type="dxa"/>
            <w:vAlign w:val="center"/>
            <w:hideMark/>
          </w:tcPr>
          <w:p w14:paraId="2C18FB75"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Transparente Darstellung, warum keine neue Position eröffnet wurde.</w:t>
            </w:r>
          </w:p>
        </w:tc>
        <w:tc>
          <w:tcPr>
            <w:tcW w:w="1797" w:type="dxa"/>
            <w:vAlign w:val="center"/>
            <w:hideMark/>
          </w:tcPr>
          <w:p w14:paraId="55738714"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SessionTimeEnd</w:t>
            </w:r>
          </w:p>
        </w:tc>
      </w:tr>
      <w:tr w:rsidR="007A15D2" w:rsidRPr="007A15D2" w14:paraId="2ED6A47F" w14:textId="77777777" w:rsidTr="007A15D2">
        <w:trPr>
          <w:tblCellSpacing w:w="15" w:type="dxa"/>
        </w:trPr>
        <w:tc>
          <w:tcPr>
            <w:tcW w:w="0" w:type="auto"/>
            <w:vAlign w:val="center"/>
            <w:hideMark/>
          </w:tcPr>
          <w:p w14:paraId="64D8F7F2"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Feiertag erkannt</w:t>
            </w:r>
          </w:p>
        </w:tc>
        <w:tc>
          <w:tcPr>
            <w:tcW w:w="0" w:type="auto"/>
            <w:vAlign w:val="center"/>
            <w:hideMark/>
          </w:tcPr>
          <w:p w14:paraId="72ACE68A"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Feiertag erkannt: 2025.12.25 – kein Handel erlaubt</w:t>
            </w:r>
          </w:p>
        </w:tc>
        <w:tc>
          <w:tcPr>
            <w:tcW w:w="3027" w:type="dxa"/>
            <w:vAlign w:val="center"/>
            <w:hideMark/>
          </w:tcPr>
          <w:p w14:paraId="6E151DFD"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Rückverfolgung, ob Handel korrekt unterdrückt wurde.</w:t>
            </w:r>
          </w:p>
        </w:tc>
        <w:tc>
          <w:tcPr>
            <w:tcW w:w="1797" w:type="dxa"/>
            <w:vAlign w:val="center"/>
            <w:hideMark/>
          </w:tcPr>
          <w:p w14:paraId="3B2C5571"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holiday.txt</w:t>
            </w:r>
          </w:p>
        </w:tc>
      </w:tr>
      <w:tr w:rsidR="007A15D2" w:rsidRPr="007A15D2" w14:paraId="4D5645B6" w14:textId="77777777" w:rsidTr="007A15D2">
        <w:trPr>
          <w:tblCellSpacing w:w="15" w:type="dxa"/>
        </w:trPr>
        <w:tc>
          <w:tcPr>
            <w:tcW w:w="0" w:type="auto"/>
            <w:vAlign w:val="center"/>
            <w:hideMark/>
          </w:tcPr>
          <w:p w14:paraId="7B716ACF"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Session-Aktivierungsfehler</w:t>
            </w:r>
          </w:p>
        </w:tc>
        <w:tc>
          <w:tcPr>
            <w:tcW w:w="0" w:type="auto"/>
            <w:vAlign w:val="center"/>
            <w:hideMark/>
          </w:tcPr>
          <w:p w14:paraId="491B7CC3"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Session nicht gestartet – Zeitfenster ungültig oder überschneidend.</w:t>
            </w:r>
          </w:p>
        </w:tc>
        <w:tc>
          <w:tcPr>
            <w:tcW w:w="3027" w:type="dxa"/>
            <w:vAlign w:val="center"/>
            <w:hideMark/>
          </w:tcPr>
          <w:p w14:paraId="3E8E1E88"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Plausibilitätskontrolle bei Zeitlogik</w:t>
            </w:r>
          </w:p>
        </w:tc>
        <w:tc>
          <w:tcPr>
            <w:tcW w:w="1797" w:type="dxa"/>
            <w:vAlign w:val="center"/>
            <w:hideMark/>
          </w:tcPr>
          <w:p w14:paraId="6D360B24"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SessionStart, SessionEnd</w:t>
            </w:r>
          </w:p>
        </w:tc>
      </w:tr>
      <w:tr w:rsidR="007A15D2" w:rsidRPr="007A15D2" w14:paraId="00045981" w14:textId="77777777" w:rsidTr="007A15D2">
        <w:trPr>
          <w:tblCellSpacing w:w="15" w:type="dxa"/>
        </w:trPr>
        <w:tc>
          <w:tcPr>
            <w:tcW w:w="0" w:type="auto"/>
            <w:vAlign w:val="center"/>
            <w:hideMark/>
          </w:tcPr>
          <w:p w14:paraId="01BD24AC"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Symbol nicht handelbar</w:t>
            </w:r>
          </w:p>
        </w:tc>
        <w:tc>
          <w:tcPr>
            <w:tcW w:w="0" w:type="auto"/>
            <w:vAlign w:val="center"/>
            <w:hideMark/>
          </w:tcPr>
          <w:p w14:paraId="50348DE2"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Fehler: Symbol XAUUSD aktuell nicht handelbar.</w:t>
            </w:r>
          </w:p>
        </w:tc>
        <w:tc>
          <w:tcPr>
            <w:tcW w:w="3027" w:type="dxa"/>
            <w:vAlign w:val="center"/>
            <w:hideMark/>
          </w:tcPr>
          <w:p w14:paraId="0B34082D"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Broker-Fehlermeldung nachvollziehbar</w:t>
            </w:r>
          </w:p>
        </w:tc>
        <w:tc>
          <w:tcPr>
            <w:tcW w:w="1797" w:type="dxa"/>
            <w:vAlign w:val="center"/>
            <w:hideMark/>
          </w:tcPr>
          <w:p w14:paraId="662A4E22"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Symbol=XAUUSD</w:t>
            </w:r>
          </w:p>
        </w:tc>
      </w:tr>
      <w:tr w:rsidR="007A15D2" w:rsidRPr="007A15D2" w14:paraId="0DCDAB9B" w14:textId="77777777" w:rsidTr="007A15D2">
        <w:trPr>
          <w:tblCellSpacing w:w="15" w:type="dxa"/>
        </w:trPr>
        <w:tc>
          <w:tcPr>
            <w:tcW w:w="0" w:type="auto"/>
            <w:vAlign w:val="center"/>
            <w:hideMark/>
          </w:tcPr>
          <w:p w14:paraId="41EA5399"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Preisdaten-Problem</w:t>
            </w:r>
          </w:p>
        </w:tc>
        <w:tc>
          <w:tcPr>
            <w:tcW w:w="0" w:type="auto"/>
            <w:vAlign w:val="center"/>
            <w:hideMark/>
          </w:tcPr>
          <w:p w14:paraId="5595F517"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Warnung: Kein aktueller Preisfeed empfangen – Tickdaten fehlen.</w:t>
            </w:r>
          </w:p>
        </w:tc>
        <w:tc>
          <w:tcPr>
            <w:tcW w:w="3027" w:type="dxa"/>
            <w:vAlign w:val="center"/>
            <w:hideMark/>
          </w:tcPr>
          <w:p w14:paraId="74E85941"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Hilft bei der Analyse eingefrorener Kursverläufe</w:t>
            </w:r>
          </w:p>
        </w:tc>
        <w:tc>
          <w:tcPr>
            <w:tcW w:w="1797" w:type="dxa"/>
            <w:vAlign w:val="center"/>
            <w:hideMark/>
          </w:tcPr>
          <w:p w14:paraId="10B51405"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price_feed, last_tick_time</w:t>
            </w:r>
          </w:p>
        </w:tc>
      </w:tr>
      <w:tr w:rsidR="007A15D2" w:rsidRPr="007A15D2" w14:paraId="3912F409" w14:textId="77777777" w:rsidTr="007A15D2">
        <w:trPr>
          <w:tblCellSpacing w:w="15" w:type="dxa"/>
        </w:trPr>
        <w:tc>
          <w:tcPr>
            <w:tcW w:w="0" w:type="auto"/>
            <w:vAlign w:val="center"/>
            <w:hideMark/>
          </w:tcPr>
          <w:p w14:paraId="263D1E18"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Dateifehler (z. B. Feiertagsliste, Speicher)</w:t>
            </w:r>
          </w:p>
        </w:tc>
        <w:tc>
          <w:tcPr>
            <w:tcW w:w="0" w:type="auto"/>
            <w:vAlign w:val="center"/>
            <w:hideMark/>
          </w:tcPr>
          <w:p w14:paraId="11B84ED2"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Fehler beim Schreiben in price_Live_15min_log.csv – Zugriff verweigert.</w:t>
            </w:r>
          </w:p>
        </w:tc>
        <w:tc>
          <w:tcPr>
            <w:tcW w:w="3027" w:type="dxa"/>
            <w:vAlign w:val="center"/>
            <w:hideMark/>
          </w:tcPr>
          <w:p w14:paraId="66B4886E"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Prüfen, ob Datei korrekt existiert und beschreibbar ist.</w:t>
            </w:r>
          </w:p>
        </w:tc>
        <w:tc>
          <w:tcPr>
            <w:tcW w:w="1797" w:type="dxa"/>
            <w:vAlign w:val="center"/>
            <w:hideMark/>
          </w:tcPr>
          <w:p w14:paraId="36E2E25E"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price_log</w:t>
            </w:r>
          </w:p>
        </w:tc>
      </w:tr>
      <w:tr w:rsidR="007A15D2" w:rsidRPr="007A15D2" w14:paraId="593D6CA4" w14:textId="77777777" w:rsidTr="007A15D2">
        <w:trPr>
          <w:tblCellSpacing w:w="15" w:type="dxa"/>
        </w:trPr>
        <w:tc>
          <w:tcPr>
            <w:tcW w:w="0" w:type="auto"/>
            <w:vAlign w:val="center"/>
            <w:hideMark/>
          </w:tcPr>
          <w:p w14:paraId="2728C67A"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Allgemeiner Systemzustand</w:t>
            </w:r>
          </w:p>
        </w:tc>
        <w:tc>
          <w:tcPr>
            <w:tcW w:w="0" w:type="auto"/>
            <w:vAlign w:val="center"/>
            <w:hideMark/>
          </w:tcPr>
          <w:p w14:paraId="6252FB8D"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Trade eröffnet: BUY 1.0 Lot XAUUSD @ 2045.00 (Session: Day1)</w:t>
            </w:r>
          </w:p>
        </w:tc>
        <w:tc>
          <w:tcPr>
            <w:tcW w:w="3027" w:type="dxa"/>
            <w:vAlign w:val="center"/>
            <w:hideMark/>
          </w:tcPr>
          <w:p w14:paraId="24894A22"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Übersichtliche Darstellung laufender Trades</w:t>
            </w:r>
          </w:p>
        </w:tc>
        <w:tc>
          <w:tcPr>
            <w:tcW w:w="1797" w:type="dxa"/>
            <w:vAlign w:val="center"/>
            <w:hideMark/>
          </w:tcPr>
          <w:p w14:paraId="41EDC222"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trade_log</w:t>
            </w:r>
          </w:p>
        </w:tc>
      </w:tr>
      <w:tr w:rsidR="007A15D2" w:rsidRPr="007A15D2" w14:paraId="4360C2CF" w14:textId="77777777" w:rsidTr="007A15D2">
        <w:trPr>
          <w:tblCellSpacing w:w="15" w:type="dxa"/>
        </w:trPr>
        <w:tc>
          <w:tcPr>
            <w:tcW w:w="0" w:type="auto"/>
            <w:vAlign w:val="center"/>
            <w:hideMark/>
          </w:tcPr>
          <w:p w14:paraId="247DA4B3"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Zeit-Überschneidung: Einstellung fehlerhaft</w:t>
            </w:r>
          </w:p>
        </w:tc>
        <w:tc>
          <w:tcPr>
            <w:tcW w:w="0" w:type="auto"/>
            <w:vAlign w:val="center"/>
            <w:hideMark/>
          </w:tcPr>
          <w:p w14:paraId="032427B2"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Uhrzeit überschneidet sich</w:t>
            </w:r>
          </w:p>
        </w:tc>
        <w:tc>
          <w:tcPr>
            <w:tcW w:w="3027" w:type="dxa"/>
            <w:vAlign w:val="center"/>
            <w:hideMark/>
          </w:tcPr>
          <w:p w14:paraId="1D1381C7"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Einstellung korrigieren</w:t>
            </w:r>
          </w:p>
        </w:tc>
        <w:tc>
          <w:tcPr>
            <w:tcW w:w="1797" w:type="dxa"/>
            <w:vAlign w:val="center"/>
            <w:hideMark/>
          </w:tcPr>
          <w:p w14:paraId="106665EC"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SessionTimeEnd, SessionTimeStart</w:t>
            </w:r>
          </w:p>
        </w:tc>
      </w:tr>
      <w:tr w:rsidR="007A15D2" w:rsidRPr="007A15D2" w14:paraId="34BBEA24" w14:textId="77777777" w:rsidTr="007A15D2">
        <w:trPr>
          <w:tblCellSpacing w:w="15" w:type="dxa"/>
        </w:trPr>
        <w:tc>
          <w:tcPr>
            <w:tcW w:w="0" w:type="auto"/>
            <w:vAlign w:val="center"/>
            <w:hideMark/>
          </w:tcPr>
          <w:p w14:paraId="721E6240" w14:textId="77777777" w:rsidR="007A15D2" w:rsidRPr="007A15D2" w:rsidRDefault="007A15D2" w:rsidP="007A15D2">
            <w:pPr>
              <w:spacing w:before="100" w:beforeAutospacing="1" w:after="100" w:afterAutospacing="1" w:line="240" w:lineRule="auto"/>
              <w:outlineLvl w:val="1"/>
              <w:rPr>
                <w:rFonts w:eastAsia="Times New Roman" w:cstheme="minorHAnsi"/>
                <w:b/>
                <w:bCs/>
                <w:sz w:val="20"/>
                <w:szCs w:val="20"/>
                <w:lang w:eastAsia="de-DE"/>
              </w:rPr>
            </w:pPr>
            <w:r w:rsidRPr="007A15D2">
              <w:rPr>
                <w:rFonts w:eastAsia="Times New Roman" w:cstheme="minorHAnsi"/>
                <w:b/>
                <w:bCs/>
                <w:sz w:val="20"/>
                <w:szCs w:val="20"/>
                <w:lang w:eastAsia="de-DE"/>
              </w:rPr>
              <w:t>Tag-Überschneidung: Einstellung fehlerhaft</w:t>
            </w:r>
          </w:p>
        </w:tc>
        <w:tc>
          <w:tcPr>
            <w:tcW w:w="0" w:type="auto"/>
            <w:vAlign w:val="center"/>
            <w:hideMark/>
          </w:tcPr>
          <w:p w14:paraId="12AC3667"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Tag: Überschneidet sich</w:t>
            </w:r>
          </w:p>
        </w:tc>
        <w:tc>
          <w:tcPr>
            <w:tcW w:w="3027" w:type="dxa"/>
            <w:vAlign w:val="center"/>
            <w:hideMark/>
          </w:tcPr>
          <w:p w14:paraId="73AFB859"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Einstellung korrigieren</w:t>
            </w:r>
          </w:p>
        </w:tc>
        <w:tc>
          <w:tcPr>
            <w:tcW w:w="1797" w:type="dxa"/>
            <w:vAlign w:val="center"/>
            <w:hideMark/>
          </w:tcPr>
          <w:p w14:paraId="3740319B" w14:textId="77777777" w:rsidR="007A15D2" w:rsidRPr="007A15D2" w:rsidRDefault="007A15D2" w:rsidP="007A15D2">
            <w:pPr>
              <w:spacing w:before="100" w:beforeAutospacing="1" w:after="100" w:afterAutospacing="1" w:line="240" w:lineRule="auto"/>
              <w:outlineLvl w:val="1"/>
              <w:rPr>
                <w:rFonts w:eastAsia="Times New Roman" w:cstheme="minorHAnsi"/>
                <w:sz w:val="20"/>
                <w:szCs w:val="20"/>
                <w:lang w:eastAsia="de-DE"/>
              </w:rPr>
            </w:pPr>
            <w:r w:rsidRPr="007A15D2">
              <w:rPr>
                <w:rFonts w:eastAsia="Times New Roman" w:cstheme="minorHAnsi"/>
                <w:sz w:val="20"/>
                <w:szCs w:val="20"/>
                <w:lang w:eastAsia="de-DE"/>
              </w:rPr>
              <w:t>weekday_setting, SessionLogic</w:t>
            </w:r>
          </w:p>
        </w:tc>
      </w:tr>
    </w:tbl>
    <w:p w14:paraId="04B6D8C1" w14:textId="77777777" w:rsidR="001F440F" w:rsidRDefault="001F440F" w:rsidP="00AD290F">
      <w:pPr>
        <w:spacing w:before="100" w:beforeAutospacing="1" w:after="100" w:afterAutospacing="1" w:line="240" w:lineRule="auto"/>
        <w:outlineLvl w:val="1"/>
        <w:rPr>
          <w:rFonts w:eastAsia="Times New Roman" w:cstheme="minorHAnsi"/>
          <w:b/>
          <w:bCs/>
          <w:lang w:eastAsia="de-DE"/>
        </w:rPr>
      </w:pPr>
    </w:p>
    <w:p w14:paraId="69900E58" w14:textId="77777777" w:rsidR="006E782D" w:rsidRPr="006E782D" w:rsidRDefault="006E782D" w:rsidP="006E782D">
      <w:pPr>
        <w:pStyle w:val="berschrift1"/>
        <w:rPr>
          <w:rFonts w:asciiTheme="minorHAnsi" w:hAnsiTheme="minorHAnsi" w:cstheme="minorHAnsi"/>
          <w:b/>
          <w:bCs/>
          <w:color w:val="auto"/>
          <w:sz w:val="24"/>
          <w:szCs w:val="24"/>
        </w:rPr>
      </w:pPr>
      <w:r w:rsidRPr="006E782D">
        <w:rPr>
          <w:rFonts w:asciiTheme="minorHAnsi" w:hAnsiTheme="minorHAnsi" w:cstheme="minorHAnsi"/>
          <w:b/>
          <w:bCs/>
          <w:color w:val="auto"/>
          <w:sz w:val="24"/>
          <w:szCs w:val="24"/>
        </w:rPr>
        <w:t>Speicherort und Struktur der Debug-Logs</w:t>
      </w:r>
    </w:p>
    <w:p w14:paraId="668F9473" w14:textId="7ABD644C" w:rsidR="006E782D" w:rsidRPr="006E782D" w:rsidRDefault="006E782D" w:rsidP="006E782D">
      <w:pPr>
        <w:pStyle w:val="berschrift2"/>
        <w:rPr>
          <w:rFonts w:asciiTheme="minorHAnsi" w:hAnsiTheme="minorHAnsi" w:cstheme="minorHAnsi"/>
          <w:sz w:val="22"/>
          <w:szCs w:val="22"/>
        </w:rPr>
      </w:pPr>
      <w:r w:rsidRPr="006E782D">
        <w:rPr>
          <w:rFonts w:asciiTheme="minorHAnsi" w:hAnsiTheme="minorHAnsi" w:cstheme="minorHAnsi"/>
          <w:sz w:val="22"/>
          <w:szCs w:val="22"/>
        </w:rPr>
        <w:t>Logausgabe im MeaTrader und Strategietester</w:t>
      </w:r>
    </w:p>
    <w:p w14:paraId="75865DF3" w14:textId="39F1D77F" w:rsidR="006E782D" w:rsidRPr="006E782D" w:rsidRDefault="006E782D" w:rsidP="006E782D">
      <w:pPr>
        <w:rPr>
          <w:rFonts w:cstheme="minorHAnsi"/>
        </w:rPr>
      </w:pPr>
      <w:r w:rsidRPr="006E782D">
        <w:rPr>
          <w:rFonts w:cstheme="minorHAnsi"/>
        </w:rPr>
        <w:t>Alle Debug-Meldungen erscheinen im MetaTrader wahlweise im Fenster:</w:t>
      </w:r>
      <w:r w:rsidRPr="006E782D">
        <w:rPr>
          <w:rFonts w:cstheme="minorHAnsi"/>
        </w:rPr>
        <w:br/>
        <w:t>- „Experten“ (Live-/Demo-Betrieb)</w:t>
      </w:r>
      <w:r w:rsidRPr="006E782D">
        <w:rPr>
          <w:rFonts w:cstheme="minorHAnsi"/>
        </w:rPr>
        <w:br/>
        <w:t>- „Journal“ (Strategietester)</w:t>
      </w:r>
      <w:r w:rsidRPr="006E782D">
        <w:rPr>
          <w:rFonts w:cstheme="minorHAnsi"/>
        </w:rPr>
        <w:br/>
      </w:r>
      <w:r w:rsidRPr="006E782D">
        <w:rPr>
          <w:rFonts w:cstheme="minorHAnsi"/>
        </w:rPr>
        <w:lastRenderedPageBreak/>
        <w:t>Damit die Logs im Strategietester sichtbar sind, muss dort die Option „Log aktivieren“ gesetzt sein. Die Debug-Funktion ist standardmäßig eingeschaltet.</w:t>
      </w:r>
    </w:p>
    <w:p w14:paraId="4703E95F" w14:textId="3155C8E0" w:rsidR="006E782D" w:rsidRPr="006E782D" w:rsidRDefault="006E782D" w:rsidP="006E782D">
      <w:pPr>
        <w:pStyle w:val="berschrift2"/>
        <w:rPr>
          <w:rFonts w:asciiTheme="minorHAnsi" w:hAnsiTheme="minorHAnsi" w:cstheme="minorHAnsi"/>
          <w:sz w:val="22"/>
          <w:szCs w:val="22"/>
        </w:rPr>
      </w:pPr>
      <w:r w:rsidRPr="006E782D">
        <w:rPr>
          <w:rFonts w:asciiTheme="minorHAnsi" w:hAnsiTheme="minorHAnsi" w:cstheme="minorHAnsi"/>
          <w:sz w:val="22"/>
          <w:szCs w:val="22"/>
        </w:rPr>
        <w:t>Dateien &amp; Pfade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2166"/>
        <w:gridCol w:w="6134"/>
      </w:tblGrid>
      <w:tr w:rsidR="006E782D" w:rsidRPr="00BD770F" w14:paraId="32F33A4C" w14:textId="77777777" w:rsidTr="006E782D">
        <w:tc>
          <w:tcPr>
            <w:tcW w:w="1038" w:type="dxa"/>
          </w:tcPr>
          <w:p w14:paraId="4D9E6EDB" w14:textId="77777777" w:rsidR="006E782D" w:rsidRPr="006E782D" w:rsidRDefault="006E782D" w:rsidP="003C39E1">
            <w:pPr>
              <w:rPr>
                <w:rFonts w:ascii="Calibri" w:hAnsi="Calibri" w:cs="Calibri"/>
                <w:b/>
                <w:bCs/>
                <w:sz w:val="20"/>
                <w:szCs w:val="20"/>
              </w:rPr>
            </w:pPr>
            <w:r w:rsidRPr="006E782D">
              <w:rPr>
                <w:rFonts w:ascii="Calibri" w:hAnsi="Calibri" w:cs="Calibri"/>
                <w:b/>
                <w:bCs/>
                <w:sz w:val="20"/>
                <w:szCs w:val="20"/>
              </w:rPr>
              <w:t>Typ</w:t>
            </w:r>
          </w:p>
        </w:tc>
        <w:tc>
          <w:tcPr>
            <w:tcW w:w="2134" w:type="dxa"/>
          </w:tcPr>
          <w:p w14:paraId="520FB45B" w14:textId="77777777" w:rsidR="006E782D" w:rsidRPr="006E782D" w:rsidRDefault="006E782D" w:rsidP="003C39E1">
            <w:pPr>
              <w:rPr>
                <w:rFonts w:ascii="Calibri" w:hAnsi="Calibri" w:cs="Calibri"/>
                <w:b/>
                <w:bCs/>
                <w:sz w:val="20"/>
                <w:szCs w:val="20"/>
              </w:rPr>
            </w:pPr>
            <w:r w:rsidRPr="006E782D">
              <w:rPr>
                <w:rFonts w:ascii="Calibri" w:hAnsi="Calibri" w:cs="Calibri"/>
                <w:b/>
                <w:bCs/>
                <w:sz w:val="20"/>
                <w:szCs w:val="20"/>
              </w:rPr>
              <w:t>Dateiname</w:t>
            </w:r>
          </w:p>
        </w:tc>
        <w:tc>
          <w:tcPr>
            <w:tcW w:w="6179" w:type="dxa"/>
          </w:tcPr>
          <w:p w14:paraId="3F86D702" w14:textId="77777777" w:rsidR="006E782D" w:rsidRPr="006E782D" w:rsidRDefault="006E782D" w:rsidP="003C39E1">
            <w:pPr>
              <w:rPr>
                <w:rFonts w:ascii="Calibri" w:hAnsi="Calibri" w:cs="Calibri"/>
                <w:b/>
                <w:bCs/>
                <w:sz w:val="20"/>
                <w:szCs w:val="20"/>
              </w:rPr>
            </w:pPr>
            <w:r w:rsidRPr="006E782D">
              <w:rPr>
                <w:rFonts w:ascii="Calibri" w:hAnsi="Calibri" w:cs="Calibri"/>
                <w:b/>
                <w:bCs/>
                <w:sz w:val="20"/>
                <w:szCs w:val="20"/>
              </w:rPr>
              <w:t>Pfad</w:t>
            </w:r>
          </w:p>
        </w:tc>
      </w:tr>
      <w:tr w:rsidR="006E782D" w:rsidRPr="00BD770F" w14:paraId="27FC9249" w14:textId="77777777" w:rsidTr="006E782D">
        <w:tc>
          <w:tcPr>
            <w:tcW w:w="1038" w:type="dxa"/>
          </w:tcPr>
          <w:p w14:paraId="381055E5" w14:textId="77777777" w:rsidR="006E782D" w:rsidRPr="00BD770F" w:rsidRDefault="006E782D" w:rsidP="003C39E1">
            <w:pPr>
              <w:rPr>
                <w:rFonts w:ascii="Calibri" w:hAnsi="Calibri" w:cs="Calibri"/>
                <w:b/>
                <w:bCs/>
                <w:sz w:val="20"/>
                <w:szCs w:val="20"/>
              </w:rPr>
            </w:pPr>
            <w:r w:rsidRPr="00BD770F">
              <w:rPr>
                <w:rFonts w:ascii="Calibri" w:hAnsi="Calibri" w:cs="Calibri"/>
                <w:b/>
                <w:bCs/>
                <w:sz w:val="20"/>
                <w:szCs w:val="20"/>
              </w:rPr>
              <w:t>Debug-Log (Live)</w:t>
            </w:r>
          </w:p>
        </w:tc>
        <w:tc>
          <w:tcPr>
            <w:tcW w:w="2134" w:type="dxa"/>
          </w:tcPr>
          <w:p w14:paraId="65BBF553" w14:textId="77777777" w:rsidR="006E782D" w:rsidRPr="00BD770F" w:rsidRDefault="006E782D" w:rsidP="003C39E1">
            <w:pPr>
              <w:rPr>
                <w:rFonts w:ascii="Calibri" w:hAnsi="Calibri" w:cs="Calibri"/>
                <w:sz w:val="20"/>
                <w:szCs w:val="20"/>
              </w:rPr>
            </w:pPr>
            <w:r w:rsidRPr="00BD770F">
              <w:rPr>
                <w:rFonts w:ascii="Calibri" w:hAnsi="Calibri" w:cs="Calibri"/>
                <w:sz w:val="20"/>
                <w:szCs w:val="20"/>
              </w:rPr>
              <w:t>debug_Live_log.csv</w:t>
            </w:r>
          </w:p>
        </w:tc>
        <w:tc>
          <w:tcPr>
            <w:tcW w:w="6179" w:type="dxa"/>
          </w:tcPr>
          <w:p w14:paraId="76BF67C3" w14:textId="77777777" w:rsidR="006E782D" w:rsidRPr="00BD770F" w:rsidRDefault="006E782D" w:rsidP="003C39E1">
            <w:pPr>
              <w:rPr>
                <w:rFonts w:ascii="Calibri" w:hAnsi="Calibri" w:cs="Calibri"/>
                <w:sz w:val="20"/>
                <w:szCs w:val="20"/>
              </w:rPr>
            </w:pPr>
            <w:r w:rsidRPr="00BD770F">
              <w:rPr>
                <w:rFonts w:ascii="Calibri" w:hAnsi="Calibri" w:cs="Calibri"/>
                <w:sz w:val="20"/>
                <w:szCs w:val="20"/>
              </w:rPr>
              <w:t>C:\Users\[Name]\AppData\Roaming\MetaQuotes\Terminal\[Terminal-ID]\MQL5\Files\debug_Live_log.csv</w:t>
            </w:r>
          </w:p>
        </w:tc>
      </w:tr>
      <w:tr w:rsidR="006E782D" w:rsidRPr="00BD770F" w14:paraId="5E27E6A1" w14:textId="77777777" w:rsidTr="006E782D">
        <w:tc>
          <w:tcPr>
            <w:tcW w:w="1038" w:type="dxa"/>
          </w:tcPr>
          <w:p w14:paraId="1F84CA78" w14:textId="77777777" w:rsidR="006E782D" w:rsidRPr="00BD770F" w:rsidRDefault="006E782D" w:rsidP="003C39E1">
            <w:pPr>
              <w:rPr>
                <w:rFonts w:ascii="Calibri" w:hAnsi="Calibri" w:cs="Calibri"/>
                <w:b/>
                <w:bCs/>
                <w:sz w:val="20"/>
                <w:szCs w:val="20"/>
              </w:rPr>
            </w:pPr>
            <w:r w:rsidRPr="00BD770F">
              <w:rPr>
                <w:rFonts w:ascii="Calibri" w:hAnsi="Calibri" w:cs="Calibri"/>
                <w:b/>
                <w:bCs/>
                <w:sz w:val="20"/>
                <w:szCs w:val="20"/>
              </w:rPr>
              <w:t>Debug-Log (Backtest)</w:t>
            </w:r>
          </w:p>
        </w:tc>
        <w:tc>
          <w:tcPr>
            <w:tcW w:w="2134" w:type="dxa"/>
          </w:tcPr>
          <w:p w14:paraId="4458302A" w14:textId="77777777" w:rsidR="006E782D" w:rsidRPr="00BD770F" w:rsidRDefault="006E782D" w:rsidP="003C39E1">
            <w:pPr>
              <w:rPr>
                <w:rFonts w:ascii="Calibri" w:hAnsi="Calibri" w:cs="Calibri"/>
                <w:sz w:val="20"/>
                <w:szCs w:val="20"/>
              </w:rPr>
            </w:pPr>
            <w:r w:rsidRPr="00BD770F">
              <w:rPr>
                <w:rFonts w:ascii="Calibri" w:hAnsi="Calibri" w:cs="Calibri"/>
                <w:sz w:val="20"/>
                <w:szCs w:val="20"/>
              </w:rPr>
              <w:t>debug_Backtest_log.csv</w:t>
            </w:r>
          </w:p>
        </w:tc>
        <w:tc>
          <w:tcPr>
            <w:tcW w:w="6179" w:type="dxa"/>
          </w:tcPr>
          <w:p w14:paraId="063C9B8B" w14:textId="77777777" w:rsidR="006E782D" w:rsidRPr="00BD770F" w:rsidRDefault="006E782D" w:rsidP="003C39E1">
            <w:pPr>
              <w:rPr>
                <w:rFonts w:ascii="Calibri" w:hAnsi="Calibri" w:cs="Calibri"/>
                <w:sz w:val="20"/>
                <w:szCs w:val="20"/>
              </w:rPr>
            </w:pPr>
            <w:r w:rsidRPr="00BD770F">
              <w:rPr>
                <w:rFonts w:ascii="Calibri" w:hAnsi="Calibri" w:cs="Calibri"/>
                <w:sz w:val="20"/>
                <w:szCs w:val="20"/>
              </w:rPr>
              <w:t>C:\Users\[Name]\AppData\Roaming\MetaQuotes\Tester\[Tester-ID]\MQL5\Files\debug_Backtest_log.csv</w:t>
            </w:r>
          </w:p>
        </w:tc>
      </w:tr>
    </w:tbl>
    <w:p w14:paraId="0CA393BC" w14:textId="77777777" w:rsidR="006E782D" w:rsidRPr="006E782D" w:rsidRDefault="006E782D" w:rsidP="006E782D">
      <w:pPr>
        <w:pStyle w:val="berschrift2"/>
        <w:rPr>
          <w:rFonts w:asciiTheme="minorHAnsi" w:hAnsiTheme="minorHAnsi" w:cstheme="minorHAnsi"/>
          <w:sz w:val="22"/>
          <w:szCs w:val="22"/>
        </w:rPr>
      </w:pPr>
      <w:r w:rsidRPr="006E782D">
        <w:rPr>
          <w:rFonts w:asciiTheme="minorHAnsi" w:hAnsiTheme="minorHAnsi" w:cstheme="minorHAnsi"/>
          <w:sz w:val="22"/>
          <w:szCs w:val="22"/>
        </w:rPr>
        <w:t>Format der Log-Datei</w:t>
      </w:r>
    </w:p>
    <w:p w14:paraId="7A675861" w14:textId="5F903298" w:rsidR="006E782D" w:rsidRPr="006E782D" w:rsidRDefault="006E782D" w:rsidP="006E782D">
      <w:pPr>
        <w:rPr>
          <w:rFonts w:cstheme="minorHAnsi"/>
        </w:rPr>
      </w:pPr>
      <w:r w:rsidRPr="006E782D">
        <w:rPr>
          <w:rFonts w:cstheme="minorHAnsi"/>
        </w:rPr>
        <w:t>Jede Zeile folgt diesem Aufbau:</w:t>
      </w:r>
      <w:r>
        <w:rPr>
          <w:rFonts w:cstheme="minorHAnsi"/>
        </w:rPr>
        <w:t xml:space="preserve"> </w:t>
      </w:r>
      <w:r w:rsidRPr="006E782D">
        <w:rPr>
          <w:rFonts w:cstheme="minorHAnsi"/>
        </w:rPr>
        <w:t>YYYY.MM.DD hh:mm:ss; Kategorie; Nachricht</w:t>
      </w:r>
      <w:r w:rsidRPr="006E782D">
        <w:rPr>
          <w:rFonts w:cstheme="minorHAnsi"/>
        </w:rPr>
        <w:br/>
        <w:t>Beispiel:</w:t>
      </w:r>
      <w:r>
        <w:rPr>
          <w:rFonts w:cstheme="minorHAnsi"/>
        </w:rPr>
        <w:t xml:space="preserve"> </w:t>
      </w:r>
      <w:r w:rsidRPr="006E782D">
        <w:rPr>
          <w:rFonts w:cstheme="minorHAnsi"/>
        </w:rPr>
        <w:t>2025.08.01 17:45:00; SessionStatus; Session übersprungen: offene Position verhindert Einstieg.</w:t>
      </w:r>
    </w:p>
    <w:p w14:paraId="6D20C832" w14:textId="3A194BC0" w:rsidR="00AD290F" w:rsidRPr="00AD290F" w:rsidRDefault="00AD290F" w:rsidP="00AD290F">
      <w:pPr>
        <w:spacing w:before="100" w:beforeAutospacing="1" w:after="100" w:afterAutospacing="1" w:line="240" w:lineRule="auto"/>
        <w:outlineLvl w:val="1"/>
        <w:rPr>
          <w:rFonts w:eastAsia="Times New Roman" w:cstheme="minorHAnsi"/>
          <w:b/>
          <w:bCs/>
          <w:lang w:eastAsia="de-DE"/>
        </w:rPr>
      </w:pPr>
      <w:r w:rsidRPr="00AD290F">
        <w:rPr>
          <w:rFonts w:eastAsia="Times New Roman" w:cstheme="minorHAnsi"/>
          <w:b/>
          <w:bCs/>
          <w:lang w:eastAsia="de-DE"/>
        </w:rPr>
        <w:t>Konfigurierbarkeit</w:t>
      </w:r>
    </w:p>
    <w:p w14:paraId="1DAD2313" w14:textId="77777777" w:rsidR="00AD290F" w:rsidRPr="00AD290F" w:rsidRDefault="00AD290F" w:rsidP="00AD290F">
      <w:pPr>
        <w:numPr>
          <w:ilvl w:val="0"/>
          <w:numId w:val="33"/>
        </w:numPr>
        <w:spacing w:before="100" w:beforeAutospacing="1" w:after="100" w:afterAutospacing="1" w:line="240" w:lineRule="auto"/>
        <w:outlineLvl w:val="1"/>
        <w:rPr>
          <w:rFonts w:eastAsia="Times New Roman" w:cstheme="minorHAnsi"/>
          <w:lang w:eastAsia="de-DE"/>
        </w:rPr>
      </w:pPr>
      <w:r w:rsidRPr="00AD290F">
        <w:rPr>
          <w:rFonts w:eastAsia="Times New Roman" w:cstheme="minorHAnsi"/>
          <w:lang w:eastAsia="de-DE"/>
        </w:rPr>
        <w:t>Parameter: DebugMode = true/false</w:t>
      </w:r>
    </w:p>
    <w:p w14:paraId="16275284" w14:textId="77777777" w:rsidR="00AD290F" w:rsidRPr="00AD290F" w:rsidRDefault="00AD290F" w:rsidP="00AD290F">
      <w:pPr>
        <w:numPr>
          <w:ilvl w:val="0"/>
          <w:numId w:val="33"/>
        </w:numPr>
        <w:spacing w:before="100" w:beforeAutospacing="1" w:after="100" w:afterAutospacing="1" w:line="240" w:lineRule="auto"/>
        <w:outlineLvl w:val="1"/>
        <w:rPr>
          <w:rFonts w:eastAsia="Times New Roman" w:cstheme="minorHAnsi"/>
          <w:lang w:eastAsia="de-DE"/>
        </w:rPr>
      </w:pPr>
      <w:r w:rsidRPr="00AD290F">
        <w:rPr>
          <w:rFonts w:eastAsia="Times New Roman" w:cstheme="minorHAnsi"/>
          <w:lang w:eastAsia="de-DE"/>
        </w:rPr>
        <w:t>Wenn DebugMode = false, wird keine CSV-Datei geschrieben und die Log-Ausgabe wird reduziert (Performance-Modus).</w:t>
      </w:r>
    </w:p>
    <w:p w14:paraId="7D9557C8" w14:textId="77777777" w:rsidR="00AD290F" w:rsidRDefault="00AD290F" w:rsidP="00AD290F">
      <w:pPr>
        <w:numPr>
          <w:ilvl w:val="0"/>
          <w:numId w:val="33"/>
        </w:numPr>
        <w:spacing w:before="100" w:beforeAutospacing="1" w:after="100" w:afterAutospacing="1" w:line="240" w:lineRule="auto"/>
        <w:outlineLvl w:val="1"/>
        <w:rPr>
          <w:rFonts w:eastAsia="Times New Roman" w:cstheme="minorHAnsi"/>
          <w:lang w:eastAsia="de-DE"/>
        </w:rPr>
      </w:pPr>
      <w:r w:rsidRPr="00AD290F">
        <w:rPr>
          <w:rFonts w:eastAsia="Times New Roman" w:cstheme="minorHAnsi"/>
          <w:lang w:eastAsia="de-DE"/>
        </w:rPr>
        <w:t>Die Standard-Einstellung ist true.</w:t>
      </w:r>
    </w:p>
    <w:p w14:paraId="0622561C" w14:textId="77777777" w:rsidR="00CC26CB" w:rsidRDefault="00000000" w:rsidP="00CC26CB">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2784B362">
          <v:rect id="_x0000_i1045" style="width:0;height:1.5pt" o:hralign="center" o:bullet="t" o:hrstd="t" o:hr="t" fillcolor="#a0a0a0" stroked="f"/>
        </w:pict>
      </w:r>
    </w:p>
    <w:p w14:paraId="2E0548C1" w14:textId="77777777" w:rsidR="0001697E" w:rsidRDefault="00AA5683" w:rsidP="00AA5683">
      <w:pPr>
        <w:spacing w:before="100" w:beforeAutospacing="1" w:after="100" w:afterAutospacing="1" w:line="240" w:lineRule="auto"/>
        <w:outlineLvl w:val="1"/>
        <w:rPr>
          <w:rFonts w:eastAsia="Times New Roman" w:cstheme="minorHAnsi"/>
          <w:b/>
          <w:bCs/>
          <w:lang w:eastAsia="de-DE"/>
        </w:rPr>
      </w:pPr>
      <w:r w:rsidRPr="00AA5683">
        <w:rPr>
          <w:rFonts w:eastAsia="Times New Roman" w:cstheme="minorHAnsi"/>
          <w:b/>
          <w:bCs/>
          <w:lang w:eastAsia="de-DE"/>
        </w:rPr>
        <w:t>6.2 CSV-Logging (Handels- und Preisprotokolle)</w:t>
      </w:r>
      <w:r w:rsidR="002562B6">
        <w:rPr>
          <w:rFonts w:eastAsia="Times New Roman" w:cstheme="minorHAnsi"/>
          <w:b/>
          <w:bCs/>
          <w:lang w:eastAsia="de-DE"/>
        </w:rPr>
        <w:t xml:space="preserve"> </w:t>
      </w:r>
      <w:r w:rsidR="002562B6" w:rsidRPr="002562B6">
        <w:rPr>
          <w:rFonts w:eastAsia="Times New Roman" w:cstheme="minorHAnsi"/>
          <w:b/>
          <w:bCs/>
          <w:lang w:eastAsia="de-DE"/>
        </w:rPr>
        <w:t>inkl. Performance-Optionen</w:t>
      </w:r>
      <w:r w:rsidR="0001697E">
        <w:rPr>
          <w:rFonts w:eastAsia="Times New Roman" w:cstheme="minorHAnsi"/>
          <w:b/>
          <w:bCs/>
          <w:lang w:eastAsia="de-DE"/>
        </w:rPr>
        <w:t xml:space="preserve"> </w:t>
      </w:r>
    </w:p>
    <w:p w14:paraId="2017404B" w14:textId="67E5C12D" w:rsidR="00AA5683" w:rsidRPr="0001697E" w:rsidRDefault="0001697E" w:rsidP="00AA5683">
      <w:pPr>
        <w:spacing w:before="100" w:beforeAutospacing="1" w:after="100" w:afterAutospacing="1" w:line="240" w:lineRule="auto"/>
        <w:outlineLvl w:val="1"/>
        <w:rPr>
          <w:rFonts w:eastAsia="Times New Roman" w:cstheme="minorHAnsi"/>
          <w:b/>
          <w:bCs/>
          <w:lang w:eastAsia="de-DE"/>
        </w:rPr>
      </w:pPr>
      <w:r w:rsidRPr="0001697E">
        <w:rPr>
          <w:rFonts w:eastAsia="Times New Roman" w:cstheme="minorHAnsi"/>
          <w:lang w:eastAsia="de-DE"/>
        </w:rPr>
        <w:t>Die in Kapitel 4.1 genannten CSV-Dateien werden wie folgt geschrieben und verwaltet.</w:t>
      </w:r>
      <w:r>
        <w:rPr>
          <w:rFonts w:eastAsia="Times New Roman" w:cstheme="minorHAnsi"/>
          <w:b/>
          <w:bCs/>
          <w:lang w:eastAsia="de-DE"/>
        </w:rPr>
        <w:t xml:space="preserve"> </w:t>
      </w:r>
      <w:r w:rsidR="00AA5683" w:rsidRPr="00DA3146">
        <w:rPr>
          <w:rFonts w:eastAsia="Times New Roman" w:cstheme="minorHAnsi"/>
          <w:lang w:eastAsia="de-DE"/>
        </w:rPr>
        <w:t xml:space="preserve">Der EA erstellt und pflegt </w:t>
      </w:r>
      <w:r w:rsidR="00BD56A8">
        <w:rPr>
          <w:rFonts w:eastAsia="Times New Roman" w:cstheme="minorHAnsi"/>
          <w:lang w:eastAsia="de-DE"/>
        </w:rPr>
        <w:t>mehrere</w:t>
      </w:r>
      <w:r w:rsidR="00AA5683" w:rsidRPr="00DA3146">
        <w:rPr>
          <w:rFonts w:eastAsia="Times New Roman" w:cstheme="minorHAnsi"/>
          <w:lang w:eastAsia="de-DE"/>
        </w:rPr>
        <w:t xml:space="preserve"> CSV-Dateien, die fortlaufend erweitert werden (kein Überschreiben, sondern FILE_APPEND). Ziel ist eine lückenlose Dokumentation von Trades, Tagesergebnissen und Marktbewegungen – sowohl für Backtests als auch für strategische </w:t>
      </w:r>
      <w:r w:rsidR="00AA5683" w:rsidRPr="00224697">
        <w:rPr>
          <w:rFonts w:eastAsia="Times New Roman" w:cstheme="minorHAnsi"/>
          <w:lang w:eastAsia="de-DE"/>
        </w:rPr>
        <w:t>Auswertungen</w:t>
      </w:r>
      <w:r w:rsidR="00224697">
        <w:rPr>
          <w:rFonts w:eastAsia="Times New Roman" w:cstheme="minorHAnsi"/>
          <w:lang w:eastAsia="de-DE"/>
        </w:rPr>
        <w:t xml:space="preserve"> </w:t>
      </w:r>
      <w:r w:rsidR="00224697" w:rsidRPr="00224697">
        <w:rPr>
          <w:rFonts w:eastAsia="Times New Roman" w:cstheme="minorHAnsi"/>
          <w:lang w:eastAsia="de-DE"/>
        </w:rPr>
        <w:t>unter Berücksichtigung von Performance-Anforderungen.</w:t>
      </w:r>
    </w:p>
    <w:p w14:paraId="1D3B5D68" w14:textId="77777777" w:rsidR="00CF791B" w:rsidRPr="00CF791B" w:rsidRDefault="00CF791B" w:rsidP="00CF791B">
      <w:pPr>
        <w:spacing w:before="100" w:beforeAutospacing="1" w:after="100" w:afterAutospacing="1" w:line="240" w:lineRule="auto"/>
        <w:outlineLvl w:val="1"/>
        <w:rPr>
          <w:rFonts w:eastAsia="Times New Roman" w:cstheme="minorHAnsi"/>
          <w:b/>
          <w:bCs/>
          <w:lang w:eastAsia="de-DE"/>
        </w:rPr>
      </w:pPr>
      <w:r w:rsidRPr="00CF791B">
        <w:rPr>
          <w:rFonts w:eastAsia="Times New Roman" w:cstheme="minorHAnsi"/>
          <w:b/>
          <w:bCs/>
          <w:lang w:eastAsia="de-DE"/>
        </w:rPr>
        <w:t>Logging-Einstellungen &amp; Performance-Optimierung</w:t>
      </w:r>
    </w:p>
    <w:p w14:paraId="097B22E5" w14:textId="2A02CB5C" w:rsidR="00CF791B" w:rsidRPr="00CF791B" w:rsidRDefault="00CF791B" w:rsidP="00CF791B">
      <w:pPr>
        <w:numPr>
          <w:ilvl w:val="0"/>
          <w:numId w:val="41"/>
        </w:numPr>
        <w:spacing w:before="100" w:beforeAutospacing="1" w:after="100" w:afterAutospacing="1" w:line="240" w:lineRule="auto"/>
        <w:outlineLvl w:val="1"/>
        <w:rPr>
          <w:rFonts w:eastAsia="Times New Roman" w:cstheme="minorHAnsi"/>
          <w:lang w:eastAsia="de-DE"/>
        </w:rPr>
      </w:pPr>
      <w:r w:rsidRPr="00CF791B">
        <w:rPr>
          <w:rFonts w:eastAsia="Times New Roman" w:cstheme="minorHAnsi"/>
          <w:b/>
          <w:bCs/>
          <w:lang w:eastAsia="de-DE"/>
        </w:rPr>
        <w:t>Logging aktivieren/deaktivieren</w:t>
      </w:r>
      <w:r>
        <w:rPr>
          <w:rFonts w:eastAsia="Times New Roman" w:cstheme="minorHAnsi"/>
          <w:lang w:eastAsia="de-DE"/>
        </w:rPr>
        <w:t xml:space="preserve"> </w:t>
      </w:r>
      <w:r w:rsidRPr="00CF791B">
        <w:rPr>
          <w:rFonts w:eastAsia="Times New Roman" w:cstheme="minorHAnsi"/>
          <w:lang w:eastAsia="de-DE"/>
        </w:rPr>
        <w:t>EnableLogs (Boolean)</w:t>
      </w:r>
      <w:r w:rsidRPr="00CF791B">
        <w:rPr>
          <w:rFonts w:eastAsia="Times New Roman" w:cstheme="minorHAnsi"/>
          <w:lang w:eastAsia="de-DE"/>
        </w:rPr>
        <w:br/>
        <w:t>→ Wenn deaktiviert: Nur Trades und Fehler werden protokolliert.</w:t>
      </w:r>
      <w:r w:rsidRPr="00CF791B">
        <w:rPr>
          <w:rFonts w:eastAsia="Times New Roman" w:cstheme="minorHAnsi"/>
          <w:lang w:eastAsia="de-DE"/>
        </w:rPr>
        <w:br/>
        <w:t>→ Wenn aktiviert: Alle Logs (inkl. Preisdaten) werden vollständig gespeichert – empfohlen für Backtests &amp; Analysen.</w:t>
      </w:r>
    </w:p>
    <w:p w14:paraId="53F662F0" w14:textId="77777777" w:rsidR="00CF791B" w:rsidRPr="00CF791B" w:rsidRDefault="00CF791B" w:rsidP="00CF791B">
      <w:pPr>
        <w:numPr>
          <w:ilvl w:val="0"/>
          <w:numId w:val="41"/>
        </w:numPr>
        <w:spacing w:before="100" w:beforeAutospacing="1" w:after="100" w:afterAutospacing="1" w:line="240" w:lineRule="auto"/>
        <w:outlineLvl w:val="1"/>
        <w:rPr>
          <w:rFonts w:eastAsia="Times New Roman" w:cstheme="minorHAnsi"/>
          <w:lang w:eastAsia="de-DE"/>
        </w:rPr>
      </w:pPr>
      <w:r w:rsidRPr="00CF791B">
        <w:rPr>
          <w:rFonts w:eastAsia="Times New Roman" w:cstheme="minorHAnsi"/>
          <w:b/>
          <w:bCs/>
          <w:lang w:eastAsia="de-DE"/>
        </w:rPr>
        <w:t>Optimierte Schreibvorgänge</w:t>
      </w:r>
      <w:r w:rsidRPr="00CF791B">
        <w:rPr>
          <w:rFonts w:eastAsia="Times New Roman" w:cstheme="minorHAnsi"/>
          <w:lang w:eastAsia="de-DE"/>
        </w:rPr>
        <w:br/>
        <w:t xml:space="preserve">→ CSV-Daten werden in </w:t>
      </w:r>
      <w:r w:rsidRPr="00CF791B">
        <w:rPr>
          <w:rFonts w:eastAsia="Times New Roman" w:cstheme="minorHAnsi"/>
          <w:b/>
          <w:bCs/>
          <w:lang w:eastAsia="de-DE"/>
        </w:rPr>
        <w:t>festen Intervallen (z. B. alle 60 Sekunden)</w:t>
      </w:r>
      <w:r w:rsidRPr="00CF791B">
        <w:rPr>
          <w:rFonts w:eastAsia="Times New Roman" w:cstheme="minorHAnsi"/>
          <w:lang w:eastAsia="de-DE"/>
        </w:rPr>
        <w:t xml:space="preserve"> geschrieben, nicht bei jedem Tick.</w:t>
      </w:r>
      <w:r w:rsidRPr="00CF791B">
        <w:rPr>
          <w:rFonts w:eastAsia="Times New Roman" w:cstheme="minorHAnsi"/>
          <w:lang w:eastAsia="de-DE"/>
        </w:rPr>
        <w:br/>
        <w:t>→ Das reduziert die Systemlast im Live-Betrieb und verbessert die Performance.</w:t>
      </w:r>
    </w:p>
    <w:p w14:paraId="6ADD6DFE" w14:textId="379E7901" w:rsidR="00CF791B" w:rsidRPr="00CF791B" w:rsidRDefault="00CF791B" w:rsidP="00AA5683">
      <w:pPr>
        <w:spacing w:before="100" w:beforeAutospacing="1" w:after="100" w:afterAutospacing="1" w:line="240" w:lineRule="auto"/>
        <w:outlineLvl w:val="1"/>
        <w:rPr>
          <w:rFonts w:eastAsia="Times New Roman" w:cstheme="minorHAnsi"/>
          <w:b/>
          <w:bCs/>
          <w:lang w:eastAsia="de-DE"/>
        </w:rPr>
      </w:pPr>
      <w:r w:rsidRPr="00CF791B">
        <w:rPr>
          <w:rFonts w:eastAsia="Times New Roman" w:cstheme="minorHAnsi"/>
          <w:b/>
          <w:bCs/>
          <w:lang w:eastAsia="de-DE"/>
        </w:rPr>
        <w:t>Dateien &amp; Logging-Konfiguration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63"/>
        <w:gridCol w:w="6663"/>
      </w:tblGrid>
      <w:tr w:rsidR="00BD56A8" w:rsidRPr="00BD56A8" w14:paraId="2150330E" w14:textId="77777777" w:rsidTr="00BD56A8">
        <w:trPr>
          <w:tblHeader/>
          <w:tblCellSpacing w:w="15" w:type="dxa"/>
        </w:trPr>
        <w:tc>
          <w:tcPr>
            <w:tcW w:w="2218" w:type="dxa"/>
            <w:vAlign w:val="center"/>
            <w:hideMark/>
          </w:tcPr>
          <w:p w14:paraId="0E42845A" w14:textId="77777777" w:rsidR="00BD56A8" w:rsidRPr="00BD56A8" w:rsidRDefault="00BD56A8" w:rsidP="00BD56A8">
            <w:pPr>
              <w:spacing w:before="100" w:beforeAutospacing="1" w:after="100" w:afterAutospacing="1" w:line="240" w:lineRule="auto"/>
              <w:outlineLvl w:val="1"/>
              <w:rPr>
                <w:rFonts w:eastAsia="Times New Roman" w:cstheme="minorHAnsi"/>
                <w:b/>
                <w:bCs/>
                <w:sz w:val="20"/>
                <w:szCs w:val="20"/>
                <w:lang w:eastAsia="de-DE"/>
              </w:rPr>
            </w:pPr>
            <w:r w:rsidRPr="00BD56A8">
              <w:rPr>
                <w:rFonts w:eastAsia="Times New Roman" w:cstheme="minorHAnsi"/>
                <w:b/>
                <w:bCs/>
                <w:sz w:val="20"/>
                <w:szCs w:val="20"/>
                <w:lang w:eastAsia="de-DE"/>
              </w:rPr>
              <w:lastRenderedPageBreak/>
              <w:t>Datei</w:t>
            </w:r>
          </w:p>
        </w:tc>
        <w:tc>
          <w:tcPr>
            <w:tcW w:w="6618" w:type="dxa"/>
            <w:vAlign w:val="center"/>
            <w:hideMark/>
          </w:tcPr>
          <w:p w14:paraId="28DC2A51" w14:textId="77777777" w:rsidR="00BD56A8" w:rsidRPr="00BD56A8" w:rsidRDefault="00BD56A8" w:rsidP="00BD56A8">
            <w:pPr>
              <w:spacing w:before="100" w:beforeAutospacing="1" w:after="100" w:afterAutospacing="1" w:line="240" w:lineRule="auto"/>
              <w:outlineLvl w:val="1"/>
              <w:rPr>
                <w:rFonts w:eastAsia="Times New Roman" w:cstheme="minorHAnsi"/>
                <w:b/>
                <w:bCs/>
                <w:sz w:val="20"/>
                <w:szCs w:val="20"/>
                <w:lang w:eastAsia="de-DE"/>
              </w:rPr>
            </w:pPr>
            <w:r w:rsidRPr="00BD56A8">
              <w:rPr>
                <w:rFonts w:eastAsia="Times New Roman" w:cstheme="minorHAnsi"/>
                <w:b/>
                <w:bCs/>
                <w:sz w:val="20"/>
                <w:szCs w:val="20"/>
                <w:lang w:eastAsia="de-DE"/>
              </w:rPr>
              <w:t>Beschreibung</w:t>
            </w:r>
          </w:p>
        </w:tc>
      </w:tr>
      <w:tr w:rsidR="00BD56A8" w:rsidRPr="00BD56A8" w14:paraId="69A086E0" w14:textId="77777777" w:rsidTr="00BD56A8">
        <w:trPr>
          <w:tblCellSpacing w:w="15" w:type="dxa"/>
        </w:trPr>
        <w:tc>
          <w:tcPr>
            <w:tcW w:w="2218" w:type="dxa"/>
            <w:vAlign w:val="center"/>
            <w:hideMark/>
          </w:tcPr>
          <w:p w14:paraId="1CC35A75" w14:textId="77777777" w:rsidR="00BD56A8" w:rsidRPr="00BD56A8" w:rsidRDefault="00BD56A8" w:rsidP="00BD56A8">
            <w:pPr>
              <w:spacing w:before="100" w:beforeAutospacing="1" w:after="100" w:afterAutospacing="1" w:line="240" w:lineRule="auto"/>
              <w:outlineLvl w:val="1"/>
              <w:rPr>
                <w:rFonts w:eastAsia="Times New Roman" w:cstheme="minorHAnsi"/>
                <w:sz w:val="20"/>
                <w:szCs w:val="20"/>
                <w:lang w:eastAsia="de-DE"/>
              </w:rPr>
            </w:pPr>
            <w:r w:rsidRPr="00BD56A8">
              <w:rPr>
                <w:rFonts w:eastAsia="Times New Roman" w:cstheme="minorHAnsi"/>
                <w:sz w:val="20"/>
                <w:szCs w:val="20"/>
                <w:lang w:eastAsia="de-DE"/>
              </w:rPr>
              <w:t>trade_Backtest_log.csv</w:t>
            </w:r>
          </w:p>
        </w:tc>
        <w:tc>
          <w:tcPr>
            <w:tcW w:w="6618" w:type="dxa"/>
            <w:vAlign w:val="center"/>
            <w:hideMark/>
          </w:tcPr>
          <w:p w14:paraId="0D720117" w14:textId="77777777" w:rsidR="00BD56A8" w:rsidRPr="00BD56A8" w:rsidRDefault="00BD56A8" w:rsidP="00BD56A8">
            <w:pPr>
              <w:spacing w:before="100" w:beforeAutospacing="1" w:after="100" w:afterAutospacing="1" w:line="240" w:lineRule="auto"/>
              <w:outlineLvl w:val="1"/>
              <w:rPr>
                <w:rFonts w:eastAsia="Times New Roman" w:cstheme="minorHAnsi"/>
                <w:sz w:val="20"/>
                <w:szCs w:val="20"/>
                <w:lang w:eastAsia="de-DE"/>
              </w:rPr>
            </w:pPr>
            <w:r w:rsidRPr="00BD56A8">
              <w:rPr>
                <w:rFonts w:eastAsia="Times New Roman" w:cstheme="minorHAnsi"/>
                <w:sz w:val="20"/>
                <w:szCs w:val="20"/>
                <w:lang w:eastAsia="de-DE"/>
              </w:rPr>
              <w:t>Protokolliert abgeschlossene Trades im Backtest</w:t>
            </w:r>
          </w:p>
        </w:tc>
      </w:tr>
      <w:tr w:rsidR="00BD56A8" w:rsidRPr="00BD56A8" w14:paraId="502E1CB6" w14:textId="77777777" w:rsidTr="00BD56A8">
        <w:trPr>
          <w:tblCellSpacing w:w="15" w:type="dxa"/>
        </w:trPr>
        <w:tc>
          <w:tcPr>
            <w:tcW w:w="2218" w:type="dxa"/>
            <w:vAlign w:val="center"/>
            <w:hideMark/>
          </w:tcPr>
          <w:p w14:paraId="4E633011" w14:textId="77777777" w:rsidR="00BD56A8" w:rsidRPr="00BD56A8" w:rsidRDefault="00BD56A8" w:rsidP="00BD56A8">
            <w:pPr>
              <w:spacing w:before="100" w:beforeAutospacing="1" w:after="100" w:afterAutospacing="1" w:line="240" w:lineRule="auto"/>
              <w:outlineLvl w:val="1"/>
              <w:rPr>
                <w:rFonts w:eastAsia="Times New Roman" w:cstheme="minorHAnsi"/>
                <w:sz w:val="20"/>
                <w:szCs w:val="20"/>
                <w:lang w:eastAsia="de-DE"/>
              </w:rPr>
            </w:pPr>
            <w:r w:rsidRPr="00BD56A8">
              <w:rPr>
                <w:rFonts w:eastAsia="Times New Roman" w:cstheme="minorHAnsi"/>
                <w:sz w:val="20"/>
                <w:szCs w:val="20"/>
                <w:lang w:eastAsia="de-DE"/>
              </w:rPr>
              <w:t>trade_Live_log.csv</w:t>
            </w:r>
          </w:p>
        </w:tc>
        <w:tc>
          <w:tcPr>
            <w:tcW w:w="6618" w:type="dxa"/>
            <w:vAlign w:val="center"/>
            <w:hideMark/>
          </w:tcPr>
          <w:p w14:paraId="4E37DD35" w14:textId="77777777" w:rsidR="00BD56A8" w:rsidRPr="00BD56A8" w:rsidRDefault="00BD56A8" w:rsidP="00BD56A8">
            <w:pPr>
              <w:spacing w:before="100" w:beforeAutospacing="1" w:after="100" w:afterAutospacing="1" w:line="240" w:lineRule="auto"/>
              <w:outlineLvl w:val="1"/>
              <w:rPr>
                <w:rFonts w:eastAsia="Times New Roman" w:cstheme="minorHAnsi"/>
                <w:sz w:val="20"/>
                <w:szCs w:val="20"/>
                <w:lang w:eastAsia="de-DE"/>
              </w:rPr>
            </w:pPr>
            <w:r w:rsidRPr="00BD56A8">
              <w:rPr>
                <w:rFonts w:eastAsia="Times New Roman" w:cstheme="minorHAnsi"/>
                <w:sz w:val="20"/>
                <w:szCs w:val="20"/>
                <w:lang w:eastAsia="de-DE"/>
              </w:rPr>
              <w:t>Protokolliert abgeschlossene Trades im Live- oder Demo-Betrieb</w:t>
            </w:r>
          </w:p>
        </w:tc>
      </w:tr>
    </w:tbl>
    <w:p w14:paraId="222EDF01" w14:textId="77777777" w:rsidR="00AA5683" w:rsidRPr="00AA5683" w:rsidRDefault="00AA5683" w:rsidP="00AA5683">
      <w:p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Inhalt:</w:t>
      </w:r>
    </w:p>
    <w:p w14:paraId="7B2DE680"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Zeitstempel (Ordereröffnung &amp; -schließung)</w:t>
      </w:r>
    </w:p>
    <w:p w14:paraId="2AF0C519"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Symbol</w:t>
      </w:r>
    </w:p>
    <w:p w14:paraId="71C608A6"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Volumen (Lots)</w:t>
      </w:r>
    </w:p>
    <w:p w14:paraId="5546CDD3"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Einstiegspreis &amp; Ausstiegspreis</w:t>
      </w:r>
    </w:p>
    <w:p w14:paraId="18530BDE"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Gewinn / Verlust (realisiert)</w:t>
      </w:r>
    </w:p>
    <w:p w14:paraId="44FB12EC"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Kontostand nach dem Trade (Balance)</w:t>
      </w:r>
    </w:p>
    <w:p w14:paraId="6F11C850"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Kontowert inkl. offener Positionen (Equity)</w:t>
      </w:r>
    </w:p>
    <w:p w14:paraId="183EAA70" w14:textId="77777777" w:rsidR="00AA5683" w:rsidRPr="00AA5683" w:rsidRDefault="00AA5683" w:rsidP="00AA5683">
      <w:pPr>
        <w:numPr>
          <w:ilvl w:val="0"/>
          <w:numId w:val="34"/>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Kommentar (z. B. Session-Typ, Ausstiegsgrund: SL, TP, Session-Ende)</w:t>
      </w:r>
    </w:p>
    <w:p w14:paraId="371D4A74" w14:textId="0839A5F4" w:rsidR="00AA5683" w:rsidRPr="00AA5683" w:rsidRDefault="00AA5683" w:rsidP="00AA5683">
      <w:p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Ziel:</w:t>
      </w:r>
      <w:r w:rsidRPr="00AA5683">
        <w:rPr>
          <w:rFonts w:eastAsia="Times New Roman" w:cstheme="minorHAnsi"/>
          <w:lang w:eastAsia="de-DE"/>
        </w:rPr>
        <w:br/>
      </w:r>
      <w:r w:rsidR="00BD56A8" w:rsidRPr="00BD56A8">
        <w:rPr>
          <w:rFonts w:eastAsia="Times New Roman" w:cstheme="minorHAnsi"/>
          <w:lang w:eastAsia="de-DE"/>
        </w:rPr>
        <w:t>Die vollständige Handelshistorie und Kapitalentwicklung sollen nachvollziehbar und transparent dokumentiert werden – sowohl zur Fehleranalyse als auch für strategische Optimierungen.</w:t>
      </w:r>
    </w:p>
    <w:p w14:paraId="79BE0DB8" w14:textId="77777777" w:rsidR="00AA5683" w:rsidRPr="00AA5683" w:rsidRDefault="00000000" w:rsidP="00AA5683">
      <w:pPr>
        <w:spacing w:before="100" w:beforeAutospacing="1" w:after="100" w:afterAutospacing="1" w:line="240" w:lineRule="auto"/>
        <w:outlineLvl w:val="1"/>
        <w:rPr>
          <w:rFonts w:eastAsia="Times New Roman" w:cstheme="minorHAnsi"/>
          <w:lang w:eastAsia="de-DE"/>
        </w:rPr>
      </w:pPr>
      <w:r>
        <w:rPr>
          <w:rFonts w:eastAsia="Times New Roman" w:cstheme="minorHAnsi"/>
          <w:lang w:eastAsia="de-DE"/>
        </w:rPr>
        <w:pict w14:anchorId="093A20AB">
          <v:rect id="_x0000_i1046" style="width:0;height:1.5pt" o:hralign="center" o:hrstd="t" o:hr="t" fillcolor="#a0a0a0" stroked="f"/>
        </w:pic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08"/>
        <w:gridCol w:w="6754"/>
      </w:tblGrid>
      <w:tr w:rsidR="00F07C4D" w:rsidRPr="00BD56A8" w14:paraId="23F7B01E" w14:textId="77777777" w:rsidTr="00F07C4D">
        <w:trPr>
          <w:tblHeader/>
          <w:tblCellSpacing w:w="15" w:type="dxa"/>
        </w:trPr>
        <w:tc>
          <w:tcPr>
            <w:tcW w:w="2263" w:type="dxa"/>
            <w:vAlign w:val="center"/>
            <w:hideMark/>
          </w:tcPr>
          <w:p w14:paraId="078F4FA2" w14:textId="77777777" w:rsidR="00F07C4D" w:rsidRPr="00BD56A8" w:rsidRDefault="00F07C4D" w:rsidP="003C39E1">
            <w:pPr>
              <w:spacing w:before="100" w:beforeAutospacing="1" w:after="100" w:afterAutospacing="1" w:line="240" w:lineRule="auto"/>
              <w:outlineLvl w:val="1"/>
              <w:rPr>
                <w:rFonts w:eastAsia="Times New Roman" w:cstheme="minorHAnsi"/>
                <w:b/>
                <w:bCs/>
                <w:sz w:val="20"/>
                <w:szCs w:val="20"/>
                <w:lang w:eastAsia="de-DE"/>
              </w:rPr>
            </w:pPr>
            <w:r w:rsidRPr="00BD56A8">
              <w:rPr>
                <w:rFonts w:eastAsia="Times New Roman" w:cstheme="minorHAnsi"/>
                <w:b/>
                <w:bCs/>
                <w:sz w:val="20"/>
                <w:szCs w:val="20"/>
                <w:lang w:eastAsia="de-DE"/>
              </w:rPr>
              <w:t>Datei</w:t>
            </w:r>
          </w:p>
        </w:tc>
        <w:tc>
          <w:tcPr>
            <w:tcW w:w="6709" w:type="dxa"/>
            <w:vAlign w:val="center"/>
            <w:hideMark/>
          </w:tcPr>
          <w:p w14:paraId="1FEEB738" w14:textId="77777777" w:rsidR="00F07C4D" w:rsidRPr="00BD56A8" w:rsidRDefault="00F07C4D" w:rsidP="003C39E1">
            <w:pPr>
              <w:spacing w:before="100" w:beforeAutospacing="1" w:after="100" w:afterAutospacing="1" w:line="240" w:lineRule="auto"/>
              <w:outlineLvl w:val="1"/>
              <w:rPr>
                <w:rFonts w:eastAsia="Times New Roman" w:cstheme="minorHAnsi"/>
                <w:b/>
                <w:bCs/>
                <w:sz w:val="20"/>
                <w:szCs w:val="20"/>
                <w:lang w:eastAsia="de-DE"/>
              </w:rPr>
            </w:pPr>
            <w:r w:rsidRPr="00BD56A8">
              <w:rPr>
                <w:rFonts w:eastAsia="Times New Roman" w:cstheme="minorHAnsi"/>
                <w:b/>
                <w:bCs/>
                <w:sz w:val="20"/>
                <w:szCs w:val="20"/>
                <w:lang w:eastAsia="de-DE"/>
              </w:rPr>
              <w:t>Beschreibung</w:t>
            </w:r>
          </w:p>
        </w:tc>
      </w:tr>
      <w:tr w:rsidR="00F07C4D" w:rsidRPr="00BD56A8" w14:paraId="595BA8FB" w14:textId="77777777" w:rsidTr="00F07C4D">
        <w:trPr>
          <w:tblCellSpacing w:w="15" w:type="dxa"/>
        </w:trPr>
        <w:tc>
          <w:tcPr>
            <w:tcW w:w="2263" w:type="dxa"/>
            <w:vAlign w:val="center"/>
            <w:hideMark/>
          </w:tcPr>
          <w:p w14:paraId="702C4164" w14:textId="76B9E316" w:rsidR="00F07C4D" w:rsidRPr="00BD56A8" w:rsidRDefault="00F07C4D" w:rsidP="003C39E1">
            <w:pPr>
              <w:spacing w:before="100" w:beforeAutospacing="1" w:after="100" w:afterAutospacing="1" w:line="240" w:lineRule="auto"/>
              <w:outlineLvl w:val="1"/>
              <w:rPr>
                <w:rFonts w:eastAsia="Times New Roman" w:cstheme="minorHAnsi"/>
                <w:sz w:val="20"/>
                <w:szCs w:val="20"/>
                <w:lang w:eastAsia="de-DE"/>
              </w:rPr>
            </w:pPr>
            <w:r w:rsidRPr="00103FB6">
              <w:rPr>
                <w:rFonts w:eastAsia="Times New Roman" w:cstheme="minorHAnsi"/>
                <w:sz w:val="18"/>
                <w:szCs w:val="18"/>
                <w:lang w:eastAsia="de-DE"/>
              </w:rPr>
              <w:t>price_</w:t>
            </w:r>
            <w:r>
              <w:rPr>
                <w:rFonts w:eastAsia="Times New Roman" w:cstheme="minorHAnsi"/>
                <w:sz w:val="18"/>
                <w:szCs w:val="18"/>
                <w:lang w:eastAsia="de-DE"/>
              </w:rPr>
              <w:t>Backtest</w:t>
            </w:r>
            <w:r w:rsidRPr="00103FB6">
              <w:rPr>
                <w:rFonts w:eastAsia="Times New Roman" w:cstheme="minorHAnsi"/>
                <w:sz w:val="18"/>
                <w:szCs w:val="18"/>
                <w:lang w:eastAsia="de-DE"/>
              </w:rPr>
              <w:t>_15min</w:t>
            </w:r>
            <w:r>
              <w:rPr>
                <w:rFonts w:eastAsia="Times New Roman" w:cstheme="minorHAnsi"/>
                <w:sz w:val="18"/>
                <w:szCs w:val="18"/>
                <w:lang w:eastAsia="de-DE"/>
              </w:rPr>
              <w:t>_</w:t>
            </w:r>
            <w:r w:rsidRPr="00103FB6">
              <w:rPr>
                <w:rFonts w:eastAsia="Times New Roman" w:cstheme="minorHAnsi"/>
                <w:sz w:val="18"/>
                <w:szCs w:val="18"/>
                <w:lang w:eastAsia="de-DE"/>
              </w:rPr>
              <w:t>log.csv</w:t>
            </w:r>
          </w:p>
        </w:tc>
        <w:tc>
          <w:tcPr>
            <w:tcW w:w="6709" w:type="dxa"/>
            <w:vAlign w:val="center"/>
            <w:hideMark/>
          </w:tcPr>
          <w:p w14:paraId="6CD59901" w14:textId="77777777" w:rsidR="00F07C4D" w:rsidRPr="00BD56A8" w:rsidRDefault="00F07C4D" w:rsidP="003C39E1">
            <w:pPr>
              <w:spacing w:before="100" w:beforeAutospacing="1" w:after="100" w:afterAutospacing="1" w:line="240" w:lineRule="auto"/>
              <w:outlineLvl w:val="1"/>
              <w:rPr>
                <w:rFonts w:eastAsia="Times New Roman" w:cstheme="minorHAnsi"/>
                <w:sz w:val="20"/>
                <w:szCs w:val="20"/>
                <w:lang w:eastAsia="de-DE"/>
              </w:rPr>
            </w:pPr>
            <w:r w:rsidRPr="00BD56A8">
              <w:rPr>
                <w:rFonts w:eastAsia="Times New Roman" w:cstheme="minorHAnsi"/>
                <w:sz w:val="20"/>
                <w:szCs w:val="20"/>
                <w:lang w:eastAsia="de-DE"/>
              </w:rPr>
              <w:t>Protokolliert abgeschlossene Trades im Backtest</w:t>
            </w:r>
          </w:p>
        </w:tc>
      </w:tr>
      <w:tr w:rsidR="00F07C4D" w:rsidRPr="00BD56A8" w14:paraId="605CE509" w14:textId="77777777" w:rsidTr="00F07C4D">
        <w:trPr>
          <w:tblCellSpacing w:w="15" w:type="dxa"/>
        </w:trPr>
        <w:tc>
          <w:tcPr>
            <w:tcW w:w="2263" w:type="dxa"/>
            <w:vAlign w:val="center"/>
            <w:hideMark/>
          </w:tcPr>
          <w:p w14:paraId="2C6E9B7F" w14:textId="33802744" w:rsidR="00F07C4D" w:rsidRPr="00BD56A8" w:rsidRDefault="00F07C4D" w:rsidP="003C39E1">
            <w:pPr>
              <w:spacing w:before="100" w:beforeAutospacing="1" w:after="100" w:afterAutospacing="1" w:line="240" w:lineRule="auto"/>
              <w:outlineLvl w:val="1"/>
              <w:rPr>
                <w:rFonts w:eastAsia="Times New Roman" w:cstheme="minorHAnsi"/>
                <w:lang w:eastAsia="de-DE"/>
              </w:rPr>
            </w:pPr>
            <w:r w:rsidRPr="00103FB6">
              <w:rPr>
                <w:rFonts w:eastAsia="Times New Roman" w:cstheme="minorHAnsi"/>
                <w:sz w:val="18"/>
                <w:szCs w:val="18"/>
                <w:lang w:eastAsia="de-DE"/>
              </w:rPr>
              <w:t>price_Live_15min</w:t>
            </w:r>
            <w:r>
              <w:rPr>
                <w:rFonts w:eastAsia="Times New Roman" w:cstheme="minorHAnsi"/>
                <w:sz w:val="18"/>
                <w:szCs w:val="18"/>
                <w:lang w:eastAsia="de-DE"/>
              </w:rPr>
              <w:t>_</w:t>
            </w:r>
            <w:r w:rsidRPr="00103FB6">
              <w:rPr>
                <w:rFonts w:eastAsia="Times New Roman" w:cstheme="minorHAnsi"/>
                <w:sz w:val="18"/>
                <w:szCs w:val="18"/>
                <w:lang w:eastAsia="de-DE"/>
              </w:rPr>
              <w:t>log.csv</w:t>
            </w:r>
          </w:p>
        </w:tc>
        <w:tc>
          <w:tcPr>
            <w:tcW w:w="6709" w:type="dxa"/>
            <w:vAlign w:val="center"/>
            <w:hideMark/>
          </w:tcPr>
          <w:p w14:paraId="2A5029B6" w14:textId="77777777" w:rsidR="00F07C4D" w:rsidRPr="00BD56A8" w:rsidRDefault="00F07C4D" w:rsidP="003C39E1">
            <w:pPr>
              <w:spacing w:before="100" w:beforeAutospacing="1" w:after="100" w:afterAutospacing="1" w:line="240" w:lineRule="auto"/>
              <w:outlineLvl w:val="1"/>
              <w:rPr>
                <w:rFonts w:eastAsia="Times New Roman" w:cstheme="minorHAnsi"/>
                <w:sz w:val="20"/>
                <w:szCs w:val="20"/>
                <w:lang w:eastAsia="de-DE"/>
              </w:rPr>
            </w:pPr>
            <w:r w:rsidRPr="00BD56A8">
              <w:rPr>
                <w:rFonts w:eastAsia="Times New Roman" w:cstheme="minorHAnsi"/>
                <w:sz w:val="20"/>
                <w:szCs w:val="20"/>
                <w:lang w:eastAsia="de-DE"/>
              </w:rPr>
              <w:t>Protokolliert abgeschlossene Trades im Live- oder Demo-Betrieb</w:t>
            </w:r>
          </w:p>
        </w:tc>
      </w:tr>
    </w:tbl>
    <w:p w14:paraId="21372727" w14:textId="77777777" w:rsidR="00AA5683" w:rsidRPr="00AA5683" w:rsidRDefault="00AA5683" w:rsidP="00AA5683">
      <w:p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Inhalt:</w:t>
      </w:r>
      <w:r w:rsidRPr="00AA5683">
        <w:rPr>
          <w:rFonts w:eastAsia="Times New Roman" w:cstheme="minorHAnsi"/>
          <w:lang w:eastAsia="de-DE"/>
        </w:rPr>
        <w:br/>
        <w:t>Zeichnet den aktuellen Marktpreis alle 15 Minuten auf, unabhängig davon, ob ein Trade stattfindet.</w:t>
      </w:r>
    </w:p>
    <w:p w14:paraId="5BE5B8AA" w14:textId="77777777" w:rsidR="00AA5683" w:rsidRPr="00AA5683" w:rsidRDefault="00AA5683" w:rsidP="00AA5683">
      <w:p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Dateiformat:</w:t>
      </w:r>
    </w:p>
    <w:p w14:paraId="16EA4620" w14:textId="77777777" w:rsidR="00AA5683" w:rsidRPr="00AA5683" w:rsidRDefault="00AA5683" w:rsidP="00AA5683">
      <w:pPr>
        <w:numPr>
          <w:ilvl w:val="0"/>
          <w:numId w:val="36"/>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Zeitstempel (Datum + Uhrzeit)</w:t>
      </w:r>
    </w:p>
    <w:p w14:paraId="3490F079" w14:textId="77777777" w:rsidR="00AA5683" w:rsidRPr="00AA5683" w:rsidRDefault="00AA5683" w:rsidP="00AA5683">
      <w:pPr>
        <w:numPr>
          <w:ilvl w:val="0"/>
          <w:numId w:val="36"/>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Wochentag (z. B. „Montag“)</w:t>
      </w:r>
    </w:p>
    <w:p w14:paraId="37662A4C" w14:textId="77777777" w:rsidR="00AA5683" w:rsidRPr="00AA5683" w:rsidRDefault="00AA5683" w:rsidP="00AA5683">
      <w:pPr>
        <w:numPr>
          <w:ilvl w:val="0"/>
          <w:numId w:val="36"/>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Symbol (z. B. „GER40“, „XAUUSD“)</w:t>
      </w:r>
    </w:p>
    <w:p w14:paraId="6571855E" w14:textId="77777777" w:rsidR="00AA5683" w:rsidRPr="00AA5683" w:rsidRDefault="00AA5683" w:rsidP="00AA5683">
      <w:pPr>
        <w:numPr>
          <w:ilvl w:val="0"/>
          <w:numId w:val="36"/>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Bid-Preis</w:t>
      </w:r>
    </w:p>
    <w:p w14:paraId="4F16463B" w14:textId="77777777" w:rsidR="00AA5683" w:rsidRPr="00AA5683" w:rsidRDefault="00AA5683" w:rsidP="00AA5683">
      <w:pPr>
        <w:numPr>
          <w:ilvl w:val="0"/>
          <w:numId w:val="36"/>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Ask-Preis</w:t>
      </w:r>
    </w:p>
    <w:p w14:paraId="24913288" w14:textId="77777777" w:rsidR="00AA5683" w:rsidRPr="00AA5683" w:rsidRDefault="00AA5683" w:rsidP="00AA5683">
      <w:p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Besonderheiten:</w:t>
      </w:r>
    </w:p>
    <w:p w14:paraId="714C50DD" w14:textId="2FBF56D4" w:rsidR="00AA5683" w:rsidRPr="00AA5683" w:rsidRDefault="0095062C" w:rsidP="00AA5683">
      <w:pPr>
        <w:numPr>
          <w:ilvl w:val="0"/>
          <w:numId w:val="37"/>
        </w:numPr>
        <w:spacing w:before="100" w:beforeAutospacing="1" w:after="100" w:afterAutospacing="1" w:line="240" w:lineRule="auto"/>
        <w:outlineLvl w:val="1"/>
        <w:rPr>
          <w:rFonts w:eastAsia="Times New Roman" w:cstheme="minorHAnsi"/>
          <w:lang w:eastAsia="de-DE"/>
        </w:rPr>
      </w:pPr>
      <w:r>
        <w:rPr>
          <w:rFonts w:eastAsia="Times New Roman" w:cstheme="minorHAnsi"/>
          <w:lang w:eastAsia="de-DE"/>
        </w:rPr>
        <w:t xml:space="preserve">Alle </w:t>
      </w:r>
      <w:r w:rsidR="00F07C4D">
        <w:rPr>
          <w:rFonts w:eastAsia="Times New Roman" w:cstheme="minorHAnsi"/>
          <w:lang w:eastAsia="de-DE"/>
        </w:rPr>
        <w:t>vier</w:t>
      </w:r>
      <w:r>
        <w:rPr>
          <w:rFonts w:eastAsia="Times New Roman" w:cstheme="minorHAnsi"/>
          <w:lang w:eastAsia="de-DE"/>
        </w:rPr>
        <w:t xml:space="preserve"> Dateien werden</w:t>
      </w:r>
      <w:r w:rsidR="00AA5683" w:rsidRPr="00AA5683">
        <w:rPr>
          <w:rFonts w:eastAsia="Times New Roman" w:cstheme="minorHAnsi"/>
          <w:lang w:eastAsia="de-DE"/>
        </w:rPr>
        <w:t xml:space="preserve"> mit FILE_APPEND erweitert, niemals überschrieben</w:t>
      </w:r>
    </w:p>
    <w:p w14:paraId="17C716BD" w14:textId="77777777" w:rsidR="00AA5683" w:rsidRPr="00AA5683" w:rsidRDefault="00AA5683" w:rsidP="00AA5683">
      <w:pPr>
        <w:numPr>
          <w:ilvl w:val="0"/>
          <w:numId w:val="37"/>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Auch nach MT5-Neustart oder EA-Neustart wird dieselbe Datei fortgeführt</w:t>
      </w:r>
    </w:p>
    <w:p w14:paraId="4BC00C3A" w14:textId="77777777" w:rsidR="00AA5683" w:rsidRPr="00AA5683" w:rsidRDefault="00AA5683" w:rsidP="00AA5683">
      <w:p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Ziel:</w:t>
      </w:r>
    </w:p>
    <w:p w14:paraId="21A1F66C" w14:textId="77777777" w:rsidR="00AA5683" w:rsidRPr="00AA5683" w:rsidRDefault="00AA5683" w:rsidP="00AA5683">
      <w:pPr>
        <w:numPr>
          <w:ilvl w:val="0"/>
          <w:numId w:val="38"/>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Aufbau einer langfristigen Datenbasis zur präzisen Analyse saisonaler und intraday-bezogener Muster</w:t>
      </w:r>
    </w:p>
    <w:p w14:paraId="5D774F8B" w14:textId="77777777" w:rsidR="00AA5683" w:rsidRPr="00AA5683" w:rsidRDefault="00AA5683" w:rsidP="00AA5683">
      <w:pPr>
        <w:numPr>
          <w:ilvl w:val="0"/>
          <w:numId w:val="38"/>
        </w:numPr>
        <w:spacing w:before="100" w:beforeAutospacing="1" w:after="100" w:afterAutospacing="1" w:line="240" w:lineRule="auto"/>
        <w:outlineLvl w:val="1"/>
        <w:rPr>
          <w:rFonts w:eastAsia="Times New Roman" w:cstheme="minorHAnsi"/>
          <w:lang w:eastAsia="de-DE"/>
        </w:rPr>
      </w:pPr>
      <w:r w:rsidRPr="00AA5683">
        <w:rPr>
          <w:rFonts w:eastAsia="Times New Roman" w:cstheme="minorHAnsi"/>
          <w:lang w:eastAsia="de-DE"/>
        </w:rPr>
        <w:t>Eigenständige Auswertungen, z. B. exaktere Saisonalität als mit Seasonax möglich</w:t>
      </w:r>
    </w:p>
    <w:p w14:paraId="3955531B" w14:textId="77777777" w:rsidR="00CC26CB" w:rsidRPr="00CC26CB" w:rsidRDefault="00000000" w:rsidP="00CC26CB">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28E29071">
          <v:rect id="_x0000_i1047" style="width:0;height:1.5pt" o:hralign="center" o:hrstd="t" o:hr="t" fillcolor="#a0a0a0" stroked="f"/>
        </w:pict>
      </w:r>
    </w:p>
    <w:p w14:paraId="281F68A0" w14:textId="77777777" w:rsidR="00CC26CB" w:rsidRPr="00CC26CB" w:rsidRDefault="00000000" w:rsidP="00CC26CB">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2DAA6299">
          <v:rect id="_x0000_i1048" style="width:0;height:1.5pt" o:hralign="center" o:hrstd="t" o:hr="t" fillcolor="#a0a0a0" stroked="f"/>
        </w:pict>
      </w:r>
    </w:p>
    <w:p w14:paraId="64DBBE08" w14:textId="77777777" w:rsidR="00BB247E" w:rsidRPr="00BB247E" w:rsidRDefault="00BB247E" w:rsidP="00BB247E">
      <w:pPr>
        <w:spacing w:before="100" w:beforeAutospacing="1" w:after="100" w:afterAutospacing="1" w:line="240" w:lineRule="auto"/>
        <w:outlineLvl w:val="1"/>
        <w:rPr>
          <w:rFonts w:eastAsia="Times New Roman" w:cstheme="minorHAnsi"/>
          <w:b/>
          <w:bCs/>
          <w:lang w:eastAsia="de-DE"/>
        </w:rPr>
      </w:pPr>
      <w:r w:rsidRPr="00BB247E">
        <w:rPr>
          <w:rFonts w:eastAsia="Times New Roman" w:cstheme="minorHAnsi"/>
          <w:b/>
          <w:bCs/>
          <w:lang w:eastAsia="de-DE"/>
        </w:rPr>
        <w:lastRenderedPageBreak/>
        <w:t>7.1 Ein- und Ausstiegsmarkierungen</w:t>
      </w:r>
    </w:p>
    <w:p w14:paraId="5D161870" w14:textId="77777777" w:rsidR="00BB247E" w:rsidRPr="00BB247E" w:rsidRDefault="00BB247E">
      <w:pPr>
        <w:numPr>
          <w:ilvl w:val="0"/>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Jeder Trade wird im Chart durch Pfeile und Textlabels markiert:</w:t>
      </w:r>
    </w:p>
    <w:p w14:paraId="33B4713B"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Grüner Pfeil mit Text „Entry [Lots]“ am Einstiegspunkt.</w:t>
      </w:r>
    </w:p>
    <w:p w14:paraId="2C68B788"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Roter Pfeil mit Text „Exit [PnL]“ am Ausstiegspunkt (PnL = Gewinn/Verlust in Euro).</w:t>
      </w:r>
    </w:p>
    <w:p w14:paraId="4855A0BE"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Beide Pfeile sind mit einer Linie verbunden, die den Tradezeitraum anzeigt (vom Einstieg bis zum Ausstieg).</w:t>
      </w:r>
    </w:p>
    <w:p w14:paraId="180465AE" w14:textId="77777777" w:rsidR="00BB247E" w:rsidRPr="00BB247E" w:rsidRDefault="00BB247E">
      <w:pPr>
        <w:numPr>
          <w:ilvl w:val="0"/>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Labels beinhalten zusätzliche Infos:</w:t>
      </w:r>
    </w:p>
    <w:p w14:paraId="7BBD70B7"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Session-Typ (Tag/Nacht/Bridge)</w:t>
      </w:r>
    </w:p>
    <w:p w14:paraId="2D9A18A3"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Einstiegs- und Ausstiegszeit</w:t>
      </w:r>
    </w:p>
    <w:p w14:paraId="0BAFFE4F"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Grund des Ausstiegs („SL“, „TP“, „Session-Ende“, „Equity-Schutz“).</w:t>
      </w:r>
    </w:p>
    <w:p w14:paraId="79BBCF0C" w14:textId="77777777" w:rsidR="00BB247E" w:rsidRPr="00BB247E" w:rsidRDefault="00BB247E">
      <w:pPr>
        <w:numPr>
          <w:ilvl w:val="0"/>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Keine Überlappung:</w:t>
      </w:r>
    </w:p>
    <w:p w14:paraId="350301F6"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Linien und Labels dürfen sich nicht überlagern.</w:t>
      </w:r>
    </w:p>
    <w:p w14:paraId="4F6F04EC" w14:textId="77777777" w:rsidR="00BB247E" w:rsidRPr="00BB247E" w:rsidRDefault="00BB247E">
      <w:pPr>
        <w:numPr>
          <w:ilvl w:val="1"/>
          <w:numId w:val="18"/>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Bei mehreren Trades nacheinander platziert der EA Markierungen so, dass sie sichtbar bleiben.</w:t>
      </w:r>
    </w:p>
    <w:p w14:paraId="711CA14E" w14:textId="77777777" w:rsidR="00BB247E" w:rsidRPr="00BB247E" w:rsidRDefault="00000000" w:rsidP="00BB247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4BF6676E">
          <v:rect id="_x0000_i1049" style="width:0;height:1.5pt" o:hralign="center" o:hrstd="t" o:hr="t" fillcolor="#a0a0a0" stroked="f"/>
        </w:pict>
      </w:r>
    </w:p>
    <w:p w14:paraId="726529CA" w14:textId="77777777" w:rsidR="00BB247E" w:rsidRPr="00BB247E" w:rsidRDefault="00BB247E" w:rsidP="00BB247E">
      <w:pPr>
        <w:spacing w:before="100" w:beforeAutospacing="1" w:after="100" w:afterAutospacing="1" w:line="240" w:lineRule="auto"/>
        <w:outlineLvl w:val="1"/>
        <w:rPr>
          <w:rFonts w:eastAsia="Times New Roman" w:cstheme="minorHAnsi"/>
          <w:b/>
          <w:bCs/>
          <w:lang w:eastAsia="de-DE"/>
        </w:rPr>
      </w:pPr>
      <w:r w:rsidRPr="00BB247E">
        <w:rPr>
          <w:rFonts w:eastAsia="Times New Roman" w:cstheme="minorHAnsi"/>
          <w:b/>
          <w:bCs/>
          <w:lang w:eastAsia="de-DE"/>
        </w:rPr>
        <w:t>7.2 Live-Statistik im Chart</w:t>
      </w:r>
    </w:p>
    <w:p w14:paraId="2E011F59" w14:textId="77777777" w:rsidR="00BB247E" w:rsidRPr="00BB247E" w:rsidRDefault="00BB247E">
      <w:pPr>
        <w:numPr>
          <w:ilvl w:val="0"/>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In der linken oberen Ecke des Charts wird eine Live-Anzeige eingeblendet (solange EnableChartDisplay = true):</w:t>
      </w:r>
    </w:p>
    <w:p w14:paraId="7C1C61A2" w14:textId="77777777" w:rsidR="00BB247E" w:rsidRPr="00BB247E" w:rsidRDefault="00BB247E">
      <w:pPr>
        <w:numPr>
          <w:ilvl w:val="1"/>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Kontostand (Balance)</w:t>
      </w:r>
    </w:p>
    <w:p w14:paraId="67DA8EEB" w14:textId="77777777" w:rsidR="00BB247E" w:rsidRPr="00BB247E" w:rsidRDefault="00BB247E">
      <w:pPr>
        <w:numPr>
          <w:ilvl w:val="1"/>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Equity (Balance + offene Gewinne/Verluste)</w:t>
      </w:r>
    </w:p>
    <w:p w14:paraId="46A9AC01" w14:textId="77777777" w:rsidR="00BB247E" w:rsidRPr="00BB247E" w:rsidRDefault="00BB247E">
      <w:pPr>
        <w:numPr>
          <w:ilvl w:val="1"/>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Offener Gewinn/Verlust des aktuellen Trades</w:t>
      </w:r>
    </w:p>
    <w:p w14:paraId="76388C02" w14:textId="77777777" w:rsidR="00BB247E" w:rsidRPr="00BB247E" w:rsidRDefault="00BB247E">
      <w:pPr>
        <w:numPr>
          <w:ilvl w:val="1"/>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Kumulierte Gewinne/Verluste (Session-basiert)</w:t>
      </w:r>
    </w:p>
    <w:p w14:paraId="72602D46" w14:textId="77777777" w:rsidR="00BB247E" w:rsidRPr="00BB247E" w:rsidRDefault="00BB247E">
      <w:pPr>
        <w:numPr>
          <w:ilvl w:val="0"/>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Farbliche Hervorhebung:</w:t>
      </w:r>
    </w:p>
    <w:p w14:paraId="6EB5BCB4" w14:textId="77777777" w:rsidR="00BB247E" w:rsidRPr="00BB247E" w:rsidRDefault="00BB247E">
      <w:pPr>
        <w:numPr>
          <w:ilvl w:val="1"/>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Positive Werte in grün, negative Werte in rot.</w:t>
      </w:r>
    </w:p>
    <w:p w14:paraId="4D154358" w14:textId="77777777" w:rsidR="00BB247E" w:rsidRPr="00BB247E" w:rsidRDefault="00BB247E">
      <w:pPr>
        <w:numPr>
          <w:ilvl w:val="1"/>
          <w:numId w:val="19"/>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Session-Gewinne separat summiert (z. B. „Nacht-Session +200 €“).</w:t>
      </w:r>
    </w:p>
    <w:p w14:paraId="43C56DD8" w14:textId="77777777" w:rsidR="00BB247E" w:rsidRPr="00BB247E" w:rsidRDefault="00000000" w:rsidP="00BB247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46EAD63B">
          <v:rect id="_x0000_i1050" style="width:0;height:1.5pt" o:hralign="center" o:hrstd="t" o:hr="t" fillcolor="#a0a0a0" stroked="f"/>
        </w:pict>
      </w:r>
    </w:p>
    <w:p w14:paraId="0813E05F" w14:textId="77777777" w:rsidR="00BB247E" w:rsidRPr="00BB247E" w:rsidRDefault="00BB247E" w:rsidP="00BB247E">
      <w:pPr>
        <w:spacing w:before="100" w:beforeAutospacing="1" w:after="100" w:afterAutospacing="1" w:line="240" w:lineRule="auto"/>
        <w:outlineLvl w:val="1"/>
        <w:rPr>
          <w:rFonts w:eastAsia="Times New Roman" w:cstheme="minorHAnsi"/>
          <w:b/>
          <w:bCs/>
          <w:lang w:eastAsia="de-DE"/>
        </w:rPr>
      </w:pPr>
      <w:r w:rsidRPr="00BB247E">
        <w:rPr>
          <w:rFonts w:eastAsia="Times New Roman" w:cstheme="minorHAnsi"/>
          <w:b/>
          <w:bCs/>
          <w:lang w:eastAsia="de-DE"/>
        </w:rPr>
        <w:t>7.3 Equity- und Balance-Linie</w:t>
      </w:r>
    </w:p>
    <w:p w14:paraId="7D935B60" w14:textId="77777777" w:rsidR="00BB247E" w:rsidRPr="00BB247E" w:rsidRDefault="00BB247E">
      <w:pPr>
        <w:numPr>
          <w:ilvl w:val="0"/>
          <w:numId w:val="20"/>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Der EA zeigt immer eine Linie für Balance und Equity im Chart:</w:t>
      </w:r>
    </w:p>
    <w:p w14:paraId="19255AED" w14:textId="77777777" w:rsidR="00BB247E" w:rsidRPr="00BB247E" w:rsidRDefault="00BB247E">
      <w:pPr>
        <w:numPr>
          <w:ilvl w:val="1"/>
          <w:numId w:val="20"/>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Balance = realisiertes Kapital (nach abgeschlossenen Trades)</w:t>
      </w:r>
    </w:p>
    <w:p w14:paraId="491E030C" w14:textId="77777777" w:rsidR="00BB247E" w:rsidRPr="00BB247E" w:rsidRDefault="00BB247E">
      <w:pPr>
        <w:numPr>
          <w:ilvl w:val="1"/>
          <w:numId w:val="20"/>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Equity = Balance + offene Gewinne/Verluste (live).</w:t>
      </w:r>
    </w:p>
    <w:p w14:paraId="1F67D21B" w14:textId="77777777" w:rsidR="00BB247E" w:rsidRPr="00BB247E" w:rsidRDefault="00BB247E">
      <w:pPr>
        <w:numPr>
          <w:ilvl w:val="0"/>
          <w:numId w:val="20"/>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Die Linien werden nach jedem Trade und jedem Tick aktualisiert, um den Kontoverlauf präzise anzuzeigen.</w:t>
      </w:r>
    </w:p>
    <w:p w14:paraId="6CF41B1D" w14:textId="77777777" w:rsidR="00BB247E" w:rsidRPr="00BB247E" w:rsidRDefault="00BB247E">
      <w:pPr>
        <w:numPr>
          <w:ilvl w:val="0"/>
          <w:numId w:val="20"/>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Sie erscheinen standardmäßig im Live-Chart und im Strategietester, außer der Nutzer deaktiviert sie über ShowEquityCurve = false.</w:t>
      </w:r>
    </w:p>
    <w:p w14:paraId="6BC12869" w14:textId="77777777" w:rsidR="00BB247E" w:rsidRDefault="00BB247E">
      <w:pPr>
        <w:numPr>
          <w:ilvl w:val="0"/>
          <w:numId w:val="20"/>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So kann jederzeit nachvollzogen werden, wie sich das Kapital entwickelt – sowohl im Live-Handel als auch in Backtests.</w:t>
      </w:r>
    </w:p>
    <w:p w14:paraId="0C31E754" w14:textId="429AF182" w:rsidR="00D37166" w:rsidRPr="00BB247E" w:rsidRDefault="00D37166">
      <w:pPr>
        <w:numPr>
          <w:ilvl w:val="0"/>
          <w:numId w:val="20"/>
        </w:numPr>
        <w:spacing w:before="100" w:beforeAutospacing="1" w:after="100" w:afterAutospacing="1" w:line="240" w:lineRule="auto"/>
        <w:outlineLvl w:val="1"/>
        <w:rPr>
          <w:rFonts w:eastAsia="Times New Roman" w:cstheme="minorHAnsi"/>
          <w:lang w:eastAsia="de-DE"/>
        </w:rPr>
      </w:pPr>
      <w:r w:rsidRPr="00D37166">
        <w:rPr>
          <w:rFonts w:eastAsia="Times New Roman" w:cstheme="minorHAnsi"/>
          <w:lang w:eastAsia="de-DE"/>
        </w:rPr>
        <w:t>• Optional kann zusätzlich eine vereinfachte Gewinnkurve aktiviert werden (Kapitalentwicklung über Zeit).</w:t>
      </w:r>
    </w:p>
    <w:p w14:paraId="6C382E2A" w14:textId="77777777" w:rsidR="00BB247E" w:rsidRPr="00BB247E" w:rsidRDefault="00000000" w:rsidP="00BB247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3A296528">
          <v:rect id="_x0000_i1051" style="width:0;height:1.5pt" o:hralign="center" o:hrstd="t" o:hr="t" fillcolor="#a0a0a0" stroked="f"/>
        </w:pict>
      </w:r>
    </w:p>
    <w:p w14:paraId="40D262AA" w14:textId="652E93A2" w:rsidR="00BB247E" w:rsidRPr="00BB247E" w:rsidRDefault="00BB247E" w:rsidP="00BB247E">
      <w:pPr>
        <w:spacing w:before="100" w:beforeAutospacing="1" w:after="100" w:afterAutospacing="1" w:line="240" w:lineRule="auto"/>
        <w:outlineLvl w:val="1"/>
        <w:rPr>
          <w:rFonts w:eastAsia="Times New Roman" w:cstheme="minorHAnsi"/>
          <w:b/>
          <w:bCs/>
          <w:lang w:eastAsia="de-DE"/>
        </w:rPr>
      </w:pPr>
      <w:r w:rsidRPr="00BB247E">
        <w:rPr>
          <w:rFonts w:eastAsia="Times New Roman" w:cstheme="minorHAnsi"/>
          <w:b/>
          <w:bCs/>
          <w:lang w:eastAsia="de-DE"/>
        </w:rPr>
        <w:t>7.</w:t>
      </w:r>
      <w:r w:rsidR="005273C1">
        <w:rPr>
          <w:rFonts w:eastAsia="Times New Roman" w:cstheme="minorHAnsi"/>
          <w:b/>
          <w:bCs/>
          <w:lang w:eastAsia="de-DE"/>
        </w:rPr>
        <w:t>4</w:t>
      </w:r>
      <w:r w:rsidRPr="00BB247E">
        <w:rPr>
          <w:rFonts w:eastAsia="Times New Roman" w:cstheme="minorHAnsi"/>
          <w:b/>
          <w:bCs/>
          <w:lang w:eastAsia="de-DE"/>
        </w:rPr>
        <w:t xml:space="preserve"> Performance-Optionen</w:t>
      </w:r>
    </w:p>
    <w:p w14:paraId="621FF17E" w14:textId="77777777" w:rsidR="00BB247E" w:rsidRPr="00BB247E" w:rsidRDefault="00BB247E">
      <w:pPr>
        <w:numPr>
          <w:ilvl w:val="0"/>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Alle Visualisierungen sind standardmäßig aktiv (Pfeile, Labels, Statistik, Linien, Gewinnkurve).</w:t>
      </w:r>
    </w:p>
    <w:p w14:paraId="7E805187" w14:textId="77777777" w:rsidR="00BB247E" w:rsidRPr="00BB247E" w:rsidRDefault="00BB247E">
      <w:pPr>
        <w:numPr>
          <w:ilvl w:val="0"/>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Der Nutzer kann sie einzeln deaktivieren:</w:t>
      </w:r>
    </w:p>
    <w:p w14:paraId="1BC49152" w14:textId="77777777" w:rsidR="00BB247E" w:rsidRPr="00BB247E" w:rsidRDefault="00BB247E">
      <w:pPr>
        <w:numPr>
          <w:ilvl w:val="1"/>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lastRenderedPageBreak/>
        <w:t>ShowTradeArrows (Pfeile &amp; Labels)</w:t>
      </w:r>
    </w:p>
    <w:p w14:paraId="5F07B235" w14:textId="77777777" w:rsidR="00BB247E" w:rsidRPr="00BB247E" w:rsidRDefault="00BB247E">
      <w:pPr>
        <w:numPr>
          <w:ilvl w:val="1"/>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ShowLiveStats (Live-Statistik)</w:t>
      </w:r>
    </w:p>
    <w:p w14:paraId="454C76AB" w14:textId="77777777" w:rsidR="00BB247E" w:rsidRPr="00BB247E" w:rsidRDefault="00BB247E">
      <w:pPr>
        <w:numPr>
          <w:ilvl w:val="1"/>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ShowEquityCurve (Balance-/Equity-Linie)</w:t>
      </w:r>
    </w:p>
    <w:p w14:paraId="217148AD" w14:textId="77777777" w:rsidR="00BB247E" w:rsidRPr="00BB247E" w:rsidRDefault="00BB247E">
      <w:pPr>
        <w:numPr>
          <w:ilvl w:val="1"/>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ShowProfitCurve (Gewinnkurve)</w:t>
      </w:r>
    </w:p>
    <w:p w14:paraId="11FDE46D" w14:textId="77777777" w:rsidR="00BB247E" w:rsidRPr="00BB247E" w:rsidRDefault="00BB247E">
      <w:pPr>
        <w:numPr>
          <w:ilvl w:val="0"/>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Im Strategietester (visueller Modus) müssen alle Anzeigen identisch funktionieren.</w:t>
      </w:r>
    </w:p>
    <w:p w14:paraId="5430D953" w14:textId="77777777" w:rsidR="00BB247E" w:rsidRPr="00BB247E" w:rsidRDefault="00BB247E">
      <w:pPr>
        <w:numPr>
          <w:ilvl w:val="0"/>
          <w:numId w:val="22"/>
        </w:numPr>
        <w:spacing w:before="100" w:beforeAutospacing="1" w:after="100" w:afterAutospacing="1" w:line="240" w:lineRule="auto"/>
        <w:outlineLvl w:val="1"/>
        <w:rPr>
          <w:rFonts w:eastAsia="Times New Roman" w:cstheme="minorHAnsi"/>
          <w:lang w:eastAsia="de-DE"/>
        </w:rPr>
      </w:pPr>
      <w:r w:rsidRPr="00BB247E">
        <w:rPr>
          <w:rFonts w:eastAsia="Times New Roman" w:cstheme="minorHAnsi"/>
          <w:lang w:eastAsia="de-DE"/>
        </w:rPr>
        <w:t>Wenn der visuelle Modus deaktiviert ist, sollen keine Ressourcen für Darstellung verbraucht werden.</w:t>
      </w:r>
    </w:p>
    <w:p w14:paraId="50755F56" w14:textId="7CE46D3E" w:rsidR="00BB247E" w:rsidRDefault="00000000" w:rsidP="00BB247E">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539BC198">
          <v:rect id="_x0000_i1052" style="width:0;height:1.5pt" o:hralign="center" o:bullet="t" o:hrstd="t" o:hr="t" fillcolor="#a0a0a0" stroked="f"/>
        </w:pict>
      </w:r>
    </w:p>
    <w:p w14:paraId="74038985" w14:textId="77777777" w:rsidR="00C27DE1" w:rsidRPr="00C27DE1" w:rsidRDefault="00C27DE1" w:rsidP="00C27DE1">
      <w:pPr>
        <w:spacing w:before="100" w:beforeAutospacing="1" w:after="100" w:afterAutospacing="1" w:line="240" w:lineRule="auto"/>
        <w:outlineLvl w:val="1"/>
        <w:rPr>
          <w:rFonts w:eastAsia="Times New Roman" w:cstheme="minorHAnsi"/>
          <w:b/>
          <w:bCs/>
          <w:lang w:eastAsia="de-DE"/>
        </w:rPr>
      </w:pPr>
      <w:r w:rsidRPr="00C27DE1">
        <w:rPr>
          <w:rFonts w:eastAsia="Times New Roman" w:cstheme="minorHAnsi"/>
          <w:b/>
          <w:bCs/>
          <w:lang w:eastAsia="de-DE"/>
        </w:rPr>
        <w:t>8.1 Mehrinstanzfähigkeit</w:t>
      </w:r>
    </w:p>
    <w:p w14:paraId="46BFAD13" w14:textId="77777777" w:rsidR="00C27DE1" w:rsidRPr="0030198C" w:rsidRDefault="00C27DE1" w:rsidP="00C27DE1">
      <w:pPr>
        <w:numPr>
          <w:ilvl w:val="0"/>
          <w:numId w:val="39"/>
        </w:numPr>
        <w:spacing w:before="100" w:beforeAutospacing="1" w:after="100" w:afterAutospacing="1" w:line="240" w:lineRule="auto"/>
        <w:outlineLvl w:val="1"/>
        <w:rPr>
          <w:rFonts w:eastAsia="Times New Roman" w:cstheme="minorHAnsi"/>
          <w:lang w:eastAsia="de-DE"/>
        </w:rPr>
      </w:pPr>
      <w:r w:rsidRPr="0030198C">
        <w:rPr>
          <w:rFonts w:eastAsia="Times New Roman" w:cstheme="minorHAnsi"/>
          <w:lang w:eastAsia="de-DE"/>
        </w:rPr>
        <w:t>Der EA muss mehrere Instanzen gleichzeitig auf demselben Konto verwalten können.</w:t>
      </w:r>
    </w:p>
    <w:p w14:paraId="425F922F" w14:textId="77777777" w:rsidR="00C27DE1" w:rsidRPr="0030198C" w:rsidRDefault="00C27DE1" w:rsidP="00C27DE1">
      <w:pPr>
        <w:numPr>
          <w:ilvl w:val="0"/>
          <w:numId w:val="39"/>
        </w:numPr>
        <w:spacing w:before="100" w:beforeAutospacing="1" w:after="100" w:afterAutospacing="1" w:line="240" w:lineRule="auto"/>
        <w:outlineLvl w:val="1"/>
        <w:rPr>
          <w:rFonts w:eastAsia="Times New Roman" w:cstheme="minorHAnsi"/>
          <w:lang w:eastAsia="de-DE"/>
        </w:rPr>
      </w:pPr>
      <w:r w:rsidRPr="0030198C">
        <w:rPr>
          <w:rFonts w:eastAsia="Times New Roman" w:cstheme="minorHAnsi"/>
          <w:lang w:eastAsia="de-DE"/>
        </w:rPr>
        <w:t>MagicNumber: Jede Instanz erhält eine eigene Kennung (z. B. für DAX, JP225, Gold), damit sich Positionen nicht überschneiden.</w:t>
      </w:r>
    </w:p>
    <w:p w14:paraId="6777FE92" w14:textId="77777777" w:rsidR="00C27DE1" w:rsidRPr="0030198C" w:rsidRDefault="00C27DE1" w:rsidP="00C27DE1">
      <w:pPr>
        <w:numPr>
          <w:ilvl w:val="0"/>
          <w:numId w:val="39"/>
        </w:numPr>
        <w:spacing w:before="100" w:beforeAutospacing="1" w:after="100" w:afterAutospacing="1" w:line="240" w:lineRule="auto"/>
        <w:outlineLvl w:val="1"/>
        <w:rPr>
          <w:rFonts w:eastAsia="Times New Roman" w:cstheme="minorHAnsi"/>
          <w:lang w:eastAsia="de-DE"/>
        </w:rPr>
      </w:pPr>
      <w:r w:rsidRPr="0030198C">
        <w:rPr>
          <w:rFonts w:eastAsia="Times New Roman" w:cstheme="minorHAnsi"/>
          <w:lang w:eastAsia="de-DE"/>
        </w:rPr>
        <w:t>So ist es möglich, unterschiedliche Strategien (z. B. DAX-Nachtstrategie und Japan-Session) parallel mit demselben Kapital zu handeln.</w:t>
      </w:r>
    </w:p>
    <w:p w14:paraId="016E1DA8" w14:textId="77777777" w:rsidR="00C27DE1" w:rsidRPr="0030198C" w:rsidRDefault="00C27DE1" w:rsidP="00C27DE1">
      <w:pPr>
        <w:numPr>
          <w:ilvl w:val="0"/>
          <w:numId w:val="39"/>
        </w:numPr>
        <w:spacing w:before="100" w:beforeAutospacing="1" w:after="100" w:afterAutospacing="1" w:line="240" w:lineRule="auto"/>
        <w:outlineLvl w:val="1"/>
        <w:rPr>
          <w:rFonts w:eastAsia="Times New Roman" w:cstheme="minorHAnsi"/>
          <w:lang w:eastAsia="de-DE"/>
        </w:rPr>
      </w:pPr>
      <w:r w:rsidRPr="0030198C">
        <w:rPr>
          <w:rFonts w:eastAsia="Times New Roman" w:cstheme="minorHAnsi"/>
          <w:lang w:eastAsia="de-DE"/>
        </w:rPr>
        <w:t>Die MagicNumber ist als Input-Parameter konfigurierbar.</w:t>
      </w:r>
    </w:p>
    <w:p w14:paraId="787457BF" w14:textId="77777777" w:rsidR="00C27DE1" w:rsidRPr="00C27DE1" w:rsidRDefault="00000000" w:rsidP="00C27DE1">
      <w:pPr>
        <w:spacing w:before="100" w:beforeAutospacing="1" w:after="100" w:afterAutospacing="1" w:line="240" w:lineRule="auto"/>
        <w:outlineLvl w:val="1"/>
        <w:rPr>
          <w:rFonts w:eastAsia="Times New Roman" w:cstheme="minorHAnsi"/>
          <w:b/>
          <w:bCs/>
          <w:lang w:eastAsia="de-DE"/>
        </w:rPr>
      </w:pPr>
      <w:r>
        <w:rPr>
          <w:rFonts w:eastAsia="Times New Roman" w:cstheme="minorHAnsi"/>
          <w:b/>
          <w:bCs/>
          <w:lang w:eastAsia="de-DE"/>
        </w:rPr>
        <w:pict w14:anchorId="6853DAF3">
          <v:rect id="_x0000_i1053" style="width:0;height:1.5pt" o:hralign="center" o:hrstd="t" o:hr="t" fillcolor="#a0a0a0" stroked="f"/>
        </w:pict>
      </w:r>
    </w:p>
    <w:p w14:paraId="01F2FAC1" w14:textId="77777777" w:rsidR="006F638D" w:rsidRPr="006F638D" w:rsidRDefault="006F638D" w:rsidP="006F638D">
      <w:pPr>
        <w:spacing w:before="100" w:beforeAutospacing="1" w:after="100" w:afterAutospacing="1" w:line="240" w:lineRule="auto"/>
        <w:ind w:left="360"/>
        <w:rPr>
          <w:rFonts w:eastAsia="Times New Roman" w:cstheme="minorHAnsi"/>
          <w:b/>
          <w:bCs/>
          <w:lang w:eastAsia="de-DE"/>
        </w:rPr>
      </w:pPr>
      <w:r w:rsidRPr="006F638D">
        <w:rPr>
          <w:rFonts w:eastAsia="Times New Roman" w:cstheme="minorHAnsi"/>
          <w:b/>
          <w:bCs/>
          <w:lang w:eastAsia="de-DE"/>
        </w:rPr>
        <w:t>8.2 Zukünftige Strategie-Erweiterungen &amp; modularer Ausbau</w:t>
      </w:r>
    </w:p>
    <w:p w14:paraId="618A5E08" w14:textId="3A4E45A4" w:rsidR="006F638D" w:rsidRPr="006F638D" w:rsidRDefault="006F638D" w:rsidP="006F638D">
      <w:pPr>
        <w:spacing w:before="100" w:beforeAutospacing="1" w:after="100" w:afterAutospacing="1" w:line="240" w:lineRule="auto"/>
        <w:ind w:left="360"/>
        <w:rPr>
          <w:rFonts w:eastAsia="Times New Roman" w:cstheme="minorHAnsi"/>
          <w:lang w:eastAsia="de-DE"/>
        </w:rPr>
      </w:pPr>
      <w:r w:rsidRPr="006F638D">
        <w:rPr>
          <w:rFonts w:eastAsia="Times New Roman" w:cstheme="minorHAnsi"/>
          <w:lang w:eastAsia="de-DE"/>
        </w:rPr>
        <w:t>Der EA soll so aufgebaut, werden dass weitere Handelsstrategien modular ergänzt und parallel auf demselben Konto betrieben werden können. Die Umsetzung soll schrittweise erfolgen und eine skalierbare, wartbare Architektur ermöglichen.</w:t>
      </w:r>
    </w:p>
    <w:p w14:paraId="14464149" w14:textId="77777777" w:rsidR="006F638D" w:rsidRPr="006F638D" w:rsidRDefault="006F638D" w:rsidP="006F638D">
      <w:pPr>
        <w:spacing w:before="100" w:beforeAutospacing="1" w:after="100" w:afterAutospacing="1" w:line="240" w:lineRule="auto"/>
        <w:ind w:left="360"/>
        <w:rPr>
          <w:rFonts w:eastAsia="Times New Roman" w:cstheme="minorHAnsi"/>
          <w:lang w:eastAsia="de-DE"/>
        </w:rPr>
      </w:pPr>
      <w:r w:rsidRPr="006F638D">
        <w:rPr>
          <w:rFonts w:eastAsia="Times New Roman" w:cstheme="minorHAnsi"/>
          <w:b/>
          <w:bCs/>
          <w:lang w:eastAsia="de-DE"/>
        </w:rPr>
        <w:t>Ziel:</w:t>
      </w:r>
      <w:r w:rsidRPr="006F638D">
        <w:rPr>
          <w:rFonts w:eastAsia="Times New Roman" w:cstheme="minorHAnsi"/>
          <w:lang w:eastAsia="de-DE"/>
        </w:rPr>
        <w:br/>
        <w:t>Mittelfristig sollen mehrere eigenständige Strategiemodule (z. B. nach Wochentag, Saisonalität, Nachrichtenlage) gleichzeitig aktiv sein – mit separater Entscheidungslogik, Logging und Kapitalsteuerung, aber gemeinsamer Systemplattform.</w:t>
      </w:r>
    </w:p>
    <w:p w14:paraId="664358F8" w14:textId="77777777" w:rsidR="006F638D" w:rsidRPr="006F638D" w:rsidRDefault="006F638D" w:rsidP="006F638D">
      <w:pPr>
        <w:spacing w:before="100" w:beforeAutospacing="1" w:after="100" w:afterAutospacing="1" w:line="240" w:lineRule="auto"/>
        <w:ind w:left="360"/>
        <w:rPr>
          <w:rFonts w:eastAsia="Times New Roman" w:cstheme="minorHAnsi"/>
          <w:lang w:eastAsia="de-DE"/>
        </w:rPr>
      </w:pPr>
      <w:r w:rsidRPr="006F638D">
        <w:rPr>
          <w:rFonts w:eastAsia="Times New Roman" w:cstheme="minorHAnsi"/>
          <w:b/>
          <w:bCs/>
          <w:lang w:eastAsia="de-DE"/>
        </w:rPr>
        <w:t>Vorbereitung &amp; Anforderungen:</w:t>
      </w:r>
    </w:p>
    <w:p w14:paraId="40B91EED" w14:textId="77777777" w:rsidR="006F638D" w:rsidRPr="006F638D" w:rsidRDefault="006F638D" w:rsidP="006F638D">
      <w:pPr>
        <w:numPr>
          <w:ilvl w:val="0"/>
          <w:numId w:val="43"/>
        </w:numPr>
        <w:spacing w:before="100" w:beforeAutospacing="1" w:after="100" w:afterAutospacing="1" w:line="240" w:lineRule="auto"/>
        <w:rPr>
          <w:rFonts w:eastAsia="Times New Roman" w:cstheme="minorHAnsi"/>
          <w:lang w:eastAsia="de-DE"/>
        </w:rPr>
      </w:pPr>
      <w:r w:rsidRPr="006F638D">
        <w:rPr>
          <w:rFonts w:eastAsia="Times New Roman" w:cstheme="minorHAnsi"/>
          <w:b/>
          <w:bCs/>
          <w:lang w:eastAsia="de-DE"/>
        </w:rPr>
        <w:t>Multi-Instanzfähigkeit</w:t>
      </w:r>
      <w:r w:rsidRPr="006F638D">
        <w:rPr>
          <w:rFonts w:eastAsia="Times New Roman" w:cstheme="minorHAnsi"/>
          <w:lang w:eastAsia="de-DE"/>
        </w:rPr>
        <w:t>: Jede Strategie läuft unter eigener MagicNumber und eigenem Zeitplan (Sessions, Ein-/Ausstiege).</w:t>
      </w:r>
    </w:p>
    <w:p w14:paraId="18E4351B" w14:textId="77777777" w:rsidR="006F638D" w:rsidRPr="006F638D" w:rsidRDefault="006F638D" w:rsidP="006F638D">
      <w:pPr>
        <w:numPr>
          <w:ilvl w:val="0"/>
          <w:numId w:val="43"/>
        </w:numPr>
        <w:spacing w:before="100" w:beforeAutospacing="1" w:after="100" w:afterAutospacing="1" w:line="240" w:lineRule="auto"/>
        <w:rPr>
          <w:rFonts w:eastAsia="Times New Roman" w:cstheme="minorHAnsi"/>
          <w:lang w:eastAsia="de-DE"/>
        </w:rPr>
      </w:pPr>
      <w:r w:rsidRPr="006F638D">
        <w:rPr>
          <w:rFonts w:eastAsia="Times New Roman" w:cstheme="minorHAnsi"/>
          <w:b/>
          <w:bCs/>
          <w:lang w:eastAsia="de-DE"/>
        </w:rPr>
        <w:t>Modularer Codeaufbau</w:t>
      </w:r>
      <w:r w:rsidRPr="006F638D">
        <w:rPr>
          <w:rFonts w:eastAsia="Times New Roman" w:cstheme="minorHAnsi"/>
          <w:lang w:eastAsia="de-DE"/>
        </w:rPr>
        <w:t>: Die Kernlogik wird so strukturiert, dass neue Strategien einfach per Modul oder Erweiterung eingebunden werden können.</w:t>
      </w:r>
    </w:p>
    <w:p w14:paraId="05D5F978" w14:textId="77777777" w:rsidR="006F638D" w:rsidRPr="006F638D" w:rsidRDefault="006F638D" w:rsidP="006F638D">
      <w:pPr>
        <w:numPr>
          <w:ilvl w:val="0"/>
          <w:numId w:val="43"/>
        </w:numPr>
        <w:spacing w:before="100" w:beforeAutospacing="1" w:after="100" w:afterAutospacing="1" w:line="240" w:lineRule="auto"/>
        <w:rPr>
          <w:rFonts w:eastAsia="Times New Roman" w:cstheme="minorHAnsi"/>
          <w:lang w:eastAsia="de-DE"/>
        </w:rPr>
      </w:pPr>
      <w:r w:rsidRPr="006F638D">
        <w:rPr>
          <w:rFonts w:eastAsia="Times New Roman" w:cstheme="minorHAnsi"/>
          <w:b/>
          <w:bCs/>
          <w:lang w:eastAsia="de-DE"/>
        </w:rPr>
        <w:t>Kapitalverteilung</w:t>
      </w:r>
      <w:r w:rsidRPr="006F638D">
        <w:rPr>
          <w:rFonts w:eastAsia="Times New Roman" w:cstheme="minorHAnsi"/>
          <w:lang w:eastAsia="de-DE"/>
        </w:rPr>
        <w:t xml:space="preserve">: Perspektivisch soll jede Strategie ein </w:t>
      </w:r>
      <w:r w:rsidRPr="006F638D">
        <w:rPr>
          <w:rFonts w:eastAsia="Times New Roman" w:cstheme="minorHAnsi"/>
          <w:b/>
          <w:bCs/>
          <w:lang w:eastAsia="de-DE"/>
        </w:rPr>
        <w:t>eigenes Kapitalbudget</w:t>
      </w:r>
      <w:r w:rsidRPr="006F638D">
        <w:rPr>
          <w:rFonts w:eastAsia="Times New Roman" w:cstheme="minorHAnsi"/>
          <w:lang w:eastAsia="de-DE"/>
        </w:rPr>
        <w:t xml:space="preserve"> erhalten (z. B. prozentual oder fix in EUR).</w:t>
      </w:r>
    </w:p>
    <w:p w14:paraId="7CD02DF5" w14:textId="77777777" w:rsidR="006F638D" w:rsidRPr="006F638D" w:rsidRDefault="006F638D" w:rsidP="006F638D">
      <w:pPr>
        <w:numPr>
          <w:ilvl w:val="0"/>
          <w:numId w:val="43"/>
        </w:numPr>
        <w:spacing w:before="100" w:beforeAutospacing="1" w:after="100" w:afterAutospacing="1" w:line="240" w:lineRule="auto"/>
        <w:rPr>
          <w:rFonts w:eastAsia="Times New Roman" w:cstheme="minorHAnsi"/>
          <w:lang w:eastAsia="de-DE"/>
        </w:rPr>
      </w:pPr>
      <w:r w:rsidRPr="006F638D">
        <w:rPr>
          <w:rFonts w:eastAsia="Times New Roman" w:cstheme="minorHAnsi"/>
          <w:b/>
          <w:bCs/>
          <w:lang w:eastAsia="de-DE"/>
        </w:rPr>
        <w:t>Eigenständige Logs</w:t>
      </w:r>
      <w:r w:rsidRPr="006F638D">
        <w:rPr>
          <w:rFonts w:eastAsia="Times New Roman" w:cstheme="minorHAnsi"/>
          <w:lang w:eastAsia="de-DE"/>
        </w:rPr>
        <w:t>: Jede Strategie schreibt in eigene Log-/CSV-Dateien, um Performance, Verhalten und Ergebnisse getrennt auszuwerten.</w:t>
      </w:r>
    </w:p>
    <w:p w14:paraId="59800723" w14:textId="77777777" w:rsidR="006F638D" w:rsidRPr="006F638D" w:rsidRDefault="006F638D" w:rsidP="006F638D">
      <w:pPr>
        <w:numPr>
          <w:ilvl w:val="0"/>
          <w:numId w:val="43"/>
        </w:numPr>
        <w:spacing w:before="100" w:beforeAutospacing="1" w:after="100" w:afterAutospacing="1" w:line="240" w:lineRule="auto"/>
        <w:rPr>
          <w:rFonts w:eastAsia="Times New Roman" w:cstheme="minorHAnsi"/>
          <w:lang w:eastAsia="de-DE"/>
        </w:rPr>
      </w:pPr>
      <w:r w:rsidRPr="006F638D">
        <w:rPr>
          <w:rFonts w:eastAsia="Times New Roman" w:cstheme="minorHAnsi"/>
          <w:b/>
          <w:bCs/>
          <w:lang w:eastAsia="de-DE"/>
        </w:rPr>
        <w:t>Performance-Optimierung</w:t>
      </w:r>
      <w:r w:rsidRPr="006F638D">
        <w:rPr>
          <w:rFonts w:eastAsia="Times New Roman" w:cstheme="minorHAnsi"/>
          <w:lang w:eastAsia="de-DE"/>
        </w:rPr>
        <w:t>: Logging und Entscheidungslogik müssen auch bei mehreren aktiven Strategien performant bleiben (kein System-Bottleneck).</w:t>
      </w:r>
    </w:p>
    <w:p w14:paraId="1F9EC2BA" w14:textId="77777777" w:rsidR="006F638D" w:rsidRPr="006F638D" w:rsidRDefault="006F638D" w:rsidP="006F638D">
      <w:pPr>
        <w:spacing w:before="100" w:beforeAutospacing="1" w:after="100" w:afterAutospacing="1" w:line="240" w:lineRule="auto"/>
        <w:ind w:left="360"/>
        <w:rPr>
          <w:rFonts w:eastAsia="Times New Roman" w:cstheme="minorHAnsi"/>
          <w:lang w:eastAsia="de-DE"/>
        </w:rPr>
      </w:pPr>
      <w:r w:rsidRPr="006F638D">
        <w:rPr>
          <w:rFonts w:eastAsia="Times New Roman" w:cstheme="minorHAnsi"/>
          <w:b/>
          <w:bCs/>
          <w:lang w:eastAsia="de-DE"/>
        </w:rPr>
        <w:t>Beispielhafte Strategien, die später ergänzt werden könnten (nicht Teil des ersten Releases):</w:t>
      </w:r>
    </w:p>
    <w:p w14:paraId="28A11A76"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t>Turnaround Tuesday</w:t>
      </w:r>
    </w:p>
    <w:p w14:paraId="4780DFE2"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t>Verfallstagsstrategie</w:t>
      </w:r>
    </w:p>
    <w:p w14:paraId="3619B1BA"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t>FOMC-/Zinsentscheid-Strategie</w:t>
      </w:r>
    </w:p>
    <w:p w14:paraId="12C3F122"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t>IPO-/Spin-Off-Muster</w:t>
      </w:r>
    </w:p>
    <w:p w14:paraId="0206608D"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t>Saisonalität (z. B. „erster Handelstag im Monat“)</w:t>
      </w:r>
    </w:p>
    <w:p w14:paraId="49B2A15E"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lastRenderedPageBreak/>
        <w:t>Volatilitätsfilter</w:t>
      </w:r>
    </w:p>
    <w:p w14:paraId="64E56A11" w14:textId="77777777" w:rsidR="006F638D" w:rsidRPr="006F638D" w:rsidRDefault="006F638D" w:rsidP="006F638D">
      <w:pPr>
        <w:numPr>
          <w:ilvl w:val="0"/>
          <w:numId w:val="44"/>
        </w:numPr>
        <w:spacing w:before="100" w:beforeAutospacing="1" w:after="100" w:afterAutospacing="1" w:line="240" w:lineRule="auto"/>
        <w:rPr>
          <w:rFonts w:eastAsia="Times New Roman" w:cstheme="minorHAnsi"/>
          <w:lang w:eastAsia="de-DE"/>
        </w:rPr>
      </w:pPr>
      <w:r w:rsidRPr="006F638D">
        <w:rPr>
          <w:rFonts w:eastAsia="Times New Roman" w:cstheme="minorHAnsi"/>
          <w:lang w:eastAsia="de-DE"/>
        </w:rPr>
        <w:t>Event-gesteuerter Entry (z. B. Non-Farm Payrolls)</w:t>
      </w:r>
    </w:p>
    <w:p w14:paraId="5022F3A1" w14:textId="77777777" w:rsidR="006F638D" w:rsidRPr="006F638D" w:rsidRDefault="006F638D" w:rsidP="006F638D">
      <w:pPr>
        <w:spacing w:before="100" w:beforeAutospacing="1" w:after="100" w:afterAutospacing="1" w:line="240" w:lineRule="auto"/>
        <w:ind w:left="360"/>
        <w:rPr>
          <w:rFonts w:eastAsia="Times New Roman" w:cstheme="minorHAnsi"/>
          <w:lang w:eastAsia="de-DE"/>
        </w:rPr>
      </w:pPr>
      <w:r w:rsidRPr="006F638D">
        <w:rPr>
          <w:rFonts w:eastAsia="Times New Roman" w:cstheme="minorHAnsi"/>
          <w:lang w:eastAsia="de-DE"/>
        </w:rPr>
        <w:t xml:space="preserve">Die strategische Ausrichtung orientiert sich u. a. an den öffentlich verfügbaren Ansätzen von </w:t>
      </w:r>
      <w:hyperlink r:id="rId7" w:tgtFrame="_new" w:history="1">
        <w:r w:rsidRPr="006F638D">
          <w:rPr>
            <w:rStyle w:val="Hyperlink"/>
            <w:rFonts w:eastAsia="Times New Roman" w:cstheme="minorHAnsi"/>
            <w:lang w:eastAsia="de-DE"/>
          </w:rPr>
          <w:t>André Stagge</w:t>
        </w:r>
      </w:hyperlink>
    </w:p>
    <w:p w14:paraId="7AC34B7C" w14:textId="3DD14AA8" w:rsidR="007125B5" w:rsidRPr="007125B5" w:rsidRDefault="007125B5" w:rsidP="007125B5">
      <w:pPr>
        <w:spacing w:before="100" w:beforeAutospacing="1" w:after="100" w:afterAutospacing="1" w:line="240" w:lineRule="auto"/>
        <w:ind w:left="360"/>
        <w:rPr>
          <w:rFonts w:ascii="Times New Roman" w:eastAsia="Times New Roman" w:hAnsi="Times New Roman" w:cs="Times New Roman"/>
          <w:sz w:val="24"/>
          <w:szCs w:val="24"/>
          <w:lang w:eastAsia="de-DE"/>
        </w:rPr>
      </w:pPr>
    </w:p>
    <w:sectPr w:rsidR="007125B5" w:rsidRPr="007125B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62500" w14:textId="77777777" w:rsidR="00E60423" w:rsidRDefault="00E60423" w:rsidP="005477D9">
      <w:pPr>
        <w:spacing w:after="0" w:line="240" w:lineRule="auto"/>
      </w:pPr>
      <w:r>
        <w:separator/>
      </w:r>
    </w:p>
  </w:endnote>
  <w:endnote w:type="continuationSeparator" w:id="0">
    <w:p w14:paraId="6415FC37" w14:textId="77777777" w:rsidR="00E60423" w:rsidRDefault="00E60423" w:rsidP="00547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7657"/>
      <w:docPartObj>
        <w:docPartGallery w:val="Page Numbers (Bottom of Page)"/>
        <w:docPartUnique/>
      </w:docPartObj>
    </w:sdtPr>
    <w:sdtContent>
      <w:p w14:paraId="51F36101" w14:textId="7E40F38B" w:rsidR="0054579B" w:rsidRDefault="0054579B">
        <w:pPr>
          <w:pStyle w:val="Fuzeile"/>
          <w:jc w:val="right"/>
        </w:pPr>
        <w:r>
          <w:fldChar w:fldCharType="begin"/>
        </w:r>
        <w:r>
          <w:instrText>PAGE   \* MERGEFORMAT</w:instrText>
        </w:r>
        <w:r>
          <w:fldChar w:fldCharType="separate"/>
        </w:r>
        <w:r>
          <w:t>2</w:t>
        </w:r>
        <w:r>
          <w:fldChar w:fldCharType="end"/>
        </w:r>
      </w:p>
    </w:sdtContent>
  </w:sdt>
  <w:p w14:paraId="36F2F73F" w14:textId="5457BC03" w:rsidR="00514428" w:rsidRDefault="0054579B" w:rsidP="00514428">
    <w:pPr>
      <w:pStyle w:val="Kopfzeile"/>
    </w:pPr>
    <w:r>
      <w:fldChar w:fldCharType="begin"/>
    </w:r>
    <w:r>
      <w:instrText xml:space="preserve"> TIME \@ "dd.MM.yyyy" </w:instrText>
    </w:r>
    <w:r>
      <w:fldChar w:fldCharType="separate"/>
    </w:r>
    <w:r w:rsidR="006F6678">
      <w:rPr>
        <w:noProof/>
      </w:rPr>
      <w:t>07.09.2025</w:t>
    </w:r>
    <w:r>
      <w:fldChar w:fldCharType="end"/>
    </w:r>
    <w:r w:rsidR="00514428">
      <w:t xml:space="preserve"> Ludolf Schnittger </w:t>
    </w:r>
    <w:hyperlink r:id="rId1" w:history="1">
      <w:r w:rsidR="00514428" w:rsidRPr="008B15A5">
        <w:rPr>
          <w:rStyle w:val="Hyperlink"/>
        </w:rPr>
        <w:t>schnittger@weiterbildung-in-hamburg.de</w:t>
      </w:r>
    </w:hyperlink>
    <w:r w:rsidR="00514428">
      <w:t xml:space="preserve"> Tel 040 48509912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A9D9C" w14:textId="77777777" w:rsidR="00E60423" w:rsidRDefault="00E60423" w:rsidP="005477D9">
      <w:pPr>
        <w:spacing w:after="0" w:line="240" w:lineRule="auto"/>
      </w:pPr>
      <w:r>
        <w:separator/>
      </w:r>
    </w:p>
  </w:footnote>
  <w:footnote w:type="continuationSeparator" w:id="0">
    <w:p w14:paraId="5433586F" w14:textId="77777777" w:rsidR="00E60423" w:rsidRDefault="00E60423" w:rsidP="005477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50" style="width:0;height:1.5pt" o:hralign="center" o:bullet="t" o:hrstd="t" o:hr="t" fillcolor="#a0a0a0" stroked="f"/>
    </w:pict>
  </w:numPicBullet>
  <w:numPicBullet w:numPicBulletId="1">
    <w:pict>
      <v:rect id="_x0000_i1051" style="width:0;height:1.5pt" o:hralign="center" o:bullet="t" o:hrstd="t" o:hr="t" fillcolor="#a0a0a0" stroked="f"/>
    </w:pict>
  </w:numPicBullet>
  <w:numPicBullet w:numPicBulletId="2">
    <w:pict>
      <v:rect id="_x0000_i1052" style="width:0;height:1.5pt" o:hralign="center" o:bullet="t" o:hrstd="t" o:hr="t" fillcolor="#a0a0a0" stroked="f"/>
    </w:pict>
  </w:numPicBullet>
  <w:numPicBullet w:numPicBulletId="3">
    <w:pict>
      <v:rect id="_x0000_i1053" style="width:0;height:1.5pt" o:hralign="center" o:bullet="t" o:hrstd="t" o:hr="t" fillcolor="#a0a0a0" stroked="f"/>
    </w:pict>
  </w:numPicBullet>
  <w:abstractNum w:abstractNumId="0" w15:restartNumberingAfterBreak="0">
    <w:nsid w:val="001C7371"/>
    <w:multiLevelType w:val="multilevel"/>
    <w:tmpl w:val="FFE003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14EF0"/>
    <w:multiLevelType w:val="multilevel"/>
    <w:tmpl w:val="275C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D03D9"/>
    <w:multiLevelType w:val="multilevel"/>
    <w:tmpl w:val="A2D0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4D433C"/>
    <w:multiLevelType w:val="multilevel"/>
    <w:tmpl w:val="1046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B81723"/>
    <w:multiLevelType w:val="multilevel"/>
    <w:tmpl w:val="7E8A09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F1A18"/>
    <w:multiLevelType w:val="multilevel"/>
    <w:tmpl w:val="71BC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DA11F7"/>
    <w:multiLevelType w:val="multilevel"/>
    <w:tmpl w:val="CFD6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767937"/>
    <w:multiLevelType w:val="multilevel"/>
    <w:tmpl w:val="2FCA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D4352"/>
    <w:multiLevelType w:val="multilevel"/>
    <w:tmpl w:val="A4DE4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A4563"/>
    <w:multiLevelType w:val="multilevel"/>
    <w:tmpl w:val="705E5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563A6B"/>
    <w:multiLevelType w:val="multilevel"/>
    <w:tmpl w:val="CCF4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067E93"/>
    <w:multiLevelType w:val="multilevel"/>
    <w:tmpl w:val="1E12D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1633BA"/>
    <w:multiLevelType w:val="multilevel"/>
    <w:tmpl w:val="3C783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3F788F"/>
    <w:multiLevelType w:val="multilevel"/>
    <w:tmpl w:val="D39EF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D006B6"/>
    <w:multiLevelType w:val="multilevel"/>
    <w:tmpl w:val="2A6CCA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DE5D26"/>
    <w:multiLevelType w:val="multilevel"/>
    <w:tmpl w:val="9C10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541E0A"/>
    <w:multiLevelType w:val="multilevel"/>
    <w:tmpl w:val="5CC45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282C11"/>
    <w:multiLevelType w:val="multilevel"/>
    <w:tmpl w:val="9C5C0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DB3394"/>
    <w:multiLevelType w:val="multilevel"/>
    <w:tmpl w:val="E3DE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8021E"/>
    <w:multiLevelType w:val="multilevel"/>
    <w:tmpl w:val="E896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D0427C"/>
    <w:multiLevelType w:val="multilevel"/>
    <w:tmpl w:val="B5A87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622D90"/>
    <w:multiLevelType w:val="multilevel"/>
    <w:tmpl w:val="668EB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FD652F"/>
    <w:multiLevelType w:val="multilevel"/>
    <w:tmpl w:val="27822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A1610F"/>
    <w:multiLevelType w:val="multilevel"/>
    <w:tmpl w:val="A2C619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A5799B"/>
    <w:multiLevelType w:val="multilevel"/>
    <w:tmpl w:val="0744F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B255D"/>
    <w:multiLevelType w:val="multilevel"/>
    <w:tmpl w:val="54F0D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5164E8"/>
    <w:multiLevelType w:val="multilevel"/>
    <w:tmpl w:val="E432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A867EA"/>
    <w:multiLevelType w:val="multilevel"/>
    <w:tmpl w:val="8118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043CAF"/>
    <w:multiLevelType w:val="multilevel"/>
    <w:tmpl w:val="8FC2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0C0879"/>
    <w:multiLevelType w:val="multilevel"/>
    <w:tmpl w:val="62CE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273269"/>
    <w:multiLevelType w:val="multilevel"/>
    <w:tmpl w:val="27F8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3358E3"/>
    <w:multiLevelType w:val="multilevel"/>
    <w:tmpl w:val="700ACB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0E32D2"/>
    <w:multiLevelType w:val="multilevel"/>
    <w:tmpl w:val="B9E4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C6781E"/>
    <w:multiLevelType w:val="multilevel"/>
    <w:tmpl w:val="AF1EB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B35CBA"/>
    <w:multiLevelType w:val="multilevel"/>
    <w:tmpl w:val="0B40D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FD43EB"/>
    <w:multiLevelType w:val="multilevel"/>
    <w:tmpl w:val="BD504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E03863"/>
    <w:multiLevelType w:val="multilevel"/>
    <w:tmpl w:val="FAF6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A530F8"/>
    <w:multiLevelType w:val="multilevel"/>
    <w:tmpl w:val="A82667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921F96"/>
    <w:multiLevelType w:val="multilevel"/>
    <w:tmpl w:val="E278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536EB7"/>
    <w:multiLevelType w:val="hybridMultilevel"/>
    <w:tmpl w:val="82F0C5B8"/>
    <w:lvl w:ilvl="0" w:tplc="CB5ABB28">
      <w:start w:val="1"/>
      <w:numFmt w:val="bullet"/>
      <w:lvlText w:val=""/>
      <w:lvlPicBulletId w:val="0"/>
      <w:lvlJc w:val="left"/>
      <w:pPr>
        <w:tabs>
          <w:tab w:val="num" w:pos="720"/>
        </w:tabs>
        <w:ind w:left="720" w:hanging="360"/>
      </w:pPr>
      <w:rPr>
        <w:rFonts w:ascii="Symbol" w:hAnsi="Symbol" w:hint="default"/>
      </w:rPr>
    </w:lvl>
    <w:lvl w:ilvl="1" w:tplc="7362D0F8" w:tentative="1">
      <w:start w:val="1"/>
      <w:numFmt w:val="bullet"/>
      <w:lvlText w:val=""/>
      <w:lvlJc w:val="left"/>
      <w:pPr>
        <w:tabs>
          <w:tab w:val="num" w:pos="1440"/>
        </w:tabs>
        <w:ind w:left="1440" w:hanging="360"/>
      </w:pPr>
      <w:rPr>
        <w:rFonts w:ascii="Symbol" w:hAnsi="Symbol" w:hint="default"/>
      </w:rPr>
    </w:lvl>
    <w:lvl w:ilvl="2" w:tplc="4D28769E" w:tentative="1">
      <w:start w:val="1"/>
      <w:numFmt w:val="bullet"/>
      <w:lvlText w:val=""/>
      <w:lvlJc w:val="left"/>
      <w:pPr>
        <w:tabs>
          <w:tab w:val="num" w:pos="2160"/>
        </w:tabs>
        <w:ind w:left="2160" w:hanging="360"/>
      </w:pPr>
      <w:rPr>
        <w:rFonts w:ascii="Symbol" w:hAnsi="Symbol" w:hint="default"/>
      </w:rPr>
    </w:lvl>
    <w:lvl w:ilvl="3" w:tplc="E624B284" w:tentative="1">
      <w:start w:val="1"/>
      <w:numFmt w:val="bullet"/>
      <w:lvlText w:val=""/>
      <w:lvlJc w:val="left"/>
      <w:pPr>
        <w:tabs>
          <w:tab w:val="num" w:pos="2880"/>
        </w:tabs>
        <w:ind w:left="2880" w:hanging="360"/>
      </w:pPr>
      <w:rPr>
        <w:rFonts w:ascii="Symbol" w:hAnsi="Symbol" w:hint="default"/>
      </w:rPr>
    </w:lvl>
    <w:lvl w:ilvl="4" w:tplc="199E34DC" w:tentative="1">
      <w:start w:val="1"/>
      <w:numFmt w:val="bullet"/>
      <w:lvlText w:val=""/>
      <w:lvlJc w:val="left"/>
      <w:pPr>
        <w:tabs>
          <w:tab w:val="num" w:pos="3600"/>
        </w:tabs>
        <w:ind w:left="3600" w:hanging="360"/>
      </w:pPr>
      <w:rPr>
        <w:rFonts w:ascii="Symbol" w:hAnsi="Symbol" w:hint="default"/>
      </w:rPr>
    </w:lvl>
    <w:lvl w:ilvl="5" w:tplc="46BCF7B0" w:tentative="1">
      <w:start w:val="1"/>
      <w:numFmt w:val="bullet"/>
      <w:lvlText w:val=""/>
      <w:lvlJc w:val="left"/>
      <w:pPr>
        <w:tabs>
          <w:tab w:val="num" w:pos="4320"/>
        </w:tabs>
        <w:ind w:left="4320" w:hanging="360"/>
      </w:pPr>
      <w:rPr>
        <w:rFonts w:ascii="Symbol" w:hAnsi="Symbol" w:hint="default"/>
      </w:rPr>
    </w:lvl>
    <w:lvl w:ilvl="6" w:tplc="D292D78C" w:tentative="1">
      <w:start w:val="1"/>
      <w:numFmt w:val="bullet"/>
      <w:lvlText w:val=""/>
      <w:lvlJc w:val="left"/>
      <w:pPr>
        <w:tabs>
          <w:tab w:val="num" w:pos="5040"/>
        </w:tabs>
        <w:ind w:left="5040" w:hanging="360"/>
      </w:pPr>
      <w:rPr>
        <w:rFonts w:ascii="Symbol" w:hAnsi="Symbol" w:hint="default"/>
      </w:rPr>
    </w:lvl>
    <w:lvl w:ilvl="7" w:tplc="949E0AB8" w:tentative="1">
      <w:start w:val="1"/>
      <w:numFmt w:val="bullet"/>
      <w:lvlText w:val=""/>
      <w:lvlJc w:val="left"/>
      <w:pPr>
        <w:tabs>
          <w:tab w:val="num" w:pos="5760"/>
        </w:tabs>
        <w:ind w:left="5760" w:hanging="360"/>
      </w:pPr>
      <w:rPr>
        <w:rFonts w:ascii="Symbol" w:hAnsi="Symbol" w:hint="default"/>
      </w:rPr>
    </w:lvl>
    <w:lvl w:ilvl="8" w:tplc="A47A6CCC" w:tentative="1">
      <w:start w:val="1"/>
      <w:numFmt w:val="bullet"/>
      <w:lvlText w:val=""/>
      <w:lvlJc w:val="left"/>
      <w:pPr>
        <w:tabs>
          <w:tab w:val="num" w:pos="6480"/>
        </w:tabs>
        <w:ind w:left="6480" w:hanging="360"/>
      </w:pPr>
      <w:rPr>
        <w:rFonts w:ascii="Symbol" w:hAnsi="Symbol" w:hint="default"/>
      </w:rPr>
    </w:lvl>
  </w:abstractNum>
  <w:abstractNum w:abstractNumId="40" w15:restartNumberingAfterBreak="0">
    <w:nsid w:val="72503837"/>
    <w:multiLevelType w:val="multilevel"/>
    <w:tmpl w:val="993AD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F15989"/>
    <w:multiLevelType w:val="multilevel"/>
    <w:tmpl w:val="954022C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374EF0"/>
    <w:multiLevelType w:val="multilevel"/>
    <w:tmpl w:val="17C689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7E37C4"/>
    <w:multiLevelType w:val="multilevel"/>
    <w:tmpl w:val="45B0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7690762">
    <w:abstractNumId w:val="25"/>
  </w:num>
  <w:num w:numId="2" w16cid:durableId="1624143922">
    <w:abstractNumId w:val="20"/>
  </w:num>
  <w:num w:numId="3" w16cid:durableId="1518885714">
    <w:abstractNumId w:val="31"/>
  </w:num>
  <w:num w:numId="4" w16cid:durableId="750008887">
    <w:abstractNumId w:val="28"/>
  </w:num>
  <w:num w:numId="5" w16cid:durableId="2074303740">
    <w:abstractNumId w:val="22"/>
  </w:num>
  <w:num w:numId="6" w16cid:durableId="1423377443">
    <w:abstractNumId w:val="43"/>
  </w:num>
  <w:num w:numId="7" w16cid:durableId="2052534025">
    <w:abstractNumId w:val="36"/>
  </w:num>
  <w:num w:numId="8" w16cid:durableId="660305352">
    <w:abstractNumId w:val="41"/>
  </w:num>
  <w:num w:numId="9" w16cid:durableId="1029837818">
    <w:abstractNumId w:val="4"/>
  </w:num>
  <w:num w:numId="10" w16cid:durableId="1072772841">
    <w:abstractNumId w:val="14"/>
  </w:num>
  <w:num w:numId="11" w16cid:durableId="1142504937">
    <w:abstractNumId w:val="23"/>
  </w:num>
  <w:num w:numId="12" w16cid:durableId="928151724">
    <w:abstractNumId w:val="34"/>
  </w:num>
  <w:num w:numId="13" w16cid:durableId="1918787700">
    <w:abstractNumId w:val="37"/>
  </w:num>
  <w:num w:numId="14" w16cid:durableId="2100517020">
    <w:abstractNumId w:val="0"/>
  </w:num>
  <w:num w:numId="15" w16cid:durableId="1258904610">
    <w:abstractNumId w:val="0"/>
    <w:lvlOverride w:ilvl="2">
      <w:lvl w:ilvl="2">
        <w:numFmt w:val="decimal"/>
        <w:lvlText w:val="%3."/>
        <w:lvlJc w:val="left"/>
      </w:lvl>
    </w:lvlOverride>
  </w:num>
  <w:num w:numId="16" w16cid:durableId="1531724187">
    <w:abstractNumId w:val="35"/>
  </w:num>
  <w:num w:numId="17" w16cid:durableId="471604937">
    <w:abstractNumId w:val="7"/>
  </w:num>
  <w:num w:numId="18" w16cid:durableId="86313789">
    <w:abstractNumId w:val="42"/>
  </w:num>
  <w:num w:numId="19" w16cid:durableId="2094349853">
    <w:abstractNumId w:val="24"/>
  </w:num>
  <w:num w:numId="20" w16cid:durableId="902985127">
    <w:abstractNumId w:val="16"/>
  </w:num>
  <w:num w:numId="21" w16cid:durableId="1389185015">
    <w:abstractNumId w:val="33"/>
  </w:num>
  <w:num w:numId="22" w16cid:durableId="1903178464">
    <w:abstractNumId w:val="11"/>
  </w:num>
  <w:num w:numId="23" w16cid:durableId="310910628">
    <w:abstractNumId w:val="17"/>
  </w:num>
  <w:num w:numId="24" w16cid:durableId="1737166293">
    <w:abstractNumId w:val="18"/>
  </w:num>
  <w:num w:numId="25" w16cid:durableId="1284776475">
    <w:abstractNumId w:val="27"/>
  </w:num>
  <w:num w:numId="26" w16cid:durableId="1129200660">
    <w:abstractNumId w:val="10"/>
  </w:num>
  <w:num w:numId="27" w16cid:durableId="1231380398">
    <w:abstractNumId w:val="1"/>
  </w:num>
  <w:num w:numId="28" w16cid:durableId="884104909">
    <w:abstractNumId w:val="26"/>
  </w:num>
  <w:num w:numId="29" w16cid:durableId="356782152">
    <w:abstractNumId w:val="8"/>
  </w:num>
  <w:num w:numId="30" w16cid:durableId="911309837">
    <w:abstractNumId w:val="30"/>
  </w:num>
  <w:num w:numId="31" w16cid:durableId="662969354">
    <w:abstractNumId w:val="39"/>
  </w:num>
  <w:num w:numId="32" w16cid:durableId="470296139">
    <w:abstractNumId w:val="40"/>
  </w:num>
  <w:num w:numId="33" w16cid:durableId="1323854749">
    <w:abstractNumId w:val="29"/>
  </w:num>
  <w:num w:numId="34" w16cid:durableId="389232713">
    <w:abstractNumId w:val="2"/>
  </w:num>
  <w:num w:numId="35" w16cid:durableId="839782424">
    <w:abstractNumId w:val="6"/>
  </w:num>
  <w:num w:numId="36" w16cid:durableId="592974325">
    <w:abstractNumId w:val="15"/>
  </w:num>
  <w:num w:numId="37" w16cid:durableId="1993175459">
    <w:abstractNumId w:val="5"/>
  </w:num>
  <w:num w:numId="38" w16cid:durableId="754669985">
    <w:abstractNumId w:val="19"/>
  </w:num>
  <w:num w:numId="39" w16cid:durableId="1050425334">
    <w:abstractNumId w:val="13"/>
  </w:num>
  <w:num w:numId="40" w16cid:durableId="822507649">
    <w:abstractNumId w:val="9"/>
  </w:num>
  <w:num w:numId="41" w16cid:durableId="988436473">
    <w:abstractNumId w:val="32"/>
  </w:num>
  <w:num w:numId="42" w16cid:durableId="237902624">
    <w:abstractNumId w:val="3"/>
  </w:num>
  <w:num w:numId="43" w16cid:durableId="1777092370">
    <w:abstractNumId w:val="38"/>
  </w:num>
  <w:num w:numId="44" w16cid:durableId="533930607">
    <w:abstractNumId w:val="21"/>
  </w:num>
  <w:num w:numId="45" w16cid:durableId="1170367355">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7A1"/>
    <w:rsid w:val="00012E22"/>
    <w:rsid w:val="00014331"/>
    <w:rsid w:val="0001697E"/>
    <w:rsid w:val="0002647A"/>
    <w:rsid w:val="000A6E00"/>
    <w:rsid w:val="000C340A"/>
    <w:rsid w:val="000E7C46"/>
    <w:rsid w:val="000F4F7D"/>
    <w:rsid w:val="000F6B4C"/>
    <w:rsid w:val="00103FB6"/>
    <w:rsid w:val="00107FFC"/>
    <w:rsid w:val="001307D2"/>
    <w:rsid w:val="00147ADA"/>
    <w:rsid w:val="0016328B"/>
    <w:rsid w:val="00176159"/>
    <w:rsid w:val="00177F26"/>
    <w:rsid w:val="001A1AF5"/>
    <w:rsid w:val="001B27A4"/>
    <w:rsid w:val="001F01DF"/>
    <w:rsid w:val="001F1C50"/>
    <w:rsid w:val="001F440F"/>
    <w:rsid w:val="00210496"/>
    <w:rsid w:val="00224697"/>
    <w:rsid w:val="00224797"/>
    <w:rsid w:val="0022481E"/>
    <w:rsid w:val="002411BD"/>
    <w:rsid w:val="00244C3F"/>
    <w:rsid w:val="00253CDE"/>
    <w:rsid w:val="002562B6"/>
    <w:rsid w:val="00262660"/>
    <w:rsid w:val="002700AA"/>
    <w:rsid w:val="00271EFE"/>
    <w:rsid w:val="002779BC"/>
    <w:rsid w:val="002877A7"/>
    <w:rsid w:val="002B7D0B"/>
    <w:rsid w:val="002C06E0"/>
    <w:rsid w:val="002C188E"/>
    <w:rsid w:val="0030198C"/>
    <w:rsid w:val="00325149"/>
    <w:rsid w:val="003440B8"/>
    <w:rsid w:val="003663E5"/>
    <w:rsid w:val="00370A63"/>
    <w:rsid w:val="0037465B"/>
    <w:rsid w:val="00382977"/>
    <w:rsid w:val="00384669"/>
    <w:rsid w:val="00387F12"/>
    <w:rsid w:val="003934FA"/>
    <w:rsid w:val="00393928"/>
    <w:rsid w:val="003974A9"/>
    <w:rsid w:val="003B7456"/>
    <w:rsid w:val="003D1B7B"/>
    <w:rsid w:val="003D69D1"/>
    <w:rsid w:val="004311A0"/>
    <w:rsid w:val="00436639"/>
    <w:rsid w:val="00447F0B"/>
    <w:rsid w:val="00450797"/>
    <w:rsid w:val="004603A4"/>
    <w:rsid w:val="00493777"/>
    <w:rsid w:val="00496B01"/>
    <w:rsid w:val="004A25EF"/>
    <w:rsid w:val="004B0F03"/>
    <w:rsid w:val="004C014E"/>
    <w:rsid w:val="004C229F"/>
    <w:rsid w:val="004D4EF9"/>
    <w:rsid w:val="004F08D2"/>
    <w:rsid w:val="0050219F"/>
    <w:rsid w:val="0050537E"/>
    <w:rsid w:val="00514428"/>
    <w:rsid w:val="005250BD"/>
    <w:rsid w:val="00526A8C"/>
    <w:rsid w:val="005273C1"/>
    <w:rsid w:val="0054579B"/>
    <w:rsid w:val="005477D9"/>
    <w:rsid w:val="005957A1"/>
    <w:rsid w:val="005A290A"/>
    <w:rsid w:val="005D1B64"/>
    <w:rsid w:val="005D35AD"/>
    <w:rsid w:val="005E0282"/>
    <w:rsid w:val="0061477A"/>
    <w:rsid w:val="0062003C"/>
    <w:rsid w:val="00635F3D"/>
    <w:rsid w:val="0064678E"/>
    <w:rsid w:val="00646806"/>
    <w:rsid w:val="00667603"/>
    <w:rsid w:val="006C5F42"/>
    <w:rsid w:val="006D02A3"/>
    <w:rsid w:val="006D1580"/>
    <w:rsid w:val="006E782D"/>
    <w:rsid w:val="006F638D"/>
    <w:rsid w:val="006F6678"/>
    <w:rsid w:val="00702565"/>
    <w:rsid w:val="007034AC"/>
    <w:rsid w:val="007125B5"/>
    <w:rsid w:val="0072078E"/>
    <w:rsid w:val="00740BD5"/>
    <w:rsid w:val="00753D2F"/>
    <w:rsid w:val="00765480"/>
    <w:rsid w:val="007914F5"/>
    <w:rsid w:val="007A15D2"/>
    <w:rsid w:val="007A54FE"/>
    <w:rsid w:val="0081743C"/>
    <w:rsid w:val="008332A2"/>
    <w:rsid w:val="00842883"/>
    <w:rsid w:val="00854732"/>
    <w:rsid w:val="008908AE"/>
    <w:rsid w:val="00891259"/>
    <w:rsid w:val="008B7E67"/>
    <w:rsid w:val="008E5CAB"/>
    <w:rsid w:val="008F74A0"/>
    <w:rsid w:val="00946F33"/>
    <w:rsid w:val="0095062C"/>
    <w:rsid w:val="00987F1F"/>
    <w:rsid w:val="009A0292"/>
    <w:rsid w:val="009A697A"/>
    <w:rsid w:val="009C21D2"/>
    <w:rsid w:val="009D4CA7"/>
    <w:rsid w:val="009E4C21"/>
    <w:rsid w:val="009F330E"/>
    <w:rsid w:val="009F427C"/>
    <w:rsid w:val="00A01F17"/>
    <w:rsid w:val="00A50536"/>
    <w:rsid w:val="00A73E18"/>
    <w:rsid w:val="00A95150"/>
    <w:rsid w:val="00A960D3"/>
    <w:rsid w:val="00AA5683"/>
    <w:rsid w:val="00AB09CA"/>
    <w:rsid w:val="00AD252A"/>
    <w:rsid w:val="00AD290F"/>
    <w:rsid w:val="00B0280C"/>
    <w:rsid w:val="00B24DE1"/>
    <w:rsid w:val="00B4611F"/>
    <w:rsid w:val="00B52939"/>
    <w:rsid w:val="00B746D1"/>
    <w:rsid w:val="00B7476C"/>
    <w:rsid w:val="00B80379"/>
    <w:rsid w:val="00B87FE1"/>
    <w:rsid w:val="00BA76BC"/>
    <w:rsid w:val="00BB0F6B"/>
    <w:rsid w:val="00BB247E"/>
    <w:rsid w:val="00BB78B3"/>
    <w:rsid w:val="00BD56A8"/>
    <w:rsid w:val="00C04DF3"/>
    <w:rsid w:val="00C11E74"/>
    <w:rsid w:val="00C27DE1"/>
    <w:rsid w:val="00C330C6"/>
    <w:rsid w:val="00C650D3"/>
    <w:rsid w:val="00C74E61"/>
    <w:rsid w:val="00C81EF1"/>
    <w:rsid w:val="00C8431B"/>
    <w:rsid w:val="00C87037"/>
    <w:rsid w:val="00C8757D"/>
    <w:rsid w:val="00C91F8D"/>
    <w:rsid w:val="00CB5913"/>
    <w:rsid w:val="00CC26CB"/>
    <w:rsid w:val="00CC4769"/>
    <w:rsid w:val="00CE0096"/>
    <w:rsid w:val="00CE1E36"/>
    <w:rsid w:val="00CE39E6"/>
    <w:rsid w:val="00CE474B"/>
    <w:rsid w:val="00CE5F1A"/>
    <w:rsid w:val="00CF791B"/>
    <w:rsid w:val="00D37166"/>
    <w:rsid w:val="00D44182"/>
    <w:rsid w:val="00D5265A"/>
    <w:rsid w:val="00D814DF"/>
    <w:rsid w:val="00D833FF"/>
    <w:rsid w:val="00D84557"/>
    <w:rsid w:val="00DA3146"/>
    <w:rsid w:val="00DA630D"/>
    <w:rsid w:val="00DC195A"/>
    <w:rsid w:val="00DE3339"/>
    <w:rsid w:val="00DE55C4"/>
    <w:rsid w:val="00DE656F"/>
    <w:rsid w:val="00DF16A7"/>
    <w:rsid w:val="00DF3170"/>
    <w:rsid w:val="00E179ED"/>
    <w:rsid w:val="00E25B15"/>
    <w:rsid w:val="00E454ED"/>
    <w:rsid w:val="00E5668E"/>
    <w:rsid w:val="00E60423"/>
    <w:rsid w:val="00E6561C"/>
    <w:rsid w:val="00E712AC"/>
    <w:rsid w:val="00E81D55"/>
    <w:rsid w:val="00EA51C1"/>
    <w:rsid w:val="00EC31E0"/>
    <w:rsid w:val="00ED1F2F"/>
    <w:rsid w:val="00EE63C2"/>
    <w:rsid w:val="00EF14BC"/>
    <w:rsid w:val="00F07C4D"/>
    <w:rsid w:val="00F173FE"/>
    <w:rsid w:val="00F21684"/>
    <w:rsid w:val="00F309AB"/>
    <w:rsid w:val="00F33354"/>
    <w:rsid w:val="00F3689C"/>
    <w:rsid w:val="00F8050C"/>
    <w:rsid w:val="00F91C44"/>
    <w:rsid w:val="00F93751"/>
    <w:rsid w:val="00F95A19"/>
    <w:rsid w:val="00FA2096"/>
    <w:rsid w:val="00FB4DF1"/>
    <w:rsid w:val="00FB5000"/>
    <w:rsid w:val="00FC5C4D"/>
    <w:rsid w:val="00FE59E3"/>
    <w:rsid w:val="00FF1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14085"/>
  <w15:chartTrackingRefBased/>
  <w15:docId w15:val="{96C01F0F-3124-4339-9A73-DB6CCEBD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B5"/>
  </w:style>
  <w:style w:type="paragraph" w:styleId="berschrift1">
    <w:name w:val="heading 1"/>
    <w:basedOn w:val="Standard"/>
    <w:next w:val="Standard"/>
    <w:link w:val="berschrift1Zchn"/>
    <w:uiPriority w:val="9"/>
    <w:qFormat/>
    <w:rsid w:val="006676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5957A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5957A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5957A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957A1"/>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5957A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5957A1"/>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5957A1"/>
    <w:rPr>
      <w:b/>
      <w:bCs/>
    </w:rPr>
  </w:style>
  <w:style w:type="paragraph" w:styleId="HTMLVorformatiert">
    <w:name w:val="HTML Preformatted"/>
    <w:basedOn w:val="Standard"/>
    <w:link w:val="HTMLVorformatiertZchn"/>
    <w:uiPriority w:val="99"/>
    <w:semiHidden/>
    <w:unhideWhenUsed/>
    <w:rsid w:val="00595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5957A1"/>
    <w:rPr>
      <w:rFonts w:ascii="Courier New" w:eastAsia="Times New Roman" w:hAnsi="Courier New" w:cs="Courier New"/>
      <w:sz w:val="20"/>
      <w:szCs w:val="20"/>
      <w:lang w:eastAsia="de-DE"/>
    </w:rPr>
  </w:style>
  <w:style w:type="character" w:styleId="HTMLCode">
    <w:name w:val="HTML Code"/>
    <w:basedOn w:val="Absatz-Standardschriftart"/>
    <w:uiPriority w:val="99"/>
    <w:semiHidden/>
    <w:unhideWhenUsed/>
    <w:rsid w:val="005957A1"/>
    <w:rPr>
      <w:rFonts w:ascii="Courier New" w:eastAsia="Times New Roman" w:hAnsi="Courier New" w:cs="Courier New"/>
      <w:sz w:val="20"/>
      <w:szCs w:val="20"/>
    </w:rPr>
  </w:style>
  <w:style w:type="character" w:customStyle="1" w:styleId="hljs-string">
    <w:name w:val="hljs-string"/>
    <w:basedOn w:val="Absatz-Standardschriftart"/>
    <w:rsid w:val="005957A1"/>
  </w:style>
  <w:style w:type="character" w:customStyle="1" w:styleId="hljs-number">
    <w:name w:val="hljs-number"/>
    <w:basedOn w:val="Absatz-Standardschriftart"/>
    <w:rsid w:val="005957A1"/>
  </w:style>
  <w:style w:type="paragraph" w:styleId="Listenabsatz">
    <w:name w:val="List Paragraph"/>
    <w:basedOn w:val="Standard"/>
    <w:uiPriority w:val="34"/>
    <w:qFormat/>
    <w:rsid w:val="009D4CA7"/>
    <w:pPr>
      <w:ind w:left="720"/>
      <w:contextualSpacing/>
    </w:pPr>
  </w:style>
  <w:style w:type="character" w:styleId="Hervorhebung">
    <w:name w:val="Emphasis"/>
    <w:basedOn w:val="Absatz-Standardschriftart"/>
    <w:uiPriority w:val="20"/>
    <w:qFormat/>
    <w:rsid w:val="00F93751"/>
    <w:rPr>
      <w:i/>
      <w:iCs/>
    </w:rPr>
  </w:style>
  <w:style w:type="paragraph" w:styleId="Sprechblasentext">
    <w:name w:val="Balloon Text"/>
    <w:basedOn w:val="Standard"/>
    <w:link w:val="SprechblasentextZchn"/>
    <w:uiPriority w:val="99"/>
    <w:semiHidden/>
    <w:unhideWhenUsed/>
    <w:rsid w:val="00D814D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14DF"/>
    <w:rPr>
      <w:rFonts w:ascii="Segoe UI" w:hAnsi="Segoe UI" w:cs="Segoe UI"/>
      <w:sz w:val="18"/>
      <w:szCs w:val="18"/>
    </w:rPr>
  </w:style>
  <w:style w:type="character" w:customStyle="1" w:styleId="berschrift1Zchn">
    <w:name w:val="Überschrift 1 Zchn"/>
    <w:basedOn w:val="Absatz-Standardschriftart"/>
    <w:link w:val="berschrift1"/>
    <w:uiPriority w:val="9"/>
    <w:rsid w:val="00667603"/>
    <w:rPr>
      <w:rFonts w:asciiTheme="majorHAnsi" w:eastAsiaTheme="majorEastAsia" w:hAnsiTheme="majorHAnsi" w:cstheme="majorBidi"/>
      <w:color w:val="2E74B5" w:themeColor="accent1" w:themeShade="BF"/>
      <w:sz w:val="32"/>
      <w:szCs w:val="32"/>
    </w:rPr>
  </w:style>
  <w:style w:type="paragraph" w:styleId="StandardWeb">
    <w:name w:val="Normal (Web)"/>
    <w:basedOn w:val="Standard"/>
    <w:uiPriority w:val="99"/>
    <w:unhideWhenUsed/>
    <w:rsid w:val="00C8757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r-only">
    <w:name w:val="sr-only"/>
    <w:basedOn w:val="Absatz-Standardschriftart"/>
    <w:rsid w:val="00F33354"/>
  </w:style>
  <w:style w:type="paragraph" w:styleId="z-Formularbeginn">
    <w:name w:val="HTML Top of Form"/>
    <w:basedOn w:val="Standard"/>
    <w:next w:val="Standard"/>
    <w:link w:val="z-FormularbeginnZchn"/>
    <w:hidden/>
    <w:uiPriority w:val="99"/>
    <w:semiHidden/>
    <w:unhideWhenUsed/>
    <w:rsid w:val="00F3335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F33354"/>
    <w:rPr>
      <w:rFonts w:ascii="Arial" w:eastAsia="Times New Roman" w:hAnsi="Arial" w:cs="Arial"/>
      <w:vanish/>
      <w:sz w:val="16"/>
      <w:szCs w:val="16"/>
      <w:lang w:eastAsia="de-DE"/>
    </w:rPr>
  </w:style>
  <w:style w:type="paragraph" w:customStyle="1" w:styleId="placeholder">
    <w:name w:val="placeholder"/>
    <w:basedOn w:val="Standard"/>
    <w:rsid w:val="00F33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s-15">
    <w:name w:val="ms-1.5"/>
    <w:basedOn w:val="Absatz-Standardschriftart"/>
    <w:rsid w:val="00F33354"/>
  </w:style>
  <w:style w:type="paragraph" w:styleId="z-Formularende">
    <w:name w:val="HTML Bottom of Form"/>
    <w:basedOn w:val="Standard"/>
    <w:next w:val="Standard"/>
    <w:link w:val="z-FormularendeZchn"/>
    <w:hidden/>
    <w:uiPriority w:val="99"/>
    <w:semiHidden/>
    <w:unhideWhenUsed/>
    <w:rsid w:val="00F3335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F33354"/>
    <w:rPr>
      <w:rFonts w:ascii="Arial" w:eastAsia="Times New Roman" w:hAnsi="Arial" w:cs="Arial"/>
      <w:vanish/>
      <w:sz w:val="16"/>
      <w:szCs w:val="16"/>
      <w:lang w:eastAsia="de-DE"/>
    </w:rPr>
  </w:style>
  <w:style w:type="character" w:styleId="Hyperlink">
    <w:name w:val="Hyperlink"/>
    <w:basedOn w:val="Absatz-Standardschriftart"/>
    <w:uiPriority w:val="99"/>
    <w:unhideWhenUsed/>
    <w:rsid w:val="00C27DE1"/>
    <w:rPr>
      <w:color w:val="0563C1" w:themeColor="hyperlink"/>
      <w:u w:val="single"/>
    </w:rPr>
  </w:style>
  <w:style w:type="character" w:styleId="NichtaufgelsteErwhnung">
    <w:name w:val="Unresolved Mention"/>
    <w:basedOn w:val="Absatz-Standardschriftart"/>
    <w:uiPriority w:val="99"/>
    <w:semiHidden/>
    <w:unhideWhenUsed/>
    <w:rsid w:val="00C27DE1"/>
    <w:rPr>
      <w:color w:val="605E5C"/>
      <w:shd w:val="clear" w:color="auto" w:fill="E1DFDD"/>
    </w:rPr>
  </w:style>
  <w:style w:type="paragraph" w:styleId="Kopfzeile">
    <w:name w:val="header"/>
    <w:basedOn w:val="Standard"/>
    <w:link w:val="KopfzeileZchn"/>
    <w:uiPriority w:val="99"/>
    <w:unhideWhenUsed/>
    <w:rsid w:val="005477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77D9"/>
  </w:style>
  <w:style w:type="paragraph" w:styleId="Fuzeile">
    <w:name w:val="footer"/>
    <w:basedOn w:val="Standard"/>
    <w:link w:val="FuzeileZchn"/>
    <w:uiPriority w:val="99"/>
    <w:unhideWhenUsed/>
    <w:rsid w:val="005477D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77D9"/>
  </w:style>
  <w:style w:type="table" w:styleId="Tabellenraster">
    <w:name w:val="Table Grid"/>
    <w:basedOn w:val="NormaleTabelle"/>
    <w:uiPriority w:val="39"/>
    <w:rsid w:val="00F30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788">
      <w:bodyDiv w:val="1"/>
      <w:marLeft w:val="0"/>
      <w:marRight w:val="0"/>
      <w:marTop w:val="0"/>
      <w:marBottom w:val="0"/>
      <w:divBdr>
        <w:top w:val="none" w:sz="0" w:space="0" w:color="auto"/>
        <w:left w:val="none" w:sz="0" w:space="0" w:color="auto"/>
        <w:bottom w:val="none" w:sz="0" w:space="0" w:color="auto"/>
        <w:right w:val="none" w:sz="0" w:space="0" w:color="auto"/>
      </w:divBdr>
    </w:div>
    <w:div w:id="31805161">
      <w:bodyDiv w:val="1"/>
      <w:marLeft w:val="0"/>
      <w:marRight w:val="0"/>
      <w:marTop w:val="0"/>
      <w:marBottom w:val="0"/>
      <w:divBdr>
        <w:top w:val="none" w:sz="0" w:space="0" w:color="auto"/>
        <w:left w:val="none" w:sz="0" w:space="0" w:color="auto"/>
        <w:bottom w:val="none" w:sz="0" w:space="0" w:color="auto"/>
        <w:right w:val="none" w:sz="0" w:space="0" w:color="auto"/>
      </w:divBdr>
    </w:div>
    <w:div w:id="46026719">
      <w:bodyDiv w:val="1"/>
      <w:marLeft w:val="0"/>
      <w:marRight w:val="0"/>
      <w:marTop w:val="0"/>
      <w:marBottom w:val="0"/>
      <w:divBdr>
        <w:top w:val="none" w:sz="0" w:space="0" w:color="auto"/>
        <w:left w:val="none" w:sz="0" w:space="0" w:color="auto"/>
        <w:bottom w:val="none" w:sz="0" w:space="0" w:color="auto"/>
        <w:right w:val="none" w:sz="0" w:space="0" w:color="auto"/>
      </w:divBdr>
    </w:div>
    <w:div w:id="66610030">
      <w:bodyDiv w:val="1"/>
      <w:marLeft w:val="0"/>
      <w:marRight w:val="0"/>
      <w:marTop w:val="0"/>
      <w:marBottom w:val="0"/>
      <w:divBdr>
        <w:top w:val="none" w:sz="0" w:space="0" w:color="auto"/>
        <w:left w:val="none" w:sz="0" w:space="0" w:color="auto"/>
        <w:bottom w:val="none" w:sz="0" w:space="0" w:color="auto"/>
        <w:right w:val="none" w:sz="0" w:space="0" w:color="auto"/>
      </w:divBdr>
    </w:div>
    <w:div w:id="130710378">
      <w:bodyDiv w:val="1"/>
      <w:marLeft w:val="0"/>
      <w:marRight w:val="0"/>
      <w:marTop w:val="0"/>
      <w:marBottom w:val="0"/>
      <w:divBdr>
        <w:top w:val="none" w:sz="0" w:space="0" w:color="auto"/>
        <w:left w:val="none" w:sz="0" w:space="0" w:color="auto"/>
        <w:bottom w:val="none" w:sz="0" w:space="0" w:color="auto"/>
        <w:right w:val="none" w:sz="0" w:space="0" w:color="auto"/>
      </w:divBdr>
    </w:div>
    <w:div w:id="178469962">
      <w:bodyDiv w:val="1"/>
      <w:marLeft w:val="0"/>
      <w:marRight w:val="0"/>
      <w:marTop w:val="0"/>
      <w:marBottom w:val="0"/>
      <w:divBdr>
        <w:top w:val="none" w:sz="0" w:space="0" w:color="auto"/>
        <w:left w:val="none" w:sz="0" w:space="0" w:color="auto"/>
        <w:bottom w:val="none" w:sz="0" w:space="0" w:color="auto"/>
        <w:right w:val="none" w:sz="0" w:space="0" w:color="auto"/>
      </w:divBdr>
      <w:divsChild>
        <w:div w:id="1818187429">
          <w:marLeft w:val="0"/>
          <w:marRight w:val="0"/>
          <w:marTop w:val="0"/>
          <w:marBottom w:val="0"/>
          <w:divBdr>
            <w:top w:val="none" w:sz="0" w:space="0" w:color="auto"/>
            <w:left w:val="none" w:sz="0" w:space="0" w:color="auto"/>
            <w:bottom w:val="none" w:sz="0" w:space="0" w:color="auto"/>
            <w:right w:val="none" w:sz="0" w:space="0" w:color="auto"/>
          </w:divBdr>
          <w:divsChild>
            <w:div w:id="879171421">
              <w:marLeft w:val="0"/>
              <w:marRight w:val="0"/>
              <w:marTop w:val="0"/>
              <w:marBottom w:val="0"/>
              <w:divBdr>
                <w:top w:val="none" w:sz="0" w:space="0" w:color="auto"/>
                <w:left w:val="none" w:sz="0" w:space="0" w:color="auto"/>
                <w:bottom w:val="none" w:sz="0" w:space="0" w:color="auto"/>
                <w:right w:val="none" w:sz="0" w:space="0" w:color="auto"/>
              </w:divBdr>
              <w:divsChild>
                <w:div w:id="1919749713">
                  <w:marLeft w:val="0"/>
                  <w:marRight w:val="0"/>
                  <w:marTop w:val="0"/>
                  <w:marBottom w:val="0"/>
                  <w:divBdr>
                    <w:top w:val="none" w:sz="0" w:space="0" w:color="auto"/>
                    <w:left w:val="none" w:sz="0" w:space="0" w:color="auto"/>
                    <w:bottom w:val="none" w:sz="0" w:space="0" w:color="auto"/>
                    <w:right w:val="none" w:sz="0" w:space="0" w:color="auto"/>
                  </w:divBdr>
                  <w:divsChild>
                    <w:div w:id="227032995">
                      <w:marLeft w:val="0"/>
                      <w:marRight w:val="0"/>
                      <w:marTop w:val="0"/>
                      <w:marBottom w:val="0"/>
                      <w:divBdr>
                        <w:top w:val="none" w:sz="0" w:space="0" w:color="auto"/>
                        <w:left w:val="none" w:sz="0" w:space="0" w:color="auto"/>
                        <w:bottom w:val="none" w:sz="0" w:space="0" w:color="auto"/>
                        <w:right w:val="none" w:sz="0" w:space="0" w:color="auto"/>
                      </w:divBdr>
                      <w:divsChild>
                        <w:div w:id="71659838">
                          <w:marLeft w:val="0"/>
                          <w:marRight w:val="0"/>
                          <w:marTop w:val="0"/>
                          <w:marBottom w:val="0"/>
                          <w:divBdr>
                            <w:top w:val="none" w:sz="0" w:space="0" w:color="auto"/>
                            <w:left w:val="none" w:sz="0" w:space="0" w:color="auto"/>
                            <w:bottom w:val="none" w:sz="0" w:space="0" w:color="auto"/>
                            <w:right w:val="none" w:sz="0" w:space="0" w:color="auto"/>
                          </w:divBdr>
                          <w:divsChild>
                            <w:div w:id="1737125259">
                              <w:marLeft w:val="0"/>
                              <w:marRight w:val="0"/>
                              <w:marTop w:val="0"/>
                              <w:marBottom w:val="0"/>
                              <w:divBdr>
                                <w:top w:val="none" w:sz="0" w:space="0" w:color="auto"/>
                                <w:left w:val="none" w:sz="0" w:space="0" w:color="auto"/>
                                <w:bottom w:val="none" w:sz="0" w:space="0" w:color="auto"/>
                                <w:right w:val="none" w:sz="0" w:space="0" w:color="auto"/>
                              </w:divBdr>
                              <w:divsChild>
                                <w:div w:id="1228492012">
                                  <w:marLeft w:val="0"/>
                                  <w:marRight w:val="0"/>
                                  <w:marTop w:val="0"/>
                                  <w:marBottom w:val="0"/>
                                  <w:divBdr>
                                    <w:top w:val="none" w:sz="0" w:space="0" w:color="auto"/>
                                    <w:left w:val="none" w:sz="0" w:space="0" w:color="auto"/>
                                    <w:bottom w:val="none" w:sz="0" w:space="0" w:color="auto"/>
                                    <w:right w:val="none" w:sz="0" w:space="0" w:color="auto"/>
                                  </w:divBdr>
                                  <w:divsChild>
                                    <w:div w:id="1583953719">
                                      <w:marLeft w:val="0"/>
                                      <w:marRight w:val="0"/>
                                      <w:marTop w:val="0"/>
                                      <w:marBottom w:val="0"/>
                                      <w:divBdr>
                                        <w:top w:val="none" w:sz="0" w:space="0" w:color="auto"/>
                                        <w:left w:val="none" w:sz="0" w:space="0" w:color="auto"/>
                                        <w:bottom w:val="none" w:sz="0" w:space="0" w:color="auto"/>
                                        <w:right w:val="none" w:sz="0" w:space="0" w:color="auto"/>
                                      </w:divBdr>
                                      <w:divsChild>
                                        <w:div w:id="1173378673">
                                          <w:marLeft w:val="0"/>
                                          <w:marRight w:val="0"/>
                                          <w:marTop w:val="0"/>
                                          <w:marBottom w:val="0"/>
                                          <w:divBdr>
                                            <w:top w:val="none" w:sz="0" w:space="0" w:color="auto"/>
                                            <w:left w:val="none" w:sz="0" w:space="0" w:color="auto"/>
                                            <w:bottom w:val="none" w:sz="0" w:space="0" w:color="auto"/>
                                            <w:right w:val="none" w:sz="0" w:space="0" w:color="auto"/>
                                          </w:divBdr>
                                          <w:divsChild>
                                            <w:div w:id="70460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7219">
                                  <w:marLeft w:val="0"/>
                                  <w:marRight w:val="0"/>
                                  <w:marTop w:val="0"/>
                                  <w:marBottom w:val="0"/>
                                  <w:divBdr>
                                    <w:top w:val="none" w:sz="0" w:space="0" w:color="auto"/>
                                    <w:left w:val="none" w:sz="0" w:space="0" w:color="auto"/>
                                    <w:bottom w:val="none" w:sz="0" w:space="0" w:color="auto"/>
                                    <w:right w:val="none" w:sz="0" w:space="0" w:color="auto"/>
                                  </w:divBdr>
                                  <w:divsChild>
                                    <w:div w:id="6896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2643011">
          <w:marLeft w:val="0"/>
          <w:marRight w:val="0"/>
          <w:marTop w:val="0"/>
          <w:marBottom w:val="0"/>
          <w:divBdr>
            <w:top w:val="none" w:sz="0" w:space="0" w:color="auto"/>
            <w:left w:val="none" w:sz="0" w:space="0" w:color="auto"/>
            <w:bottom w:val="none" w:sz="0" w:space="0" w:color="auto"/>
            <w:right w:val="none" w:sz="0" w:space="0" w:color="auto"/>
          </w:divBdr>
          <w:divsChild>
            <w:div w:id="1968389872">
              <w:marLeft w:val="0"/>
              <w:marRight w:val="0"/>
              <w:marTop w:val="0"/>
              <w:marBottom w:val="0"/>
              <w:divBdr>
                <w:top w:val="none" w:sz="0" w:space="0" w:color="auto"/>
                <w:left w:val="none" w:sz="0" w:space="0" w:color="auto"/>
                <w:bottom w:val="none" w:sz="0" w:space="0" w:color="auto"/>
                <w:right w:val="none" w:sz="0" w:space="0" w:color="auto"/>
              </w:divBdr>
              <w:divsChild>
                <w:div w:id="1311862818">
                  <w:marLeft w:val="0"/>
                  <w:marRight w:val="0"/>
                  <w:marTop w:val="0"/>
                  <w:marBottom w:val="0"/>
                  <w:divBdr>
                    <w:top w:val="none" w:sz="0" w:space="0" w:color="auto"/>
                    <w:left w:val="none" w:sz="0" w:space="0" w:color="auto"/>
                    <w:bottom w:val="none" w:sz="0" w:space="0" w:color="auto"/>
                    <w:right w:val="none" w:sz="0" w:space="0" w:color="auto"/>
                  </w:divBdr>
                  <w:divsChild>
                    <w:div w:id="549653960">
                      <w:marLeft w:val="0"/>
                      <w:marRight w:val="0"/>
                      <w:marTop w:val="0"/>
                      <w:marBottom w:val="0"/>
                      <w:divBdr>
                        <w:top w:val="none" w:sz="0" w:space="0" w:color="auto"/>
                        <w:left w:val="none" w:sz="0" w:space="0" w:color="auto"/>
                        <w:bottom w:val="none" w:sz="0" w:space="0" w:color="auto"/>
                        <w:right w:val="none" w:sz="0" w:space="0" w:color="auto"/>
                      </w:divBdr>
                      <w:divsChild>
                        <w:div w:id="175316695">
                          <w:marLeft w:val="0"/>
                          <w:marRight w:val="0"/>
                          <w:marTop w:val="0"/>
                          <w:marBottom w:val="0"/>
                          <w:divBdr>
                            <w:top w:val="none" w:sz="0" w:space="0" w:color="auto"/>
                            <w:left w:val="none" w:sz="0" w:space="0" w:color="auto"/>
                            <w:bottom w:val="none" w:sz="0" w:space="0" w:color="auto"/>
                            <w:right w:val="none" w:sz="0" w:space="0" w:color="auto"/>
                          </w:divBdr>
                          <w:divsChild>
                            <w:div w:id="2008551055">
                              <w:marLeft w:val="0"/>
                              <w:marRight w:val="0"/>
                              <w:marTop w:val="0"/>
                              <w:marBottom w:val="0"/>
                              <w:divBdr>
                                <w:top w:val="none" w:sz="0" w:space="0" w:color="auto"/>
                                <w:left w:val="none" w:sz="0" w:space="0" w:color="auto"/>
                                <w:bottom w:val="none" w:sz="0" w:space="0" w:color="auto"/>
                                <w:right w:val="none" w:sz="0" w:space="0" w:color="auto"/>
                              </w:divBdr>
                              <w:divsChild>
                                <w:div w:id="1356467174">
                                  <w:marLeft w:val="0"/>
                                  <w:marRight w:val="0"/>
                                  <w:marTop w:val="0"/>
                                  <w:marBottom w:val="0"/>
                                  <w:divBdr>
                                    <w:top w:val="none" w:sz="0" w:space="0" w:color="auto"/>
                                    <w:left w:val="none" w:sz="0" w:space="0" w:color="auto"/>
                                    <w:bottom w:val="none" w:sz="0" w:space="0" w:color="auto"/>
                                    <w:right w:val="none" w:sz="0" w:space="0" w:color="auto"/>
                                  </w:divBdr>
                                  <w:divsChild>
                                    <w:div w:id="21786650">
                                      <w:marLeft w:val="0"/>
                                      <w:marRight w:val="0"/>
                                      <w:marTop w:val="0"/>
                                      <w:marBottom w:val="0"/>
                                      <w:divBdr>
                                        <w:top w:val="none" w:sz="0" w:space="0" w:color="auto"/>
                                        <w:left w:val="none" w:sz="0" w:space="0" w:color="auto"/>
                                        <w:bottom w:val="none" w:sz="0" w:space="0" w:color="auto"/>
                                        <w:right w:val="none" w:sz="0" w:space="0" w:color="auto"/>
                                      </w:divBdr>
                                      <w:divsChild>
                                        <w:div w:id="436675947">
                                          <w:marLeft w:val="0"/>
                                          <w:marRight w:val="0"/>
                                          <w:marTop w:val="0"/>
                                          <w:marBottom w:val="0"/>
                                          <w:divBdr>
                                            <w:top w:val="none" w:sz="0" w:space="0" w:color="auto"/>
                                            <w:left w:val="none" w:sz="0" w:space="0" w:color="auto"/>
                                            <w:bottom w:val="none" w:sz="0" w:space="0" w:color="auto"/>
                                            <w:right w:val="none" w:sz="0" w:space="0" w:color="auto"/>
                                          </w:divBdr>
                                          <w:divsChild>
                                            <w:div w:id="1443256634">
                                              <w:marLeft w:val="0"/>
                                              <w:marRight w:val="0"/>
                                              <w:marTop w:val="0"/>
                                              <w:marBottom w:val="0"/>
                                              <w:divBdr>
                                                <w:top w:val="none" w:sz="0" w:space="0" w:color="auto"/>
                                                <w:left w:val="none" w:sz="0" w:space="0" w:color="auto"/>
                                                <w:bottom w:val="none" w:sz="0" w:space="0" w:color="auto"/>
                                                <w:right w:val="none" w:sz="0" w:space="0" w:color="auto"/>
                                              </w:divBdr>
                                              <w:divsChild>
                                                <w:div w:id="3215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553958">
      <w:bodyDiv w:val="1"/>
      <w:marLeft w:val="0"/>
      <w:marRight w:val="0"/>
      <w:marTop w:val="0"/>
      <w:marBottom w:val="0"/>
      <w:divBdr>
        <w:top w:val="none" w:sz="0" w:space="0" w:color="auto"/>
        <w:left w:val="none" w:sz="0" w:space="0" w:color="auto"/>
        <w:bottom w:val="none" w:sz="0" w:space="0" w:color="auto"/>
        <w:right w:val="none" w:sz="0" w:space="0" w:color="auto"/>
      </w:divBdr>
    </w:div>
    <w:div w:id="192962792">
      <w:bodyDiv w:val="1"/>
      <w:marLeft w:val="0"/>
      <w:marRight w:val="0"/>
      <w:marTop w:val="0"/>
      <w:marBottom w:val="0"/>
      <w:divBdr>
        <w:top w:val="none" w:sz="0" w:space="0" w:color="auto"/>
        <w:left w:val="none" w:sz="0" w:space="0" w:color="auto"/>
        <w:bottom w:val="none" w:sz="0" w:space="0" w:color="auto"/>
        <w:right w:val="none" w:sz="0" w:space="0" w:color="auto"/>
      </w:divBdr>
    </w:div>
    <w:div w:id="193160282">
      <w:bodyDiv w:val="1"/>
      <w:marLeft w:val="0"/>
      <w:marRight w:val="0"/>
      <w:marTop w:val="0"/>
      <w:marBottom w:val="0"/>
      <w:divBdr>
        <w:top w:val="none" w:sz="0" w:space="0" w:color="auto"/>
        <w:left w:val="none" w:sz="0" w:space="0" w:color="auto"/>
        <w:bottom w:val="none" w:sz="0" w:space="0" w:color="auto"/>
        <w:right w:val="none" w:sz="0" w:space="0" w:color="auto"/>
      </w:divBdr>
    </w:div>
    <w:div w:id="277881276">
      <w:bodyDiv w:val="1"/>
      <w:marLeft w:val="0"/>
      <w:marRight w:val="0"/>
      <w:marTop w:val="0"/>
      <w:marBottom w:val="0"/>
      <w:divBdr>
        <w:top w:val="none" w:sz="0" w:space="0" w:color="auto"/>
        <w:left w:val="none" w:sz="0" w:space="0" w:color="auto"/>
        <w:bottom w:val="none" w:sz="0" w:space="0" w:color="auto"/>
        <w:right w:val="none" w:sz="0" w:space="0" w:color="auto"/>
      </w:divBdr>
    </w:div>
    <w:div w:id="332612377">
      <w:bodyDiv w:val="1"/>
      <w:marLeft w:val="0"/>
      <w:marRight w:val="0"/>
      <w:marTop w:val="0"/>
      <w:marBottom w:val="0"/>
      <w:divBdr>
        <w:top w:val="none" w:sz="0" w:space="0" w:color="auto"/>
        <w:left w:val="none" w:sz="0" w:space="0" w:color="auto"/>
        <w:bottom w:val="none" w:sz="0" w:space="0" w:color="auto"/>
        <w:right w:val="none" w:sz="0" w:space="0" w:color="auto"/>
      </w:divBdr>
    </w:div>
    <w:div w:id="359086805">
      <w:bodyDiv w:val="1"/>
      <w:marLeft w:val="0"/>
      <w:marRight w:val="0"/>
      <w:marTop w:val="0"/>
      <w:marBottom w:val="0"/>
      <w:divBdr>
        <w:top w:val="none" w:sz="0" w:space="0" w:color="auto"/>
        <w:left w:val="none" w:sz="0" w:space="0" w:color="auto"/>
        <w:bottom w:val="none" w:sz="0" w:space="0" w:color="auto"/>
        <w:right w:val="none" w:sz="0" w:space="0" w:color="auto"/>
      </w:divBdr>
    </w:div>
    <w:div w:id="366756122">
      <w:bodyDiv w:val="1"/>
      <w:marLeft w:val="0"/>
      <w:marRight w:val="0"/>
      <w:marTop w:val="0"/>
      <w:marBottom w:val="0"/>
      <w:divBdr>
        <w:top w:val="none" w:sz="0" w:space="0" w:color="auto"/>
        <w:left w:val="none" w:sz="0" w:space="0" w:color="auto"/>
        <w:bottom w:val="none" w:sz="0" w:space="0" w:color="auto"/>
        <w:right w:val="none" w:sz="0" w:space="0" w:color="auto"/>
      </w:divBdr>
    </w:div>
    <w:div w:id="425812653">
      <w:bodyDiv w:val="1"/>
      <w:marLeft w:val="0"/>
      <w:marRight w:val="0"/>
      <w:marTop w:val="0"/>
      <w:marBottom w:val="0"/>
      <w:divBdr>
        <w:top w:val="none" w:sz="0" w:space="0" w:color="auto"/>
        <w:left w:val="none" w:sz="0" w:space="0" w:color="auto"/>
        <w:bottom w:val="none" w:sz="0" w:space="0" w:color="auto"/>
        <w:right w:val="none" w:sz="0" w:space="0" w:color="auto"/>
      </w:divBdr>
    </w:div>
    <w:div w:id="444622825">
      <w:bodyDiv w:val="1"/>
      <w:marLeft w:val="0"/>
      <w:marRight w:val="0"/>
      <w:marTop w:val="0"/>
      <w:marBottom w:val="0"/>
      <w:divBdr>
        <w:top w:val="none" w:sz="0" w:space="0" w:color="auto"/>
        <w:left w:val="none" w:sz="0" w:space="0" w:color="auto"/>
        <w:bottom w:val="none" w:sz="0" w:space="0" w:color="auto"/>
        <w:right w:val="none" w:sz="0" w:space="0" w:color="auto"/>
      </w:divBdr>
      <w:divsChild>
        <w:div w:id="1105002981">
          <w:marLeft w:val="0"/>
          <w:marRight w:val="0"/>
          <w:marTop w:val="0"/>
          <w:marBottom w:val="0"/>
          <w:divBdr>
            <w:top w:val="none" w:sz="0" w:space="0" w:color="auto"/>
            <w:left w:val="none" w:sz="0" w:space="0" w:color="auto"/>
            <w:bottom w:val="none" w:sz="0" w:space="0" w:color="auto"/>
            <w:right w:val="none" w:sz="0" w:space="0" w:color="auto"/>
          </w:divBdr>
          <w:divsChild>
            <w:div w:id="420831314">
              <w:marLeft w:val="0"/>
              <w:marRight w:val="0"/>
              <w:marTop w:val="0"/>
              <w:marBottom w:val="0"/>
              <w:divBdr>
                <w:top w:val="none" w:sz="0" w:space="0" w:color="auto"/>
                <w:left w:val="none" w:sz="0" w:space="0" w:color="auto"/>
                <w:bottom w:val="none" w:sz="0" w:space="0" w:color="auto"/>
                <w:right w:val="none" w:sz="0" w:space="0" w:color="auto"/>
              </w:divBdr>
              <w:divsChild>
                <w:div w:id="854154537">
                  <w:marLeft w:val="0"/>
                  <w:marRight w:val="0"/>
                  <w:marTop w:val="0"/>
                  <w:marBottom w:val="0"/>
                  <w:divBdr>
                    <w:top w:val="none" w:sz="0" w:space="0" w:color="auto"/>
                    <w:left w:val="none" w:sz="0" w:space="0" w:color="auto"/>
                    <w:bottom w:val="none" w:sz="0" w:space="0" w:color="auto"/>
                    <w:right w:val="none" w:sz="0" w:space="0" w:color="auto"/>
                  </w:divBdr>
                  <w:divsChild>
                    <w:div w:id="1210454492">
                      <w:marLeft w:val="0"/>
                      <w:marRight w:val="0"/>
                      <w:marTop w:val="0"/>
                      <w:marBottom w:val="0"/>
                      <w:divBdr>
                        <w:top w:val="none" w:sz="0" w:space="0" w:color="auto"/>
                        <w:left w:val="none" w:sz="0" w:space="0" w:color="auto"/>
                        <w:bottom w:val="none" w:sz="0" w:space="0" w:color="auto"/>
                        <w:right w:val="none" w:sz="0" w:space="0" w:color="auto"/>
                      </w:divBdr>
                      <w:divsChild>
                        <w:div w:id="153768324">
                          <w:marLeft w:val="0"/>
                          <w:marRight w:val="0"/>
                          <w:marTop w:val="0"/>
                          <w:marBottom w:val="0"/>
                          <w:divBdr>
                            <w:top w:val="none" w:sz="0" w:space="0" w:color="auto"/>
                            <w:left w:val="none" w:sz="0" w:space="0" w:color="auto"/>
                            <w:bottom w:val="none" w:sz="0" w:space="0" w:color="auto"/>
                            <w:right w:val="none" w:sz="0" w:space="0" w:color="auto"/>
                          </w:divBdr>
                          <w:divsChild>
                            <w:div w:id="1478107275">
                              <w:marLeft w:val="0"/>
                              <w:marRight w:val="0"/>
                              <w:marTop w:val="0"/>
                              <w:marBottom w:val="0"/>
                              <w:divBdr>
                                <w:top w:val="none" w:sz="0" w:space="0" w:color="auto"/>
                                <w:left w:val="none" w:sz="0" w:space="0" w:color="auto"/>
                                <w:bottom w:val="none" w:sz="0" w:space="0" w:color="auto"/>
                                <w:right w:val="none" w:sz="0" w:space="0" w:color="auto"/>
                              </w:divBdr>
                              <w:divsChild>
                                <w:div w:id="922958365">
                                  <w:marLeft w:val="0"/>
                                  <w:marRight w:val="0"/>
                                  <w:marTop w:val="0"/>
                                  <w:marBottom w:val="0"/>
                                  <w:divBdr>
                                    <w:top w:val="none" w:sz="0" w:space="0" w:color="auto"/>
                                    <w:left w:val="none" w:sz="0" w:space="0" w:color="auto"/>
                                    <w:bottom w:val="none" w:sz="0" w:space="0" w:color="auto"/>
                                    <w:right w:val="none" w:sz="0" w:space="0" w:color="auto"/>
                                  </w:divBdr>
                                  <w:divsChild>
                                    <w:div w:id="1017345387">
                                      <w:marLeft w:val="0"/>
                                      <w:marRight w:val="0"/>
                                      <w:marTop w:val="0"/>
                                      <w:marBottom w:val="0"/>
                                      <w:divBdr>
                                        <w:top w:val="none" w:sz="0" w:space="0" w:color="auto"/>
                                        <w:left w:val="none" w:sz="0" w:space="0" w:color="auto"/>
                                        <w:bottom w:val="none" w:sz="0" w:space="0" w:color="auto"/>
                                        <w:right w:val="none" w:sz="0" w:space="0" w:color="auto"/>
                                      </w:divBdr>
                                      <w:divsChild>
                                        <w:div w:id="822165440">
                                          <w:marLeft w:val="0"/>
                                          <w:marRight w:val="0"/>
                                          <w:marTop w:val="0"/>
                                          <w:marBottom w:val="0"/>
                                          <w:divBdr>
                                            <w:top w:val="none" w:sz="0" w:space="0" w:color="auto"/>
                                            <w:left w:val="none" w:sz="0" w:space="0" w:color="auto"/>
                                            <w:bottom w:val="none" w:sz="0" w:space="0" w:color="auto"/>
                                            <w:right w:val="none" w:sz="0" w:space="0" w:color="auto"/>
                                          </w:divBdr>
                                          <w:divsChild>
                                            <w:div w:id="58924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72593">
                                  <w:marLeft w:val="0"/>
                                  <w:marRight w:val="0"/>
                                  <w:marTop w:val="0"/>
                                  <w:marBottom w:val="0"/>
                                  <w:divBdr>
                                    <w:top w:val="none" w:sz="0" w:space="0" w:color="auto"/>
                                    <w:left w:val="none" w:sz="0" w:space="0" w:color="auto"/>
                                    <w:bottom w:val="none" w:sz="0" w:space="0" w:color="auto"/>
                                    <w:right w:val="none" w:sz="0" w:space="0" w:color="auto"/>
                                  </w:divBdr>
                                  <w:divsChild>
                                    <w:div w:id="6206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9785555">
          <w:marLeft w:val="0"/>
          <w:marRight w:val="0"/>
          <w:marTop w:val="0"/>
          <w:marBottom w:val="0"/>
          <w:divBdr>
            <w:top w:val="none" w:sz="0" w:space="0" w:color="auto"/>
            <w:left w:val="none" w:sz="0" w:space="0" w:color="auto"/>
            <w:bottom w:val="none" w:sz="0" w:space="0" w:color="auto"/>
            <w:right w:val="none" w:sz="0" w:space="0" w:color="auto"/>
          </w:divBdr>
          <w:divsChild>
            <w:div w:id="1236549480">
              <w:marLeft w:val="0"/>
              <w:marRight w:val="0"/>
              <w:marTop w:val="0"/>
              <w:marBottom w:val="0"/>
              <w:divBdr>
                <w:top w:val="none" w:sz="0" w:space="0" w:color="auto"/>
                <w:left w:val="none" w:sz="0" w:space="0" w:color="auto"/>
                <w:bottom w:val="none" w:sz="0" w:space="0" w:color="auto"/>
                <w:right w:val="none" w:sz="0" w:space="0" w:color="auto"/>
              </w:divBdr>
              <w:divsChild>
                <w:div w:id="987976088">
                  <w:marLeft w:val="0"/>
                  <w:marRight w:val="0"/>
                  <w:marTop w:val="0"/>
                  <w:marBottom w:val="0"/>
                  <w:divBdr>
                    <w:top w:val="none" w:sz="0" w:space="0" w:color="auto"/>
                    <w:left w:val="none" w:sz="0" w:space="0" w:color="auto"/>
                    <w:bottom w:val="none" w:sz="0" w:space="0" w:color="auto"/>
                    <w:right w:val="none" w:sz="0" w:space="0" w:color="auto"/>
                  </w:divBdr>
                  <w:divsChild>
                    <w:div w:id="711423596">
                      <w:marLeft w:val="0"/>
                      <w:marRight w:val="0"/>
                      <w:marTop w:val="0"/>
                      <w:marBottom w:val="0"/>
                      <w:divBdr>
                        <w:top w:val="none" w:sz="0" w:space="0" w:color="auto"/>
                        <w:left w:val="none" w:sz="0" w:space="0" w:color="auto"/>
                        <w:bottom w:val="none" w:sz="0" w:space="0" w:color="auto"/>
                        <w:right w:val="none" w:sz="0" w:space="0" w:color="auto"/>
                      </w:divBdr>
                      <w:divsChild>
                        <w:div w:id="844517302">
                          <w:marLeft w:val="0"/>
                          <w:marRight w:val="0"/>
                          <w:marTop w:val="0"/>
                          <w:marBottom w:val="0"/>
                          <w:divBdr>
                            <w:top w:val="none" w:sz="0" w:space="0" w:color="auto"/>
                            <w:left w:val="none" w:sz="0" w:space="0" w:color="auto"/>
                            <w:bottom w:val="none" w:sz="0" w:space="0" w:color="auto"/>
                            <w:right w:val="none" w:sz="0" w:space="0" w:color="auto"/>
                          </w:divBdr>
                          <w:divsChild>
                            <w:div w:id="99226463">
                              <w:marLeft w:val="0"/>
                              <w:marRight w:val="0"/>
                              <w:marTop w:val="0"/>
                              <w:marBottom w:val="0"/>
                              <w:divBdr>
                                <w:top w:val="none" w:sz="0" w:space="0" w:color="auto"/>
                                <w:left w:val="none" w:sz="0" w:space="0" w:color="auto"/>
                                <w:bottom w:val="none" w:sz="0" w:space="0" w:color="auto"/>
                                <w:right w:val="none" w:sz="0" w:space="0" w:color="auto"/>
                              </w:divBdr>
                              <w:divsChild>
                                <w:div w:id="1650406304">
                                  <w:marLeft w:val="0"/>
                                  <w:marRight w:val="0"/>
                                  <w:marTop w:val="0"/>
                                  <w:marBottom w:val="0"/>
                                  <w:divBdr>
                                    <w:top w:val="none" w:sz="0" w:space="0" w:color="auto"/>
                                    <w:left w:val="none" w:sz="0" w:space="0" w:color="auto"/>
                                    <w:bottom w:val="none" w:sz="0" w:space="0" w:color="auto"/>
                                    <w:right w:val="none" w:sz="0" w:space="0" w:color="auto"/>
                                  </w:divBdr>
                                  <w:divsChild>
                                    <w:div w:id="350686838">
                                      <w:marLeft w:val="0"/>
                                      <w:marRight w:val="0"/>
                                      <w:marTop w:val="0"/>
                                      <w:marBottom w:val="0"/>
                                      <w:divBdr>
                                        <w:top w:val="none" w:sz="0" w:space="0" w:color="auto"/>
                                        <w:left w:val="none" w:sz="0" w:space="0" w:color="auto"/>
                                        <w:bottom w:val="none" w:sz="0" w:space="0" w:color="auto"/>
                                        <w:right w:val="none" w:sz="0" w:space="0" w:color="auto"/>
                                      </w:divBdr>
                                      <w:divsChild>
                                        <w:div w:id="767506553">
                                          <w:marLeft w:val="0"/>
                                          <w:marRight w:val="0"/>
                                          <w:marTop w:val="0"/>
                                          <w:marBottom w:val="0"/>
                                          <w:divBdr>
                                            <w:top w:val="none" w:sz="0" w:space="0" w:color="auto"/>
                                            <w:left w:val="none" w:sz="0" w:space="0" w:color="auto"/>
                                            <w:bottom w:val="none" w:sz="0" w:space="0" w:color="auto"/>
                                            <w:right w:val="none" w:sz="0" w:space="0" w:color="auto"/>
                                          </w:divBdr>
                                          <w:divsChild>
                                            <w:div w:id="1533614603">
                                              <w:marLeft w:val="0"/>
                                              <w:marRight w:val="0"/>
                                              <w:marTop w:val="0"/>
                                              <w:marBottom w:val="0"/>
                                              <w:divBdr>
                                                <w:top w:val="none" w:sz="0" w:space="0" w:color="auto"/>
                                                <w:left w:val="none" w:sz="0" w:space="0" w:color="auto"/>
                                                <w:bottom w:val="none" w:sz="0" w:space="0" w:color="auto"/>
                                                <w:right w:val="none" w:sz="0" w:space="0" w:color="auto"/>
                                              </w:divBdr>
                                              <w:divsChild>
                                                <w:div w:id="89839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0979771">
      <w:bodyDiv w:val="1"/>
      <w:marLeft w:val="0"/>
      <w:marRight w:val="0"/>
      <w:marTop w:val="0"/>
      <w:marBottom w:val="0"/>
      <w:divBdr>
        <w:top w:val="none" w:sz="0" w:space="0" w:color="auto"/>
        <w:left w:val="none" w:sz="0" w:space="0" w:color="auto"/>
        <w:bottom w:val="none" w:sz="0" w:space="0" w:color="auto"/>
        <w:right w:val="none" w:sz="0" w:space="0" w:color="auto"/>
      </w:divBdr>
    </w:div>
    <w:div w:id="469715914">
      <w:bodyDiv w:val="1"/>
      <w:marLeft w:val="0"/>
      <w:marRight w:val="0"/>
      <w:marTop w:val="0"/>
      <w:marBottom w:val="0"/>
      <w:divBdr>
        <w:top w:val="none" w:sz="0" w:space="0" w:color="auto"/>
        <w:left w:val="none" w:sz="0" w:space="0" w:color="auto"/>
        <w:bottom w:val="none" w:sz="0" w:space="0" w:color="auto"/>
        <w:right w:val="none" w:sz="0" w:space="0" w:color="auto"/>
      </w:divBdr>
    </w:div>
    <w:div w:id="491525165">
      <w:bodyDiv w:val="1"/>
      <w:marLeft w:val="0"/>
      <w:marRight w:val="0"/>
      <w:marTop w:val="0"/>
      <w:marBottom w:val="0"/>
      <w:divBdr>
        <w:top w:val="none" w:sz="0" w:space="0" w:color="auto"/>
        <w:left w:val="none" w:sz="0" w:space="0" w:color="auto"/>
        <w:bottom w:val="none" w:sz="0" w:space="0" w:color="auto"/>
        <w:right w:val="none" w:sz="0" w:space="0" w:color="auto"/>
      </w:divBdr>
    </w:div>
    <w:div w:id="578829668">
      <w:bodyDiv w:val="1"/>
      <w:marLeft w:val="0"/>
      <w:marRight w:val="0"/>
      <w:marTop w:val="0"/>
      <w:marBottom w:val="0"/>
      <w:divBdr>
        <w:top w:val="none" w:sz="0" w:space="0" w:color="auto"/>
        <w:left w:val="none" w:sz="0" w:space="0" w:color="auto"/>
        <w:bottom w:val="none" w:sz="0" w:space="0" w:color="auto"/>
        <w:right w:val="none" w:sz="0" w:space="0" w:color="auto"/>
      </w:divBdr>
    </w:div>
    <w:div w:id="609701629">
      <w:bodyDiv w:val="1"/>
      <w:marLeft w:val="0"/>
      <w:marRight w:val="0"/>
      <w:marTop w:val="0"/>
      <w:marBottom w:val="0"/>
      <w:divBdr>
        <w:top w:val="none" w:sz="0" w:space="0" w:color="auto"/>
        <w:left w:val="none" w:sz="0" w:space="0" w:color="auto"/>
        <w:bottom w:val="none" w:sz="0" w:space="0" w:color="auto"/>
        <w:right w:val="none" w:sz="0" w:space="0" w:color="auto"/>
      </w:divBdr>
      <w:divsChild>
        <w:div w:id="995575521">
          <w:marLeft w:val="0"/>
          <w:marRight w:val="0"/>
          <w:marTop w:val="0"/>
          <w:marBottom w:val="0"/>
          <w:divBdr>
            <w:top w:val="none" w:sz="0" w:space="0" w:color="auto"/>
            <w:left w:val="none" w:sz="0" w:space="0" w:color="auto"/>
            <w:bottom w:val="none" w:sz="0" w:space="0" w:color="auto"/>
            <w:right w:val="none" w:sz="0" w:space="0" w:color="auto"/>
          </w:divBdr>
          <w:divsChild>
            <w:div w:id="73823652">
              <w:marLeft w:val="0"/>
              <w:marRight w:val="0"/>
              <w:marTop w:val="0"/>
              <w:marBottom w:val="0"/>
              <w:divBdr>
                <w:top w:val="none" w:sz="0" w:space="0" w:color="auto"/>
                <w:left w:val="none" w:sz="0" w:space="0" w:color="auto"/>
                <w:bottom w:val="none" w:sz="0" w:space="0" w:color="auto"/>
                <w:right w:val="none" w:sz="0" w:space="0" w:color="auto"/>
              </w:divBdr>
              <w:divsChild>
                <w:div w:id="466972453">
                  <w:marLeft w:val="0"/>
                  <w:marRight w:val="0"/>
                  <w:marTop w:val="0"/>
                  <w:marBottom w:val="0"/>
                  <w:divBdr>
                    <w:top w:val="none" w:sz="0" w:space="0" w:color="auto"/>
                    <w:left w:val="none" w:sz="0" w:space="0" w:color="auto"/>
                    <w:bottom w:val="none" w:sz="0" w:space="0" w:color="auto"/>
                    <w:right w:val="none" w:sz="0" w:space="0" w:color="auto"/>
                  </w:divBdr>
                  <w:divsChild>
                    <w:div w:id="1736585664">
                      <w:marLeft w:val="0"/>
                      <w:marRight w:val="0"/>
                      <w:marTop w:val="0"/>
                      <w:marBottom w:val="0"/>
                      <w:divBdr>
                        <w:top w:val="none" w:sz="0" w:space="0" w:color="auto"/>
                        <w:left w:val="none" w:sz="0" w:space="0" w:color="auto"/>
                        <w:bottom w:val="none" w:sz="0" w:space="0" w:color="auto"/>
                        <w:right w:val="none" w:sz="0" w:space="0" w:color="auto"/>
                      </w:divBdr>
                      <w:divsChild>
                        <w:div w:id="1993289367">
                          <w:marLeft w:val="0"/>
                          <w:marRight w:val="0"/>
                          <w:marTop w:val="0"/>
                          <w:marBottom w:val="0"/>
                          <w:divBdr>
                            <w:top w:val="none" w:sz="0" w:space="0" w:color="auto"/>
                            <w:left w:val="none" w:sz="0" w:space="0" w:color="auto"/>
                            <w:bottom w:val="none" w:sz="0" w:space="0" w:color="auto"/>
                            <w:right w:val="none" w:sz="0" w:space="0" w:color="auto"/>
                          </w:divBdr>
                          <w:divsChild>
                            <w:div w:id="1805270337">
                              <w:marLeft w:val="0"/>
                              <w:marRight w:val="0"/>
                              <w:marTop w:val="0"/>
                              <w:marBottom w:val="0"/>
                              <w:divBdr>
                                <w:top w:val="none" w:sz="0" w:space="0" w:color="auto"/>
                                <w:left w:val="none" w:sz="0" w:space="0" w:color="auto"/>
                                <w:bottom w:val="none" w:sz="0" w:space="0" w:color="auto"/>
                                <w:right w:val="none" w:sz="0" w:space="0" w:color="auto"/>
                              </w:divBdr>
                              <w:divsChild>
                                <w:div w:id="356856969">
                                  <w:marLeft w:val="0"/>
                                  <w:marRight w:val="0"/>
                                  <w:marTop w:val="0"/>
                                  <w:marBottom w:val="0"/>
                                  <w:divBdr>
                                    <w:top w:val="none" w:sz="0" w:space="0" w:color="auto"/>
                                    <w:left w:val="none" w:sz="0" w:space="0" w:color="auto"/>
                                    <w:bottom w:val="none" w:sz="0" w:space="0" w:color="auto"/>
                                    <w:right w:val="none" w:sz="0" w:space="0" w:color="auto"/>
                                  </w:divBdr>
                                  <w:divsChild>
                                    <w:div w:id="1677927280">
                                      <w:marLeft w:val="0"/>
                                      <w:marRight w:val="0"/>
                                      <w:marTop w:val="0"/>
                                      <w:marBottom w:val="0"/>
                                      <w:divBdr>
                                        <w:top w:val="none" w:sz="0" w:space="0" w:color="auto"/>
                                        <w:left w:val="none" w:sz="0" w:space="0" w:color="auto"/>
                                        <w:bottom w:val="none" w:sz="0" w:space="0" w:color="auto"/>
                                        <w:right w:val="none" w:sz="0" w:space="0" w:color="auto"/>
                                      </w:divBdr>
                                      <w:divsChild>
                                        <w:div w:id="1103304698">
                                          <w:marLeft w:val="0"/>
                                          <w:marRight w:val="0"/>
                                          <w:marTop w:val="0"/>
                                          <w:marBottom w:val="0"/>
                                          <w:divBdr>
                                            <w:top w:val="none" w:sz="0" w:space="0" w:color="auto"/>
                                            <w:left w:val="none" w:sz="0" w:space="0" w:color="auto"/>
                                            <w:bottom w:val="none" w:sz="0" w:space="0" w:color="auto"/>
                                            <w:right w:val="none" w:sz="0" w:space="0" w:color="auto"/>
                                          </w:divBdr>
                                          <w:divsChild>
                                            <w:div w:id="19239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329975">
                                  <w:marLeft w:val="0"/>
                                  <w:marRight w:val="0"/>
                                  <w:marTop w:val="0"/>
                                  <w:marBottom w:val="0"/>
                                  <w:divBdr>
                                    <w:top w:val="none" w:sz="0" w:space="0" w:color="auto"/>
                                    <w:left w:val="none" w:sz="0" w:space="0" w:color="auto"/>
                                    <w:bottom w:val="none" w:sz="0" w:space="0" w:color="auto"/>
                                    <w:right w:val="none" w:sz="0" w:space="0" w:color="auto"/>
                                  </w:divBdr>
                                  <w:divsChild>
                                    <w:div w:id="3581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681665">
          <w:marLeft w:val="0"/>
          <w:marRight w:val="0"/>
          <w:marTop w:val="0"/>
          <w:marBottom w:val="0"/>
          <w:divBdr>
            <w:top w:val="none" w:sz="0" w:space="0" w:color="auto"/>
            <w:left w:val="none" w:sz="0" w:space="0" w:color="auto"/>
            <w:bottom w:val="none" w:sz="0" w:space="0" w:color="auto"/>
            <w:right w:val="none" w:sz="0" w:space="0" w:color="auto"/>
          </w:divBdr>
          <w:divsChild>
            <w:div w:id="1413232316">
              <w:marLeft w:val="0"/>
              <w:marRight w:val="0"/>
              <w:marTop w:val="0"/>
              <w:marBottom w:val="0"/>
              <w:divBdr>
                <w:top w:val="none" w:sz="0" w:space="0" w:color="auto"/>
                <w:left w:val="none" w:sz="0" w:space="0" w:color="auto"/>
                <w:bottom w:val="none" w:sz="0" w:space="0" w:color="auto"/>
                <w:right w:val="none" w:sz="0" w:space="0" w:color="auto"/>
              </w:divBdr>
              <w:divsChild>
                <w:div w:id="1565139355">
                  <w:marLeft w:val="0"/>
                  <w:marRight w:val="0"/>
                  <w:marTop w:val="0"/>
                  <w:marBottom w:val="0"/>
                  <w:divBdr>
                    <w:top w:val="none" w:sz="0" w:space="0" w:color="auto"/>
                    <w:left w:val="none" w:sz="0" w:space="0" w:color="auto"/>
                    <w:bottom w:val="none" w:sz="0" w:space="0" w:color="auto"/>
                    <w:right w:val="none" w:sz="0" w:space="0" w:color="auto"/>
                  </w:divBdr>
                  <w:divsChild>
                    <w:div w:id="942373235">
                      <w:marLeft w:val="0"/>
                      <w:marRight w:val="0"/>
                      <w:marTop w:val="0"/>
                      <w:marBottom w:val="0"/>
                      <w:divBdr>
                        <w:top w:val="none" w:sz="0" w:space="0" w:color="auto"/>
                        <w:left w:val="none" w:sz="0" w:space="0" w:color="auto"/>
                        <w:bottom w:val="none" w:sz="0" w:space="0" w:color="auto"/>
                        <w:right w:val="none" w:sz="0" w:space="0" w:color="auto"/>
                      </w:divBdr>
                      <w:divsChild>
                        <w:div w:id="1751923721">
                          <w:marLeft w:val="0"/>
                          <w:marRight w:val="0"/>
                          <w:marTop w:val="0"/>
                          <w:marBottom w:val="0"/>
                          <w:divBdr>
                            <w:top w:val="none" w:sz="0" w:space="0" w:color="auto"/>
                            <w:left w:val="none" w:sz="0" w:space="0" w:color="auto"/>
                            <w:bottom w:val="none" w:sz="0" w:space="0" w:color="auto"/>
                            <w:right w:val="none" w:sz="0" w:space="0" w:color="auto"/>
                          </w:divBdr>
                          <w:divsChild>
                            <w:div w:id="1882092782">
                              <w:marLeft w:val="0"/>
                              <w:marRight w:val="0"/>
                              <w:marTop w:val="0"/>
                              <w:marBottom w:val="0"/>
                              <w:divBdr>
                                <w:top w:val="none" w:sz="0" w:space="0" w:color="auto"/>
                                <w:left w:val="none" w:sz="0" w:space="0" w:color="auto"/>
                                <w:bottom w:val="none" w:sz="0" w:space="0" w:color="auto"/>
                                <w:right w:val="none" w:sz="0" w:space="0" w:color="auto"/>
                              </w:divBdr>
                              <w:divsChild>
                                <w:div w:id="508368847">
                                  <w:marLeft w:val="0"/>
                                  <w:marRight w:val="0"/>
                                  <w:marTop w:val="0"/>
                                  <w:marBottom w:val="0"/>
                                  <w:divBdr>
                                    <w:top w:val="none" w:sz="0" w:space="0" w:color="auto"/>
                                    <w:left w:val="none" w:sz="0" w:space="0" w:color="auto"/>
                                    <w:bottom w:val="none" w:sz="0" w:space="0" w:color="auto"/>
                                    <w:right w:val="none" w:sz="0" w:space="0" w:color="auto"/>
                                  </w:divBdr>
                                  <w:divsChild>
                                    <w:div w:id="1140610737">
                                      <w:marLeft w:val="0"/>
                                      <w:marRight w:val="0"/>
                                      <w:marTop w:val="0"/>
                                      <w:marBottom w:val="0"/>
                                      <w:divBdr>
                                        <w:top w:val="none" w:sz="0" w:space="0" w:color="auto"/>
                                        <w:left w:val="none" w:sz="0" w:space="0" w:color="auto"/>
                                        <w:bottom w:val="none" w:sz="0" w:space="0" w:color="auto"/>
                                        <w:right w:val="none" w:sz="0" w:space="0" w:color="auto"/>
                                      </w:divBdr>
                                      <w:divsChild>
                                        <w:div w:id="1707481729">
                                          <w:marLeft w:val="0"/>
                                          <w:marRight w:val="0"/>
                                          <w:marTop w:val="0"/>
                                          <w:marBottom w:val="0"/>
                                          <w:divBdr>
                                            <w:top w:val="none" w:sz="0" w:space="0" w:color="auto"/>
                                            <w:left w:val="none" w:sz="0" w:space="0" w:color="auto"/>
                                            <w:bottom w:val="none" w:sz="0" w:space="0" w:color="auto"/>
                                            <w:right w:val="none" w:sz="0" w:space="0" w:color="auto"/>
                                          </w:divBdr>
                                          <w:divsChild>
                                            <w:div w:id="662053636">
                                              <w:marLeft w:val="0"/>
                                              <w:marRight w:val="0"/>
                                              <w:marTop w:val="0"/>
                                              <w:marBottom w:val="0"/>
                                              <w:divBdr>
                                                <w:top w:val="none" w:sz="0" w:space="0" w:color="auto"/>
                                                <w:left w:val="none" w:sz="0" w:space="0" w:color="auto"/>
                                                <w:bottom w:val="none" w:sz="0" w:space="0" w:color="auto"/>
                                                <w:right w:val="none" w:sz="0" w:space="0" w:color="auto"/>
                                              </w:divBdr>
                                              <w:divsChild>
                                                <w:div w:id="102258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77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1939691">
      <w:bodyDiv w:val="1"/>
      <w:marLeft w:val="0"/>
      <w:marRight w:val="0"/>
      <w:marTop w:val="0"/>
      <w:marBottom w:val="0"/>
      <w:divBdr>
        <w:top w:val="none" w:sz="0" w:space="0" w:color="auto"/>
        <w:left w:val="none" w:sz="0" w:space="0" w:color="auto"/>
        <w:bottom w:val="none" w:sz="0" w:space="0" w:color="auto"/>
        <w:right w:val="none" w:sz="0" w:space="0" w:color="auto"/>
      </w:divBdr>
      <w:divsChild>
        <w:div w:id="413094319">
          <w:marLeft w:val="0"/>
          <w:marRight w:val="0"/>
          <w:marTop w:val="0"/>
          <w:marBottom w:val="0"/>
          <w:divBdr>
            <w:top w:val="none" w:sz="0" w:space="0" w:color="auto"/>
            <w:left w:val="none" w:sz="0" w:space="0" w:color="auto"/>
            <w:bottom w:val="none" w:sz="0" w:space="0" w:color="auto"/>
            <w:right w:val="none" w:sz="0" w:space="0" w:color="auto"/>
          </w:divBdr>
          <w:divsChild>
            <w:div w:id="194399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20225">
      <w:bodyDiv w:val="1"/>
      <w:marLeft w:val="0"/>
      <w:marRight w:val="0"/>
      <w:marTop w:val="0"/>
      <w:marBottom w:val="0"/>
      <w:divBdr>
        <w:top w:val="none" w:sz="0" w:space="0" w:color="auto"/>
        <w:left w:val="none" w:sz="0" w:space="0" w:color="auto"/>
        <w:bottom w:val="none" w:sz="0" w:space="0" w:color="auto"/>
        <w:right w:val="none" w:sz="0" w:space="0" w:color="auto"/>
      </w:divBdr>
      <w:divsChild>
        <w:div w:id="1153522928">
          <w:marLeft w:val="0"/>
          <w:marRight w:val="0"/>
          <w:marTop w:val="0"/>
          <w:marBottom w:val="0"/>
          <w:divBdr>
            <w:top w:val="none" w:sz="0" w:space="0" w:color="auto"/>
            <w:left w:val="none" w:sz="0" w:space="0" w:color="auto"/>
            <w:bottom w:val="none" w:sz="0" w:space="0" w:color="auto"/>
            <w:right w:val="none" w:sz="0" w:space="0" w:color="auto"/>
          </w:divBdr>
          <w:divsChild>
            <w:div w:id="557397298">
              <w:marLeft w:val="0"/>
              <w:marRight w:val="0"/>
              <w:marTop w:val="0"/>
              <w:marBottom w:val="0"/>
              <w:divBdr>
                <w:top w:val="none" w:sz="0" w:space="0" w:color="auto"/>
                <w:left w:val="none" w:sz="0" w:space="0" w:color="auto"/>
                <w:bottom w:val="none" w:sz="0" w:space="0" w:color="auto"/>
                <w:right w:val="none" w:sz="0" w:space="0" w:color="auto"/>
              </w:divBdr>
              <w:divsChild>
                <w:div w:id="1565751499">
                  <w:marLeft w:val="0"/>
                  <w:marRight w:val="0"/>
                  <w:marTop w:val="0"/>
                  <w:marBottom w:val="0"/>
                  <w:divBdr>
                    <w:top w:val="none" w:sz="0" w:space="0" w:color="auto"/>
                    <w:left w:val="none" w:sz="0" w:space="0" w:color="auto"/>
                    <w:bottom w:val="none" w:sz="0" w:space="0" w:color="auto"/>
                    <w:right w:val="none" w:sz="0" w:space="0" w:color="auto"/>
                  </w:divBdr>
                  <w:divsChild>
                    <w:div w:id="793063183">
                      <w:marLeft w:val="0"/>
                      <w:marRight w:val="0"/>
                      <w:marTop w:val="0"/>
                      <w:marBottom w:val="0"/>
                      <w:divBdr>
                        <w:top w:val="none" w:sz="0" w:space="0" w:color="auto"/>
                        <w:left w:val="none" w:sz="0" w:space="0" w:color="auto"/>
                        <w:bottom w:val="none" w:sz="0" w:space="0" w:color="auto"/>
                        <w:right w:val="none" w:sz="0" w:space="0" w:color="auto"/>
                      </w:divBdr>
                      <w:divsChild>
                        <w:div w:id="1975601792">
                          <w:marLeft w:val="0"/>
                          <w:marRight w:val="0"/>
                          <w:marTop w:val="0"/>
                          <w:marBottom w:val="0"/>
                          <w:divBdr>
                            <w:top w:val="none" w:sz="0" w:space="0" w:color="auto"/>
                            <w:left w:val="none" w:sz="0" w:space="0" w:color="auto"/>
                            <w:bottom w:val="none" w:sz="0" w:space="0" w:color="auto"/>
                            <w:right w:val="none" w:sz="0" w:space="0" w:color="auto"/>
                          </w:divBdr>
                          <w:divsChild>
                            <w:div w:id="332102704">
                              <w:marLeft w:val="0"/>
                              <w:marRight w:val="0"/>
                              <w:marTop w:val="0"/>
                              <w:marBottom w:val="0"/>
                              <w:divBdr>
                                <w:top w:val="none" w:sz="0" w:space="0" w:color="auto"/>
                                <w:left w:val="none" w:sz="0" w:space="0" w:color="auto"/>
                                <w:bottom w:val="none" w:sz="0" w:space="0" w:color="auto"/>
                                <w:right w:val="none" w:sz="0" w:space="0" w:color="auto"/>
                              </w:divBdr>
                              <w:divsChild>
                                <w:div w:id="1268806654">
                                  <w:marLeft w:val="0"/>
                                  <w:marRight w:val="0"/>
                                  <w:marTop w:val="0"/>
                                  <w:marBottom w:val="0"/>
                                  <w:divBdr>
                                    <w:top w:val="none" w:sz="0" w:space="0" w:color="auto"/>
                                    <w:left w:val="none" w:sz="0" w:space="0" w:color="auto"/>
                                    <w:bottom w:val="none" w:sz="0" w:space="0" w:color="auto"/>
                                    <w:right w:val="none" w:sz="0" w:space="0" w:color="auto"/>
                                  </w:divBdr>
                                  <w:divsChild>
                                    <w:div w:id="1019939466">
                                      <w:marLeft w:val="0"/>
                                      <w:marRight w:val="0"/>
                                      <w:marTop w:val="0"/>
                                      <w:marBottom w:val="0"/>
                                      <w:divBdr>
                                        <w:top w:val="none" w:sz="0" w:space="0" w:color="auto"/>
                                        <w:left w:val="none" w:sz="0" w:space="0" w:color="auto"/>
                                        <w:bottom w:val="none" w:sz="0" w:space="0" w:color="auto"/>
                                        <w:right w:val="none" w:sz="0" w:space="0" w:color="auto"/>
                                      </w:divBdr>
                                      <w:divsChild>
                                        <w:div w:id="1468013802">
                                          <w:marLeft w:val="0"/>
                                          <w:marRight w:val="0"/>
                                          <w:marTop w:val="0"/>
                                          <w:marBottom w:val="0"/>
                                          <w:divBdr>
                                            <w:top w:val="none" w:sz="0" w:space="0" w:color="auto"/>
                                            <w:left w:val="none" w:sz="0" w:space="0" w:color="auto"/>
                                            <w:bottom w:val="none" w:sz="0" w:space="0" w:color="auto"/>
                                            <w:right w:val="none" w:sz="0" w:space="0" w:color="auto"/>
                                          </w:divBdr>
                                          <w:divsChild>
                                            <w:div w:id="237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575011">
          <w:marLeft w:val="0"/>
          <w:marRight w:val="0"/>
          <w:marTop w:val="0"/>
          <w:marBottom w:val="0"/>
          <w:divBdr>
            <w:top w:val="none" w:sz="0" w:space="0" w:color="auto"/>
            <w:left w:val="none" w:sz="0" w:space="0" w:color="auto"/>
            <w:bottom w:val="none" w:sz="0" w:space="0" w:color="auto"/>
            <w:right w:val="none" w:sz="0" w:space="0" w:color="auto"/>
          </w:divBdr>
          <w:divsChild>
            <w:div w:id="1398626991">
              <w:marLeft w:val="0"/>
              <w:marRight w:val="0"/>
              <w:marTop w:val="0"/>
              <w:marBottom w:val="0"/>
              <w:divBdr>
                <w:top w:val="none" w:sz="0" w:space="0" w:color="auto"/>
                <w:left w:val="none" w:sz="0" w:space="0" w:color="auto"/>
                <w:bottom w:val="none" w:sz="0" w:space="0" w:color="auto"/>
                <w:right w:val="none" w:sz="0" w:space="0" w:color="auto"/>
              </w:divBdr>
              <w:divsChild>
                <w:div w:id="1319766866">
                  <w:marLeft w:val="0"/>
                  <w:marRight w:val="0"/>
                  <w:marTop w:val="0"/>
                  <w:marBottom w:val="0"/>
                  <w:divBdr>
                    <w:top w:val="none" w:sz="0" w:space="0" w:color="auto"/>
                    <w:left w:val="none" w:sz="0" w:space="0" w:color="auto"/>
                    <w:bottom w:val="none" w:sz="0" w:space="0" w:color="auto"/>
                    <w:right w:val="none" w:sz="0" w:space="0" w:color="auto"/>
                  </w:divBdr>
                  <w:divsChild>
                    <w:div w:id="2088108287">
                      <w:marLeft w:val="0"/>
                      <w:marRight w:val="0"/>
                      <w:marTop w:val="0"/>
                      <w:marBottom w:val="0"/>
                      <w:divBdr>
                        <w:top w:val="none" w:sz="0" w:space="0" w:color="auto"/>
                        <w:left w:val="none" w:sz="0" w:space="0" w:color="auto"/>
                        <w:bottom w:val="none" w:sz="0" w:space="0" w:color="auto"/>
                        <w:right w:val="none" w:sz="0" w:space="0" w:color="auto"/>
                      </w:divBdr>
                      <w:divsChild>
                        <w:div w:id="1112480947">
                          <w:marLeft w:val="0"/>
                          <w:marRight w:val="0"/>
                          <w:marTop w:val="0"/>
                          <w:marBottom w:val="0"/>
                          <w:divBdr>
                            <w:top w:val="none" w:sz="0" w:space="0" w:color="auto"/>
                            <w:left w:val="none" w:sz="0" w:space="0" w:color="auto"/>
                            <w:bottom w:val="none" w:sz="0" w:space="0" w:color="auto"/>
                            <w:right w:val="none" w:sz="0" w:space="0" w:color="auto"/>
                          </w:divBdr>
                          <w:divsChild>
                            <w:div w:id="1963731305">
                              <w:marLeft w:val="0"/>
                              <w:marRight w:val="0"/>
                              <w:marTop w:val="0"/>
                              <w:marBottom w:val="0"/>
                              <w:divBdr>
                                <w:top w:val="none" w:sz="0" w:space="0" w:color="auto"/>
                                <w:left w:val="none" w:sz="0" w:space="0" w:color="auto"/>
                                <w:bottom w:val="none" w:sz="0" w:space="0" w:color="auto"/>
                                <w:right w:val="none" w:sz="0" w:space="0" w:color="auto"/>
                              </w:divBdr>
                              <w:divsChild>
                                <w:div w:id="1881239910">
                                  <w:marLeft w:val="0"/>
                                  <w:marRight w:val="0"/>
                                  <w:marTop w:val="0"/>
                                  <w:marBottom w:val="0"/>
                                  <w:divBdr>
                                    <w:top w:val="none" w:sz="0" w:space="0" w:color="auto"/>
                                    <w:left w:val="none" w:sz="0" w:space="0" w:color="auto"/>
                                    <w:bottom w:val="none" w:sz="0" w:space="0" w:color="auto"/>
                                    <w:right w:val="none" w:sz="0" w:space="0" w:color="auto"/>
                                  </w:divBdr>
                                  <w:divsChild>
                                    <w:div w:id="2023511458">
                                      <w:marLeft w:val="0"/>
                                      <w:marRight w:val="0"/>
                                      <w:marTop w:val="0"/>
                                      <w:marBottom w:val="0"/>
                                      <w:divBdr>
                                        <w:top w:val="none" w:sz="0" w:space="0" w:color="auto"/>
                                        <w:left w:val="none" w:sz="0" w:space="0" w:color="auto"/>
                                        <w:bottom w:val="none" w:sz="0" w:space="0" w:color="auto"/>
                                        <w:right w:val="none" w:sz="0" w:space="0" w:color="auto"/>
                                      </w:divBdr>
                                      <w:divsChild>
                                        <w:div w:id="1363046608">
                                          <w:marLeft w:val="0"/>
                                          <w:marRight w:val="0"/>
                                          <w:marTop w:val="0"/>
                                          <w:marBottom w:val="0"/>
                                          <w:divBdr>
                                            <w:top w:val="none" w:sz="0" w:space="0" w:color="auto"/>
                                            <w:left w:val="none" w:sz="0" w:space="0" w:color="auto"/>
                                            <w:bottom w:val="none" w:sz="0" w:space="0" w:color="auto"/>
                                            <w:right w:val="none" w:sz="0" w:space="0" w:color="auto"/>
                                          </w:divBdr>
                                          <w:divsChild>
                                            <w:div w:id="1839348582">
                                              <w:marLeft w:val="0"/>
                                              <w:marRight w:val="0"/>
                                              <w:marTop w:val="0"/>
                                              <w:marBottom w:val="0"/>
                                              <w:divBdr>
                                                <w:top w:val="none" w:sz="0" w:space="0" w:color="auto"/>
                                                <w:left w:val="none" w:sz="0" w:space="0" w:color="auto"/>
                                                <w:bottom w:val="none" w:sz="0" w:space="0" w:color="auto"/>
                                                <w:right w:val="none" w:sz="0" w:space="0" w:color="auto"/>
                                              </w:divBdr>
                                              <w:divsChild>
                                                <w:div w:id="18706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2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679756">
      <w:bodyDiv w:val="1"/>
      <w:marLeft w:val="0"/>
      <w:marRight w:val="0"/>
      <w:marTop w:val="0"/>
      <w:marBottom w:val="0"/>
      <w:divBdr>
        <w:top w:val="none" w:sz="0" w:space="0" w:color="auto"/>
        <w:left w:val="none" w:sz="0" w:space="0" w:color="auto"/>
        <w:bottom w:val="none" w:sz="0" w:space="0" w:color="auto"/>
        <w:right w:val="none" w:sz="0" w:space="0" w:color="auto"/>
      </w:divBdr>
    </w:div>
    <w:div w:id="651367797">
      <w:bodyDiv w:val="1"/>
      <w:marLeft w:val="0"/>
      <w:marRight w:val="0"/>
      <w:marTop w:val="0"/>
      <w:marBottom w:val="0"/>
      <w:divBdr>
        <w:top w:val="none" w:sz="0" w:space="0" w:color="auto"/>
        <w:left w:val="none" w:sz="0" w:space="0" w:color="auto"/>
        <w:bottom w:val="none" w:sz="0" w:space="0" w:color="auto"/>
        <w:right w:val="none" w:sz="0" w:space="0" w:color="auto"/>
      </w:divBdr>
    </w:div>
    <w:div w:id="652219088">
      <w:bodyDiv w:val="1"/>
      <w:marLeft w:val="0"/>
      <w:marRight w:val="0"/>
      <w:marTop w:val="0"/>
      <w:marBottom w:val="0"/>
      <w:divBdr>
        <w:top w:val="none" w:sz="0" w:space="0" w:color="auto"/>
        <w:left w:val="none" w:sz="0" w:space="0" w:color="auto"/>
        <w:bottom w:val="none" w:sz="0" w:space="0" w:color="auto"/>
        <w:right w:val="none" w:sz="0" w:space="0" w:color="auto"/>
      </w:divBdr>
    </w:div>
    <w:div w:id="668286788">
      <w:bodyDiv w:val="1"/>
      <w:marLeft w:val="0"/>
      <w:marRight w:val="0"/>
      <w:marTop w:val="0"/>
      <w:marBottom w:val="0"/>
      <w:divBdr>
        <w:top w:val="none" w:sz="0" w:space="0" w:color="auto"/>
        <w:left w:val="none" w:sz="0" w:space="0" w:color="auto"/>
        <w:bottom w:val="none" w:sz="0" w:space="0" w:color="auto"/>
        <w:right w:val="none" w:sz="0" w:space="0" w:color="auto"/>
      </w:divBdr>
    </w:div>
    <w:div w:id="674966278">
      <w:bodyDiv w:val="1"/>
      <w:marLeft w:val="0"/>
      <w:marRight w:val="0"/>
      <w:marTop w:val="0"/>
      <w:marBottom w:val="0"/>
      <w:divBdr>
        <w:top w:val="none" w:sz="0" w:space="0" w:color="auto"/>
        <w:left w:val="none" w:sz="0" w:space="0" w:color="auto"/>
        <w:bottom w:val="none" w:sz="0" w:space="0" w:color="auto"/>
        <w:right w:val="none" w:sz="0" w:space="0" w:color="auto"/>
      </w:divBdr>
    </w:div>
    <w:div w:id="679429689">
      <w:bodyDiv w:val="1"/>
      <w:marLeft w:val="0"/>
      <w:marRight w:val="0"/>
      <w:marTop w:val="0"/>
      <w:marBottom w:val="0"/>
      <w:divBdr>
        <w:top w:val="none" w:sz="0" w:space="0" w:color="auto"/>
        <w:left w:val="none" w:sz="0" w:space="0" w:color="auto"/>
        <w:bottom w:val="none" w:sz="0" w:space="0" w:color="auto"/>
        <w:right w:val="none" w:sz="0" w:space="0" w:color="auto"/>
      </w:divBdr>
      <w:divsChild>
        <w:div w:id="2022078655">
          <w:marLeft w:val="0"/>
          <w:marRight w:val="0"/>
          <w:marTop w:val="0"/>
          <w:marBottom w:val="0"/>
          <w:divBdr>
            <w:top w:val="none" w:sz="0" w:space="0" w:color="auto"/>
            <w:left w:val="none" w:sz="0" w:space="0" w:color="auto"/>
            <w:bottom w:val="none" w:sz="0" w:space="0" w:color="auto"/>
            <w:right w:val="none" w:sz="0" w:space="0" w:color="auto"/>
          </w:divBdr>
          <w:divsChild>
            <w:div w:id="1209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5264">
      <w:bodyDiv w:val="1"/>
      <w:marLeft w:val="0"/>
      <w:marRight w:val="0"/>
      <w:marTop w:val="0"/>
      <w:marBottom w:val="0"/>
      <w:divBdr>
        <w:top w:val="none" w:sz="0" w:space="0" w:color="auto"/>
        <w:left w:val="none" w:sz="0" w:space="0" w:color="auto"/>
        <w:bottom w:val="none" w:sz="0" w:space="0" w:color="auto"/>
        <w:right w:val="none" w:sz="0" w:space="0" w:color="auto"/>
      </w:divBdr>
      <w:divsChild>
        <w:div w:id="18967426">
          <w:marLeft w:val="0"/>
          <w:marRight w:val="0"/>
          <w:marTop w:val="0"/>
          <w:marBottom w:val="0"/>
          <w:divBdr>
            <w:top w:val="none" w:sz="0" w:space="0" w:color="auto"/>
            <w:left w:val="none" w:sz="0" w:space="0" w:color="auto"/>
            <w:bottom w:val="none" w:sz="0" w:space="0" w:color="auto"/>
            <w:right w:val="none" w:sz="0" w:space="0" w:color="auto"/>
          </w:divBdr>
          <w:divsChild>
            <w:div w:id="972566518">
              <w:marLeft w:val="0"/>
              <w:marRight w:val="0"/>
              <w:marTop w:val="0"/>
              <w:marBottom w:val="0"/>
              <w:divBdr>
                <w:top w:val="none" w:sz="0" w:space="0" w:color="auto"/>
                <w:left w:val="none" w:sz="0" w:space="0" w:color="auto"/>
                <w:bottom w:val="none" w:sz="0" w:space="0" w:color="auto"/>
                <w:right w:val="none" w:sz="0" w:space="0" w:color="auto"/>
              </w:divBdr>
              <w:divsChild>
                <w:div w:id="725447192">
                  <w:marLeft w:val="0"/>
                  <w:marRight w:val="0"/>
                  <w:marTop w:val="0"/>
                  <w:marBottom w:val="0"/>
                  <w:divBdr>
                    <w:top w:val="none" w:sz="0" w:space="0" w:color="auto"/>
                    <w:left w:val="none" w:sz="0" w:space="0" w:color="auto"/>
                    <w:bottom w:val="none" w:sz="0" w:space="0" w:color="auto"/>
                    <w:right w:val="none" w:sz="0" w:space="0" w:color="auto"/>
                  </w:divBdr>
                  <w:divsChild>
                    <w:div w:id="1572347160">
                      <w:marLeft w:val="0"/>
                      <w:marRight w:val="0"/>
                      <w:marTop w:val="0"/>
                      <w:marBottom w:val="0"/>
                      <w:divBdr>
                        <w:top w:val="none" w:sz="0" w:space="0" w:color="auto"/>
                        <w:left w:val="none" w:sz="0" w:space="0" w:color="auto"/>
                        <w:bottom w:val="none" w:sz="0" w:space="0" w:color="auto"/>
                        <w:right w:val="none" w:sz="0" w:space="0" w:color="auto"/>
                      </w:divBdr>
                      <w:divsChild>
                        <w:div w:id="2074355904">
                          <w:marLeft w:val="0"/>
                          <w:marRight w:val="0"/>
                          <w:marTop w:val="0"/>
                          <w:marBottom w:val="0"/>
                          <w:divBdr>
                            <w:top w:val="none" w:sz="0" w:space="0" w:color="auto"/>
                            <w:left w:val="none" w:sz="0" w:space="0" w:color="auto"/>
                            <w:bottom w:val="none" w:sz="0" w:space="0" w:color="auto"/>
                            <w:right w:val="none" w:sz="0" w:space="0" w:color="auto"/>
                          </w:divBdr>
                          <w:divsChild>
                            <w:div w:id="1538927295">
                              <w:marLeft w:val="0"/>
                              <w:marRight w:val="0"/>
                              <w:marTop w:val="0"/>
                              <w:marBottom w:val="0"/>
                              <w:divBdr>
                                <w:top w:val="none" w:sz="0" w:space="0" w:color="auto"/>
                                <w:left w:val="none" w:sz="0" w:space="0" w:color="auto"/>
                                <w:bottom w:val="none" w:sz="0" w:space="0" w:color="auto"/>
                                <w:right w:val="none" w:sz="0" w:space="0" w:color="auto"/>
                              </w:divBdr>
                              <w:divsChild>
                                <w:div w:id="1043137115">
                                  <w:marLeft w:val="0"/>
                                  <w:marRight w:val="0"/>
                                  <w:marTop w:val="0"/>
                                  <w:marBottom w:val="0"/>
                                  <w:divBdr>
                                    <w:top w:val="none" w:sz="0" w:space="0" w:color="auto"/>
                                    <w:left w:val="none" w:sz="0" w:space="0" w:color="auto"/>
                                    <w:bottom w:val="none" w:sz="0" w:space="0" w:color="auto"/>
                                    <w:right w:val="none" w:sz="0" w:space="0" w:color="auto"/>
                                  </w:divBdr>
                                  <w:divsChild>
                                    <w:div w:id="1869680876">
                                      <w:marLeft w:val="0"/>
                                      <w:marRight w:val="0"/>
                                      <w:marTop w:val="0"/>
                                      <w:marBottom w:val="0"/>
                                      <w:divBdr>
                                        <w:top w:val="none" w:sz="0" w:space="0" w:color="auto"/>
                                        <w:left w:val="none" w:sz="0" w:space="0" w:color="auto"/>
                                        <w:bottom w:val="none" w:sz="0" w:space="0" w:color="auto"/>
                                        <w:right w:val="none" w:sz="0" w:space="0" w:color="auto"/>
                                      </w:divBdr>
                                      <w:divsChild>
                                        <w:div w:id="1286544619">
                                          <w:marLeft w:val="0"/>
                                          <w:marRight w:val="0"/>
                                          <w:marTop w:val="0"/>
                                          <w:marBottom w:val="0"/>
                                          <w:divBdr>
                                            <w:top w:val="none" w:sz="0" w:space="0" w:color="auto"/>
                                            <w:left w:val="none" w:sz="0" w:space="0" w:color="auto"/>
                                            <w:bottom w:val="none" w:sz="0" w:space="0" w:color="auto"/>
                                            <w:right w:val="none" w:sz="0" w:space="0" w:color="auto"/>
                                          </w:divBdr>
                                          <w:divsChild>
                                            <w:div w:id="56564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134137">
                                  <w:marLeft w:val="0"/>
                                  <w:marRight w:val="0"/>
                                  <w:marTop w:val="0"/>
                                  <w:marBottom w:val="0"/>
                                  <w:divBdr>
                                    <w:top w:val="none" w:sz="0" w:space="0" w:color="auto"/>
                                    <w:left w:val="none" w:sz="0" w:space="0" w:color="auto"/>
                                    <w:bottom w:val="none" w:sz="0" w:space="0" w:color="auto"/>
                                    <w:right w:val="none" w:sz="0" w:space="0" w:color="auto"/>
                                  </w:divBdr>
                                  <w:divsChild>
                                    <w:div w:id="191424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795463">
          <w:marLeft w:val="0"/>
          <w:marRight w:val="0"/>
          <w:marTop w:val="0"/>
          <w:marBottom w:val="0"/>
          <w:divBdr>
            <w:top w:val="none" w:sz="0" w:space="0" w:color="auto"/>
            <w:left w:val="none" w:sz="0" w:space="0" w:color="auto"/>
            <w:bottom w:val="none" w:sz="0" w:space="0" w:color="auto"/>
            <w:right w:val="none" w:sz="0" w:space="0" w:color="auto"/>
          </w:divBdr>
          <w:divsChild>
            <w:div w:id="2123451586">
              <w:marLeft w:val="0"/>
              <w:marRight w:val="0"/>
              <w:marTop w:val="0"/>
              <w:marBottom w:val="0"/>
              <w:divBdr>
                <w:top w:val="none" w:sz="0" w:space="0" w:color="auto"/>
                <w:left w:val="none" w:sz="0" w:space="0" w:color="auto"/>
                <w:bottom w:val="none" w:sz="0" w:space="0" w:color="auto"/>
                <w:right w:val="none" w:sz="0" w:space="0" w:color="auto"/>
              </w:divBdr>
              <w:divsChild>
                <w:div w:id="448015356">
                  <w:marLeft w:val="0"/>
                  <w:marRight w:val="0"/>
                  <w:marTop w:val="0"/>
                  <w:marBottom w:val="0"/>
                  <w:divBdr>
                    <w:top w:val="none" w:sz="0" w:space="0" w:color="auto"/>
                    <w:left w:val="none" w:sz="0" w:space="0" w:color="auto"/>
                    <w:bottom w:val="none" w:sz="0" w:space="0" w:color="auto"/>
                    <w:right w:val="none" w:sz="0" w:space="0" w:color="auto"/>
                  </w:divBdr>
                  <w:divsChild>
                    <w:div w:id="1602226894">
                      <w:marLeft w:val="0"/>
                      <w:marRight w:val="0"/>
                      <w:marTop w:val="0"/>
                      <w:marBottom w:val="0"/>
                      <w:divBdr>
                        <w:top w:val="none" w:sz="0" w:space="0" w:color="auto"/>
                        <w:left w:val="none" w:sz="0" w:space="0" w:color="auto"/>
                        <w:bottom w:val="none" w:sz="0" w:space="0" w:color="auto"/>
                        <w:right w:val="none" w:sz="0" w:space="0" w:color="auto"/>
                      </w:divBdr>
                      <w:divsChild>
                        <w:div w:id="521012857">
                          <w:marLeft w:val="0"/>
                          <w:marRight w:val="0"/>
                          <w:marTop w:val="0"/>
                          <w:marBottom w:val="0"/>
                          <w:divBdr>
                            <w:top w:val="none" w:sz="0" w:space="0" w:color="auto"/>
                            <w:left w:val="none" w:sz="0" w:space="0" w:color="auto"/>
                            <w:bottom w:val="none" w:sz="0" w:space="0" w:color="auto"/>
                            <w:right w:val="none" w:sz="0" w:space="0" w:color="auto"/>
                          </w:divBdr>
                          <w:divsChild>
                            <w:div w:id="2111536124">
                              <w:marLeft w:val="0"/>
                              <w:marRight w:val="0"/>
                              <w:marTop w:val="0"/>
                              <w:marBottom w:val="0"/>
                              <w:divBdr>
                                <w:top w:val="none" w:sz="0" w:space="0" w:color="auto"/>
                                <w:left w:val="none" w:sz="0" w:space="0" w:color="auto"/>
                                <w:bottom w:val="none" w:sz="0" w:space="0" w:color="auto"/>
                                <w:right w:val="none" w:sz="0" w:space="0" w:color="auto"/>
                              </w:divBdr>
                              <w:divsChild>
                                <w:div w:id="1137648005">
                                  <w:marLeft w:val="0"/>
                                  <w:marRight w:val="0"/>
                                  <w:marTop w:val="0"/>
                                  <w:marBottom w:val="0"/>
                                  <w:divBdr>
                                    <w:top w:val="none" w:sz="0" w:space="0" w:color="auto"/>
                                    <w:left w:val="none" w:sz="0" w:space="0" w:color="auto"/>
                                    <w:bottom w:val="none" w:sz="0" w:space="0" w:color="auto"/>
                                    <w:right w:val="none" w:sz="0" w:space="0" w:color="auto"/>
                                  </w:divBdr>
                                  <w:divsChild>
                                    <w:div w:id="781191290">
                                      <w:marLeft w:val="0"/>
                                      <w:marRight w:val="0"/>
                                      <w:marTop w:val="0"/>
                                      <w:marBottom w:val="0"/>
                                      <w:divBdr>
                                        <w:top w:val="none" w:sz="0" w:space="0" w:color="auto"/>
                                        <w:left w:val="none" w:sz="0" w:space="0" w:color="auto"/>
                                        <w:bottom w:val="none" w:sz="0" w:space="0" w:color="auto"/>
                                        <w:right w:val="none" w:sz="0" w:space="0" w:color="auto"/>
                                      </w:divBdr>
                                      <w:divsChild>
                                        <w:div w:id="1762408596">
                                          <w:marLeft w:val="0"/>
                                          <w:marRight w:val="0"/>
                                          <w:marTop w:val="0"/>
                                          <w:marBottom w:val="0"/>
                                          <w:divBdr>
                                            <w:top w:val="none" w:sz="0" w:space="0" w:color="auto"/>
                                            <w:left w:val="none" w:sz="0" w:space="0" w:color="auto"/>
                                            <w:bottom w:val="none" w:sz="0" w:space="0" w:color="auto"/>
                                            <w:right w:val="none" w:sz="0" w:space="0" w:color="auto"/>
                                          </w:divBdr>
                                          <w:divsChild>
                                            <w:div w:id="471094357">
                                              <w:marLeft w:val="0"/>
                                              <w:marRight w:val="0"/>
                                              <w:marTop w:val="0"/>
                                              <w:marBottom w:val="0"/>
                                              <w:divBdr>
                                                <w:top w:val="none" w:sz="0" w:space="0" w:color="auto"/>
                                                <w:left w:val="none" w:sz="0" w:space="0" w:color="auto"/>
                                                <w:bottom w:val="none" w:sz="0" w:space="0" w:color="auto"/>
                                                <w:right w:val="none" w:sz="0" w:space="0" w:color="auto"/>
                                              </w:divBdr>
                                              <w:divsChild>
                                                <w:div w:id="10546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75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906060">
      <w:bodyDiv w:val="1"/>
      <w:marLeft w:val="0"/>
      <w:marRight w:val="0"/>
      <w:marTop w:val="0"/>
      <w:marBottom w:val="0"/>
      <w:divBdr>
        <w:top w:val="none" w:sz="0" w:space="0" w:color="auto"/>
        <w:left w:val="none" w:sz="0" w:space="0" w:color="auto"/>
        <w:bottom w:val="none" w:sz="0" w:space="0" w:color="auto"/>
        <w:right w:val="none" w:sz="0" w:space="0" w:color="auto"/>
      </w:divBdr>
    </w:div>
    <w:div w:id="742803183">
      <w:bodyDiv w:val="1"/>
      <w:marLeft w:val="0"/>
      <w:marRight w:val="0"/>
      <w:marTop w:val="0"/>
      <w:marBottom w:val="0"/>
      <w:divBdr>
        <w:top w:val="none" w:sz="0" w:space="0" w:color="auto"/>
        <w:left w:val="none" w:sz="0" w:space="0" w:color="auto"/>
        <w:bottom w:val="none" w:sz="0" w:space="0" w:color="auto"/>
        <w:right w:val="none" w:sz="0" w:space="0" w:color="auto"/>
      </w:divBdr>
    </w:div>
    <w:div w:id="750660508">
      <w:bodyDiv w:val="1"/>
      <w:marLeft w:val="0"/>
      <w:marRight w:val="0"/>
      <w:marTop w:val="0"/>
      <w:marBottom w:val="0"/>
      <w:divBdr>
        <w:top w:val="none" w:sz="0" w:space="0" w:color="auto"/>
        <w:left w:val="none" w:sz="0" w:space="0" w:color="auto"/>
        <w:bottom w:val="none" w:sz="0" w:space="0" w:color="auto"/>
        <w:right w:val="none" w:sz="0" w:space="0" w:color="auto"/>
      </w:divBdr>
    </w:div>
    <w:div w:id="762646479">
      <w:bodyDiv w:val="1"/>
      <w:marLeft w:val="0"/>
      <w:marRight w:val="0"/>
      <w:marTop w:val="0"/>
      <w:marBottom w:val="0"/>
      <w:divBdr>
        <w:top w:val="none" w:sz="0" w:space="0" w:color="auto"/>
        <w:left w:val="none" w:sz="0" w:space="0" w:color="auto"/>
        <w:bottom w:val="none" w:sz="0" w:space="0" w:color="auto"/>
        <w:right w:val="none" w:sz="0" w:space="0" w:color="auto"/>
      </w:divBdr>
      <w:divsChild>
        <w:div w:id="137114363">
          <w:marLeft w:val="0"/>
          <w:marRight w:val="0"/>
          <w:marTop w:val="0"/>
          <w:marBottom w:val="0"/>
          <w:divBdr>
            <w:top w:val="none" w:sz="0" w:space="0" w:color="auto"/>
            <w:left w:val="none" w:sz="0" w:space="0" w:color="auto"/>
            <w:bottom w:val="none" w:sz="0" w:space="0" w:color="auto"/>
            <w:right w:val="none" w:sz="0" w:space="0" w:color="auto"/>
          </w:divBdr>
          <w:divsChild>
            <w:div w:id="857044180">
              <w:marLeft w:val="0"/>
              <w:marRight w:val="0"/>
              <w:marTop w:val="0"/>
              <w:marBottom w:val="0"/>
              <w:divBdr>
                <w:top w:val="none" w:sz="0" w:space="0" w:color="auto"/>
                <w:left w:val="none" w:sz="0" w:space="0" w:color="auto"/>
                <w:bottom w:val="none" w:sz="0" w:space="0" w:color="auto"/>
                <w:right w:val="none" w:sz="0" w:space="0" w:color="auto"/>
              </w:divBdr>
            </w:div>
          </w:divsChild>
        </w:div>
        <w:div w:id="1497913402">
          <w:marLeft w:val="0"/>
          <w:marRight w:val="0"/>
          <w:marTop w:val="0"/>
          <w:marBottom w:val="0"/>
          <w:divBdr>
            <w:top w:val="none" w:sz="0" w:space="0" w:color="auto"/>
            <w:left w:val="none" w:sz="0" w:space="0" w:color="auto"/>
            <w:bottom w:val="none" w:sz="0" w:space="0" w:color="auto"/>
            <w:right w:val="none" w:sz="0" w:space="0" w:color="auto"/>
          </w:divBdr>
          <w:divsChild>
            <w:div w:id="93817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763711">
      <w:bodyDiv w:val="1"/>
      <w:marLeft w:val="0"/>
      <w:marRight w:val="0"/>
      <w:marTop w:val="0"/>
      <w:marBottom w:val="0"/>
      <w:divBdr>
        <w:top w:val="none" w:sz="0" w:space="0" w:color="auto"/>
        <w:left w:val="none" w:sz="0" w:space="0" w:color="auto"/>
        <w:bottom w:val="none" w:sz="0" w:space="0" w:color="auto"/>
        <w:right w:val="none" w:sz="0" w:space="0" w:color="auto"/>
      </w:divBdr>
    </w:div>
    <w:div w:id="794131007">
      <w:bodyDiv w:val="1"/>
      <w:marLeft w:val="0"/>
      <w:marRight w:val="0"/>
      <w:marTop w:val="0"/>
      <w:marBottom w:val="0"/>
      <w:divBdr>
        <w:top w:val="none" w:sz="0" w:space="0" w:color="auto"/>
        <w:left w:val="none" w:sz="0" w:space="0" w:color="auto"/>
        <w:bottom w:val="none" w:sz="0" w:space="0" w:color="auto"/>
        <w:right w:val="none" w:sz="0" w:space="0" w:color="auto"/>
      </w:divBdr>
    </w:div>
    <w:div w:id="827479045">
      <w:bodyDiv w:val="1"/>
      <w:marLeft w:val="0"/>
      <w:marRight w:val="0"/>
      <w:marTop w:val="0"/>
      <w:marBottom w:val="0"/>
      <w:divBdr>
        <w:top w:val="none" w:sz="0" w:space="0" w:color="auto"/>
        <w:left w:val="none" w:sz="0" w:space="0" w:color="auto"/>
        <w:bottom w:val="none" w:sz="0" w:space="0" w:color="auto"/>
        <w:right w:val="none" w:sz="0" w:space="0" w:color="auto"/>
      </w:divBdr>
      <w:divsChild>
        <w:div w:id="4742227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9520094">
      <w:bodyDiv w:val="1"/>
      <w:marLeft w:val="0"/>
      <w:marRight w:val="0"/>
      <w:marTop w:val="0"/>
      <w:marBottom w:val="0"/>
      <w:divBdr>
        <w:top w:val="none" w:sz="0" w:space="0" w:color="auto"/>
        <w:left w:val="none" w:sz="0" w:space="0" w:color="auto"/>
        <w:bottom w:val="none" w:sz="0" w:space="0" w:color="auto"/>
        <w:right w:val="none" w:sz="0" w:space="0" w:color="auto"/>
      </w:divBdr>
    </w:div>
    <w:div w:id="846989072">
      <w:bodyDiv w:val="1"/>
      <w:marLeft w:val="0"/>
      <w:marRight w:val="0"/>
      <w:marTop w:val="0"/>
      <w:marBottom w:val="0"/>
      <w:divBdr>
        <w:top w:val="none" w:sz="0" w:space="0" w:color="auto"/>
        <w:left w:val="none" w:sz="0" w:space="0" w:color="auto"/>
        <w:bottom w:val="none" w:sz="0" w:space="0" w:color="auto"/>
        <w:right w:val="none" w:sz="0" w:space="0" w:color="auto"/>
      </w:divBdr>
    </w:div>
    <w:div w:id="858472417">
      <w:bodyDiv w:val="1"/>
      <w:marLeft w:val="0"/>
      <w:marRight w:val="0"/>
      <w:marTop w:val="0"/>
      <w:marBottom w:val="0"/>
      <w:divBdr>
        <w:top w:val="none" w:sz="0" w:space="0" w:color="auto"/>
        <w:left w:val="none" w:sz="0" w:space="0" w:color="auto"/>
        <w:bottom w:val="none" w:sz="0" w:space="0" w:color="auto"/>
        <w:right w:val="none" w:sz="0" w:space="0" w:color="auto"/>
      </w:divBdr>
    </w:div>
    <w:div w:id="903487195">
      <w:bodyDiv w:val="1"/>
      <w:marLeft w:val="0"/>
      <w:marRight w:val="0"/>
      <w:marTop w:val="0"/>
      <w:marBottom w:val="0"/>
      <w:divBdr>
        <w:top w:val="none" w:sz="0" w:space="0" w:color="auto"/>
        <w:left w:val="none" w:sz="0" w:space="0" w:color="auto"/>
        <w:bottom w:val="none" w:sz="0" w:space="0" w:color="auto"/>
        <w:right w:val="none" w:sz="0" w:space="0" w:color="auto"/>
      </w:divBdr>
    </w:div>
    <w:div w:id="907956708">
      <w:bodyDiv w:val="1"/>
      <w:marLeft w:val="0"/>
      <w:marRight w:val="0"/>
      <w:marTop w:val="0"/>
      <w:marBottom w:val="0"/>
      <w:divBdr>
        <w:top w:val="none" w:sz="0" w:space="0" w:color="auto"/>
        <w:left w:val="none" w:sz="0" w:space="0" w:color="auto"/>
        <w:bottom w:val="none" w:sz="0" w:space="0" w:color="auto"/>
        <w:right w:val="none" w:sz="0" w:space="0" w:color="auto"/>
      </w:divBdr>
    </w:div>
    <w:div w:id="926572715">
      <w:bodyDiv w:val="1"/>
      <w:marLeft w:val="0"/>
      <w:marRight w:val="0"/>
      <w:marTop w:val="0"/>
      <w:marBottom w:val="0"/>
      <w:divBdr>
        <w:top w:val="none" w:sz="0" w:space="0" w:color="auto"/>
        <w:left w:val="none" w:sz="0" w:space="0" w:color="auto"/>
        <w:bottom w:val="none" w:sz="0" w:space="0" w:color="auto"/>
        <w:right w:val="none" w:sz="0" w:space="0" w:color="auto"/>
      </w:divBdr>
    </w:div>
    <w:div w:id="1004943290">
      <w:bodyDiv w:val="1"/>
      <w:marLeft w:val="0"/>
      <w:marRight w:val="0"/>
      <w:marTop w:val="0"/>
      <w:marBottom w:val="0"/>
      <w:divBdr>
        <w:top w:val="none" w:sz="0" w:space="0" w:color="auto"/>
        <w:left w:val="none" w:sz="0" w:space="0" w:color="auto"/>
        <w:bottom w:val="none" w:sz="0" w:space="0" w:color="auto"/>
        <w:right w:val="none" w:sz="0" w:space="0" w:color="auto"/>
      </w:divBdr>
    </w:div>
    <w:div w:id="1038898970">
      <w:bodyDiv w:val="1"/>
      <w:marLeft w:val="0"/>
      <w:marRight w:val="0"/>
      <w:marTop w:val="0"/>
      <w:marBottom w:val="0"/>
      <w:divBdr>
        <w:top w:val="none" w:sz="0" w:space="0" w:color="auto"/>
        <w:left w:val="none" w:sz="0" w:space="0" w:color="auto"/>
        <w:bottom w:val="none" w:sz="0" w:space="0" w:color="auto"/>
        <w:right w:val="none" w:sz="0" w:space="0" w:color="auto"/>
      </w:divBdr>
      <w:divsChild>
        <w:div w:id="1774588094">
          <w:marLeft w:val="0"/>
          <w:marRight w:val="0"/>
          <w:marTop w:val="0"/>
          <w:marBottom w:val="0"/>
          <w:divBdr>
            <w:top w:val="none" w:sz="0" w:space="0" w:color="auto"/>
            <w:left w:val="none" w:sz="0" w:space="0" w:color="auto"/>
            <w:bottom w:val="none" w:sz="0" w:space="0" w:color="auto"/>
            <w:right w:val="none" w:sz="0" w:space="0" w:color="auto"/>
          </w:divBdr>
          <w:divsChild>
            <w:div w:id="744572152">
              <w:marLeft w:val="0"/>
              <w:marRight w:val="0"/>
              <w:marTop w:val="0"/>
              <w:marBottom w:val="0"/>
              <w:divBdr>
                <w:top w:val="none" w:sz="0" w:space="0" w:color="auto"/>
                <w:left w:val="none" w:sz="0" w:space="0" w:color="auto"/>
                <w:bottom w:val="none" w:sz="0" w:space="0" w:color="auto"/>
                <w:right w:val="none" w:sz="0" w:space="0" w:color="auto"/>
              </w:divBdr>
            </w:div>
          </w:divsChild>
        </w:div>
        <w:div w:id="2137412050">
          <w:marLeft w:val="0"/>
          <w:marRight w:val="0"/>
          <w:marTop w:val="0"/>
          <w:marBottom w:val="0"/>
          <w:divBdr>
            <w:top w:val="none" w:sz="0" w:space="0" w:color="auto"/>
            <w:left w:val="none" w:sz="0" w:space="0" w:color="auto"/>
            <w:bottom w:val="none" w:sz="0" w:space="0" w:color="auto"/>
            <w:right w:val="none" w:sz="0" w:space="0" w:color="auto"/>
          </w:divBdr>
          <w:divsChild>
            <w:div w:id="1037852148">
              <w:marLeft w:val="0"/>
              <w:marRight w:val="0"/>
              <w:marTop w:val="0"/>
              <w:marBottom w:val="0"/>
              <w:divBdr>
                <w:top w:val="none" w:sz="0" w:space="0" w:color="auto"/>
                <w:left w:val="none" w:sz="0" w:space="0" w:color="auto"/>
                <w:bottom w:val="none" w:sz="0" w:space="0" w:color="auto"/>
                <w:right w:val="none" w:sz="0" w:space="0" w:color="auto"/>
              </w:divBdr>
            </w:div>
          </w:divsChild>
        </w:div>
        <w:div w:id="343939451">
          <w:marLeft w:val="0"/>
          <w:marRight w:val="0"/>
          <w:marTop w:val="0"/>
          <w:marBottom w:val="0"/>
          <w:divBdr>
            <w:top w:val="none" w:sz="0" w:space="0" w:color="auto"/>
            <w:left w:val="none" w:sz="0" w:space="0" w:color="auto"/>
            <w:bottom w:val="none" w:sz="0" w:space="0" w:color="auto"/>
            <w:right w:val="none" w:sz="0" w:space="0" w:color="auto"/>
          </w:divBdr>
          <w:divsChild>
            <w:div w:id="84517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3315">
      <w:bodyDiv w:val="1"/>
      <w:marLeft w:val="0"/>
      <w:marRight w:val="0"/>
      <w:marTop w:val="0"/>
      <w:marBottom w:val="0"/>
      <w:divBdr>
        <w:top w:val="none" w:sz="0" w:space="0" w:color="auto"/>
        <w:left w:val="none" w:sz="0" w:space="0" w:color="auto"/>
        <w:bottom w:val="none" w:sz="0" w:space="0" w:color="auto"/>
        <w:right w:val="none" w:sz="0" w:space="0" w:color="auto"/>
      </w:divBdr>
    </w:div>
    <w:div w:id="1126698707">
      <w:bodyDiv w:val="1"/>
      <w:marLeft w:val="0"/>
      <w:marRight w:val="0"/>
      <w:marTop w:val="0"/>
      <w:marBottom w:val="0"/>
      <w:divBdr>
        <w:top w:val="none" w:sz="0" w:space="0" w:color="auto"/>
        <w:left w:val="none" w:sz="0" w:space="0" w:color="auto"/>
        <w:bottom w:val="none" w:sz="0" w:space="0" w:color="auto"/>
        <w:right w:val="none" w:sz="0" w:space="0" w:color="auto"/>
      </w:divBdr>
    </w:div>
    <w:div w:id="1127817019">
      <w:bodyDiv w:val="1"/>
      <w:marLeft w:val="0"/>
      <w:marRight w:val="0"/>
      <w:marTop w:val="0"/>
      <w:marBottom w:val="0"/>
      <w:divBdr>
        <w:top w:val="none" w:sz="0" w:space="0" w:color="auto"/>
        <w:left w:val="none" w:sz="0" w:space="0" w:color="auto"/>
        <w:bottom w:val="none" w:sz="0" w:space="0" w:color="auto"/>
        <w:right w:val="none" w:sz="0" w:space="0" w:color="auto"/>
      </w:divBdr>
      <w:divsChild>
        <w:div w:id="1557623695">
          <w:marLeft w:val="0"/>
          <w:marRight w:val="0"/>
          <w:marTop w:val="0"/>
          <w:marBottom w:val="0"/>
          <w:divBdr>
            <w:top w:val="none" w:sz="0" w:space="0" w:color="auto"/>
            <w:left w:val="none" w:sz="0" w:space="0" w:color="auto"/>
            <w:bottom w:val="none" w:sz="0" w:space="0" w:color="auto"/>
            <w:right w:val="none" w:sz="0" w:space="0" w:color="auto"/>
          </w:divBdr>
          <w:divsChild>
            <w:div w:id="1376661076">
              <w:marLeft w:val="0"/>
              <w:marRight w:val="0"/>
              <w:marTop w:val="0"/>
              <w:marBottom w:val="0"/>
              <w:divBdr>
                <w:top w:val="none" w:sz="0" w:space="0" w:color="auto"/>
                <w:left w:val="none" w:sz="0" w:space="0" w:color="auto"/>
                <w:bottom w:val="none" w:sz="0" w:space="0" w:color="auto"/>
                <w:right w:val="none" w:sz="0" w:space="0" w:color="auto"/>
              </w:divBdr>
            </w:div>
          </w:divsChild>
        </w:div>
        <w:div w:id="827785793">
          <w:marLeft w:val="0"/>
          <w:marRight w:val="0"/>
          <w:marTop w:val="0"/>
          <w:marBottom w:val="0"/>
          <w:divBdr>
            <w:top w:val="none" w:sz="0" w:space="0" w:color="auto"/>
            <w:left w:val="none" w:sz="0" w:space="0" w:color="auto"/>
            <w:bottom w:val="none" w:sz="0" w:space="0" w:color="auto"/>
            <w:right w:val="none" w:sz="0" w:space="0" w:color="auto"/>
          </w:divBdr>
          <w:divsChild>
            <w:div w:id="9097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30991">
      <w:bodyDiv w:val="1"/>
      <w:marLeft w:val="0"/>
      <w:marRight w:val="0"/>
      <w:marTop w:val="0"/>
      <w:marBottom w:val="0"/>
      <w:divBdr>
        <w:top w:val="none" w:sz="0" w:space="0" w:color="auto"/>
        <w:left w:val="none" w:sz="0" w:space="0" w:color="auto"/>
        <w:bottom w:val="none" w:sz="0" w:space="0" w:color="auto"/>
        <w:right w:val="none" w:sz="0" w:space="0" w:color="auto"/>
      </w:divBdr>
    </w:div>
    <w:div w:id="1130131646">
      <w:bodyDiv w:val="1"/>
      <w:marLeft w:val="0"/>
      <w:marRight w:val="0"/>
      <w:marTop w:val="0"/>
      <w:marBottom w:val="0"/>
      <w:divBdr>
        <w:top w:val="none" w:sz="0" w:space="0" w:color="auto"/>
        <w:left w:val="none" w:sz="0" w:space="0" w:color="auto"/>
        <w:bottom w:val="none" w:sz="0" w:space="0" w:color="auto"/>
        <w:right w:val="none" w:sz="0" w:space="0" w:color="auto"/>
      </w:divBdr>
    </w:div>
    <w:div w:id="1226407833">
      <w:bodyDiv w:val="1"/>
      <w:marLeft w:val="0"/>
      <w:marRight w:val="0"/>
      <w:marTop w:val="0"/>
      <w:marBottom w:val="0"/>
      <w:divBdr>
        <w:top w:val="none" w:sz="0" w:space="0" w:color="auto"/>
        <w:left w:val="none" w:sz="0" w:space="0" w:color="auto"/>
        <w:bottom w:val="none" w:sz="0" w:space="0" w:color="auto"/>
        <w:right w:val="none" w:sz="0" w:space="0" w:color="auto"/>
      </w:divBdr>
    </w:div>
    <w:div w:id="1231383285">
      <w:bodyDiv w:val="1"/>
      <w:marLeft w:val="0"/>
      <w:marRight w:val="0"/>
      <w:marTop w:val="0"/>
      <w:marBottom w:val="0"/>
      <w:divBdr>
        <w:top w:val="none" w:sz="0" w:space="0" w:color="auto"/>
        <w:left w:val="none" w:sz="0" w:space="0" w:color="auto"/>
        <w:bottom w:val="none" w:sz="0" w:space="0" w:color="auto"/>
        <w:right w:val="none" w:sz="0" w:space="0" w:color="auto"/>
      </w:divBdr>
    </w:div>
    <w:div w:id="1263032902">
      <w:bodyDiv w:val="1"/>
      <w:marLeft w:val="0"/>
      <w:marRight w:val="0"/>
      <w:marTop w:val="0"/>
      <w:marBottom w:val="0"/>
      <w:divBdr>
        <w:top w:val="none" w:sz="0" w:space="0" w:color="auto"/>
        <w:left w:val="none" w:sz="0" w:space="0" w:color="auto"/>
        <w:bottom w:val="none" w:sz="0" w:space="0" w:color="auto"/>
        <w:right w:val="none" w:sz="0" w:space="0" w:color="auto"/>
      </w:divBdr>
      <w:divsChild>
        <w:div w:id="360790016">
          <w:marLeft w:val="0"/>
          <w:marRight w:val="0"/>
          <w:marTop w:val="0"/>
          <w:marBottom w:val="0"/>
          <w:divBdr>
            <w:top w:val="none" w:sz="0" w:space="0" w:color="auto"/>
            <w:left w:val="none" w:sz="0" w:space="0" w:color="auto"/>
            <w:bottom w:val="none" w:sz="0" w:space="0" w:color="auto"/>
            <w:right w:val="none" w:sz="0" w:space="0" w:color="auto"/>
          </w:divBdr>
          <w:divsChild>
            <w:div w:id="322586382">
              <w:marLeft w:val="0"/>
              <w:marRight w:val="0"/>
              <w:marTop w:val="0"/>
              <w:marBottom w:val="0"/>
              <w:divBdr>
                <w:top w:val="none" w:sz="0" w:space="0" w:color="auto"/>
                <w:left w:val="none" w:sz="0" w:space="0" w:color="auto"/>
                <w:bottom w:val="none" w:sz="0" w:space="0" w:color="auto"/>
                <w:right w:val="none" w:sz="0" w:space="0" w:color="auto"/>
              </w:divBdr>
            </w:div>
            <w:div w:id="1834762179">
              <w:marLeft w:val="0"/>
              <w:marRight w:val="0"/>
              <w:marTop w:val="0"/>
              <w:marBottom w:val="0"/>
              <w:divBdr>
                <w:top w:val="none" w:sz="0" w:space="0" w:color="auto"/>
                <w:left w:val="none" w:sz="0" w:space="0" w:color="auto"/>
                <w:bottom w:val="none" w:sz="0" w:space="0" w:color="auto"/>
                <w:right w:val="none" w:sz="0" w:space="0" w:color="auto"/>
              </w:divBdr>
              <w:divsChild>
                <w:div w:id="546573182">
                  <w:marLeft w:val="0"/>
                  <w:marRight w:val="0"/>
                  <w:marTop w:val="0"/>
                  <w:marBottom w:val="0"/>
                  <w:divBdr>
                    <w:top w:val="none" w:sz="0" w:space="0" w:color="auto"/>
                    <w:left w:val="none" w:sz="0" w:space="0" w:color="auto"/>
                    <w:bottom w:val="none" w:sz="0" w:space="0" w:color="auto"/>
                    <w:right w:val="none" w:sz="0" w:space="0" w:color="auto"/>
                  </w:divBdr>
                  <w:divsChild>
                    <w:div w:id="193666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07133">
      <w:bodyDiv w:val="1"/>
      <w:marLeft w:val="0"/>
      <w:marRight w:val="0"/>
      <w:marTop w:val="0"/>
      <w:marBottom w:val="0"/>
      <w:divBdr>
        <w:top w:val="none" w:sz="0" w:space="0" w:color="auto"/>
        <w:left w:val="none" w:sz="0" w:space="0" w:color="auto"/>
        <w:bottom w:val="none" w:sz="0" w:space="0" w:color="auto"/>
        <w:right w:val="none" w:sz="0" w:space="0" w:color="auto"/>
      </w:divBdr>
    </w:div>
    <w:div w:id="1313412581">
      <w:bodyDiv w:val="1"/>
      <w:marLeft w:val="0"/>
      <w:marRight w:val="0"/>
      <w:marTop w:val="0"/>
      <w:marBottom w:val="0"/>
      <w:divBdr>
        <w:top w:val="none" w:sz="0" w:space="0" w:color="auto"/>
        <w:left w:val="none" w:sz="0" w:space="0" w:color="auto"/>
        <w:bottom w:val="none" w:sz="0" w:space="0" w:color="auto"/>
        <w:right w:val="none" w:sz="0" w:space="0" w:color="auto"/>
      </w:divBdr>
    </w:div>
    <w:div w:id="1351302097">
      <w:bodyDiv w:val="1"/>
      <w:marLeft w:val="0"/>
      <w:marRight w:val="0"/>
      <w:marTop w:val="0"/>
      <w:marBottom w:val="0"/>
      <w:divBdr>
        <w:top w:val="none" w:sz="0" w:space="0" w:color="auto"/>
        <w:left w:val="none" w:sz="0" w:space="0" w:color="auto"/>
        <w:bottom w:val="none" w:sz="0" w:space="0" w:color="auto"/>
        <w:right w:val="none" w:sz="0" w:space="0" w:color="auto"/>
      </w:divBdr>
    </w:div>
    <w:div w:id="1362362614">
      <w:bodyDiv w:val="1"/>
      <w:marLeft w:val="0"/>
      <w:marRight w:val="0"/>
      <w:marTop w:val="0"/>
      <w:marBottom w:val="0"/>
      <w:divBdr>
        <w:top w:val="none" w:sz="0" w:space="0" w:color="auto"/>
        <w:left w:val="none" w:sz="0" w:space="0" w:color="auto"/>
        <w:bottom w:val="none" w:sz="0" w:space="0" w:color="auto"/>
        <w:right w:val="none" w:sz="0" w:space="0" w:color="auto"/>
      </w:divBdr>
      <w:divsChild>
        <w:div w:id="2140803355">
          <w:marLeft w:val="0"/>
          <w:marRight w:val="0"/>
          <w:marTop w:val="0"/>
          <w:marBottom w:val="0"/>
          <w:divBdr>
            <w:top w:val="none" w:sz="0" w:space="0" w:color="auto"/>
            <w:left w:val="none" w:sz="0" w:space="0" w:color="auto"/>
            <w:bottom w:val="none" w:sz="0" w:space="0" w:color="auto"/>
            <w:right w:val="none" w:sz="0" w:space="0" w:color="auto"/>
          </w:divBdr>
          <w:divsChild>
            <w:div w:id="736048535">
              <w:marLeft w:val="0"/>
              <w:marRight w:val="0"/>
              <w:marTop w:val="0"/>
              <w:marBottom w:val="0"/>
              <w:divBdr>
                <w:top w:val="none" w:sz="0" w:space="0" w:color="auto"/>
                <w:left w:val="none" w:sz="0" w:space="0" w:color="auto"/>
                <w:bottom w:val="none" w:sz="0" w:space="0" w:color="auto"/>
                <w:right w:val="none" w:sz="0" w:space="0" w:color="auto"/>
              </w:divBdr>
              <w:divsChild>
                <w:div w:id="1388381008">
                  <w:marLeft w:val="0"/>
                  <w:marRight w:val="0"/>
                  <w:marTop w:val="0"/>
                  <w:marBottom w:val="0"/>
                  <w:divBdr>
                    <w:top w:val="none" w:sz="0" w:space="0" w:color="auto"/>
                    <w:left w:val="none" w:sz="0" w:space="0" w:color="auto"/>
                    <w:bottom w:val="none" w:sz="0" w:space="0" w:color="auto"/>
                    <w:right w:val="none" w:sz="0" w:space="0" w:color="auto"/>
                  </w:divBdr>
                  <w:divsChild>
                    <w:div w:id="325548983">
                      <w:marLeft w:val="0"/>
                      <w:marRight w:val="0"/>
                      <w:marTop w:val="0"/>
                      <w:marBottom w:val="0"/>
                      <w:divBdr>
                        <w:top w:val="none" w:sz="0" w:space="0" w:color="auto"/>
                        <w:left w:val="none" w:sz="0" w:space="0" w:color="auto"/>
                        <w:bottom w:val="none" w:sz="0" w:space="0" w:color="auto"/>
                        <w:right w:val="none" w:sz="0" w:space="0" w:color="auto"/>
                      </w:divBdr>
                      <w:divsChild>
                        <w:div w:id="2016573158">
                          <w:marLeft w:val="0"/>
                          <w:marRight w:val="0"/>
                          <w:marTop w:val="0"/>
                          <w:marBottom w:val="0"/>
                          <w:divBdr>
                            <w:top w:val="none" w:sz="0" w:space="0" w:color="auto"/>
                            <w:left w:val="none" w:sz="0" w:space="0" w:color="auto"/>
                            <w:bottom w:val="none" w:sz="0" w:space="0" w:color="auto"/>
                            <w:right w:val="none" w:sz="0" w:space="0" w:color="auto"/>
                          </w:divBdr>
                          <w:divsChild>
                            <w:div w:id="255017798">
                              <w:marLeft w:val="0"/>
                              <w:marRight w:val="0"/>
                              <w:marTop w:val="0"/>
                              <w:marBottom w:val="0"/>
                              <w:divBdr>
                                <w:top w:val="none" w:sz="0" w:space="0" w:color="auto"/>
                                <w:left w:val="none" w:sz="0" w:space="0" w:color="auto"/>
                                <w:bottom w:val="none" w:sz="0" w:space="0" w:color="auto"/>
                                <w:right w:val="none" w:sz="0" w:space="0" w:color="auto"/>
                              </w:divBdr>
                              <w:divsChild>
                                <w:div w:id="1606690831">
                                  <w:marLeft w:val="0"/>
                                  <w:marRight w:val="0"/>
                                  <w:marTop w:val="0"/>
                                  <w:marBottom w:val="0"/>
                                  <w:divBdr>
                                    <w:top w:val="none" w:sz="0" w:space="0" w:color="auto"/>
                                    <w:left w:val="none" w:sz="0" w:space="0" w:color="auto"/>
                                    <w:bottom w:val="none" w:sz="0" w:space="0" w:color="auto"/>
                                    <w:right w:val="none" w:sz="0" w:space="0" w:color="auto"/>
                                  </w:divBdr>
                                  <w:divsChild>
                                    <w:div w:id="1567036850">
                                      <w:marLeft w:val="0"/>
                                      <w:marRight w:val="0"/>
                                      <w:marTop w:val="0"/>
                                      <w:marBottom w:val="0"/>
                                      <w:divBdr>
                                        <w:top w:val="none" w:sz="0" w:space="0" w:color="auto"/>
                                        <w:left w:val="none" w:sz="0" w:space="0" w:color="auto"/>
                                        <w:bottom w:val="none" w:sz="0" w:space="0" w:color="auto"/>
                                        <w:right w:val="none" w:sz="0" w:space="0" w:color="auto"/>
                                      </w:divBdr>
                                      <w:divsChild>
                                        <w:div w:id="1768842633">
                                          <w:marLeft w:val="0"/>
                                          <w:marRight w:val="0"/>
                                          <w:marTop w:val="0"/>
                                          <w:marBottom w:val="0"/>
                                          <w:divBdr>
                                            <w:top w:val="none" w:sz="0" w:space="0" w:color="auto"/>
                                            <w:left w:val="none" w:sz="0" w:space="0" w:color="auto"/>
                                            <w:bottom w:val="none" w:sz="0" w:space="0" w:color="auto"/>
                                            <w:right w:val="none" w:sz="0" w:space="0" w:color="auto"/>
                                          </w:divBdr>
                                          <w:divsChild>
                                            <w:div w:id="15129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86120">
                                  <w:marLeft w:val="0"/>
                                  <w:marRight w:val="0"/>
                                  <w:marTop w:val="0"/>
                                  <w:marBottom w:val="0"/>
                                  <w:divBdr>
                                    <w:top w:val="none" w:sz="0" w:space="0" w:color="auto"/>
                                    <w:left w:val="none" w:sz="0" w:space="0" w:color="auto"/>
                                    <w:bottom w:val="none" w:sz="0" w:space="0" w:color="auto"/>
                                    <w:right w:val="none" w:sz="0" w:space="0" w:color="auto"/>
                                  </w:divBdr>
                                  <w:divsChild>
                                    <w:div w:id="145451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443622">
          <w:marLeft w:val="0"/>
          <w:marRight w:val="0"/>
          <w:marTop w:val="0"/>
          <w:marBottom w:val="0"/>
          <w:divBdr>
            <w:top w:val="none" w:sz="0" w:space="0" w:color="auto"/>
            <w:left w:val="none" w:sz="0" w:space="0" w:color="auto"/>
            <w:bottom w:val="none" w:sz="0" w:space="0" w:color="auto"/>
            <w:right w:val="none" w:sz="0" w:space="0" w:color="auto"/>
          </w:divBdr>
          <w:divsChild>
            <w:div w:id="1735078096">
              <w:marLeft w:val="0"/>
              <w:marRight w:val="0"/>
              <w:marTop w:val="0"/>
              <w:marBottom w:val="0"/>
              <w:divBdr>
                <w:top w:val="none" w:sz="0" w:space="0" w:color="auto"/>
                <w:left w:val="none" w:sz="0" w:space="0" w:color="auto"/>
                <w:bottom w:val="none" w:sz="0" w:space="0" w:color="auto"/>
                <w:right w:val="none" w:sz="0" w:space="0" w:color="auto"/>
              </w:divBdr>
              <w:divsChild>
                <w:div w:id="99374789">
                  <w:marLeft w:val="0"/>
                  <w:marRight w:val="0"/>
                  <w:marTop w:val="0"/>
                  <w:marBottom w:val="0"/>
                  <w:divBdr>
                    <w:top w:val="none" w:sz="0" w:space="0" w:color="auto"/>
                    <w:left w:val="none" w:sz="0" w:space="0" w:color="auto"/>
                    <w:bottom w:val="none" w:sz="0" w:space="0" w:color="auto"/>
                    <w:right w:val="none" w:sz="0" w:space="0" w:color="auto"/>
                  </w:divBdr>
                  <w:divsChild>
                    <w:div w:id="123280146">
                      <w:marLeft w:val="0"/>
                      <w:marRight w:val="0"/>
                      <w:marTop w:val="0"/>
                      <w:marBottom w:val="0"/>
                      <w:divBdr>
                        <w:top w:val="none" w:sz="0" w:space="0" w:color="auto"/>
                        <w:left w:val="none" w:sz="0" w:space="0" w:color="auto"/>
                        <w:bottom w:val="none" w:sz="0" w:space="0" w:color="auto"/>
                        <w:right w:val="none" w:sz="0" w:space="0" w:color="auto"/>
                      </w:divBdr>
                      <w:divsChild>
                        <w:div w:id="1251280283">
                          <w:marLeft w:val="0"/>
                          <w:marRight w:val="0"/>
                          <w:marTop w:val="0"/>
                          <w:marBottom w:val="0"/>
                          <w:divBdr>
                            <w:top w:val="none" w:sz="0" w:space="0" w:color="auto"/>
                            <w:left w:val="none" w:sz="0" w:space="0" w:color="auto"/>
                            <w:bottom w:val="none" w:sz="0" w:space="0" w:color="auto"/>
                            <w:right w:val="none" w:sz="0" w:space="0" w:color="auto"/>
                          </w:divBdr>
                          <w:divsChild>
                            <w:div w:id="1627737602">
                              <w:marLeft w:val="0"/>
                              <w:marRight w:val="0"/>
                              <w:marTop w:val="0"/>
                              <w:marBottom w:val="0"/>
                              <w:divBdr>
                                <w:top w:val="none" w:sz="0" w:space="0" w:color="auto"/>
                                <w:left w:val="none" w:sz="0" w:space="0" w:color="auto"/>
                                <w:bottom w:val="none" w:sz="0" w:space="0" w:color="auto"/>
                                <w:right w:val="none" w:sz="0" w:space="0" w:color="auto"/>
                              </w:divBdr>
                              <w:divsChild>
                                <w:div w:id="1639719687">
                                  <w:marLeft w:val="0"/>
                                  <w:marRight w:val="0"/>
                                  <w:marTop w:val="0"/>
                                  <w:marBottom w:val="0"/>
                                  <w:divBdr>
                                    <w:top w:val="none" w:sz="0" w:space="0" w:color="auto"/>
                                    <w:left w:val="none" w:sz="0" w:space="0" w:color="auto"/>
                                    <w:bottom w:val="none" w:sz="0" w:space="0" w:color="auto"/>
                                    <w:right w:val="none" w:sz="0" w:space="0" w:color="auto"/>
                                  </w:divBdr>
                                  <w:divsChild>
                                    <w:div w:id="995256843">
                                      <w:marLeft w:val="0"/>
                                      <w:marRight w:val="0"/>
                                      <w:marTop w:val="0"/>
                                      <w:marBottom w:val="0"/>
                                      <w:divBdr>
                                        <w:top w:val="none" w:sz="0" w:space="0" w:color="auto"/>
                                        <w:left w:val="none" w:sz="0" w:space="0" w:color="auto"/>
                                        <w:bottom w:val="none" w:sz="0" w:space="0" w:color="auto"/>
                                        <w:right w:val="none" w:sz="0" w:space="0" w:color="auto"/>
                                      </w:divBdr>
                                      <w:divsChild>
                                        <w:div w:id="1854613575">
                                          <w:marLeft w:val="0"/>
                                          <w:marRight w:val="0"/>
                                          <w:marTop w:val="0"/>
                                          <w:marBottom w:val="0"/>
                                          <w:divBdr>
                                            <w:top w:val="none" w:sz="0" w:space="0" w:color="auto"/>
                                            <w:left w:val="none" w:sz="0" w:space="0" w:color="auto"/>
                                            <w:bottom w:val="none" w:sz="0" w:space="0" w:color="auto"/>
                                            <w:right w:val="none" w:sz="0" w:space="0" w:color="auto"/>
                                          </w:divBdr>
                                          <w:divsChild>
                                            <w:div w:id="1552812856">
                                              <w:marLeft w:val="0"/>
                                              <w:marRight w:val="0"/>
                                              <w:marTop w:val="0"/>
                                              <w:marBottom w:val="0"/>
                                              <w:divBdr>
                                                <w:top w:val="none" w:sz="0" w:space="0" w:color="auto"/>
                                                <w:left w:val="none" w:sz="0" w:space="0" w:color="auto"/>
                                                <w:bottom w:val="none" w:sz="0" w:space="0" w:color="auto"/>
                                                <w:right w:val="none" w:sz="0" w:space="0" w:color="auto"/>
                                              </w:divBdr>
                                              <w:divsChild>
                                                <w:div w:id="130181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9455217">
      <w:bodyDiv w:val="1"/>
      <w:marLeft w:val="0"/>
      <w:marRight w:val="0"/>
      <w:marTop w:val="0"/>
      <w:marBottom w:val="0"/>
      <w:divBdr>
        <w:top w:val="none" w:sz="0" w:space="0" w:color="auto"/>
        <w:left w:val="none" w:sz="0" w:space="0" w:color="auto"/>
        <w:bottom w:val="none" w:sz="0" w:space="0" w:color="auto"/>
        <w:right w:val="none" w:sz="0" w:space="0" w:color="auto"/>
      </w:divBdr>
      <w:divsChild>
        <w:div w:id="1741246218">
          <w:marLeft w:val="0"/>
          <w:marRight w:val="0"/>
          <w:marTop w:val="0"/>
          <w:marBottom w:val="0"/>
          <w:divBdr>
            <w:top w:val="none" w:sz="0" w:space="0" w:color="auto"/>
            <w:left w:val="none" w:sz="0" w:space="0" w:color="auto"/>
            <w:bottom w:val="none" w:sz="0" w:space="0" w:color="auto"/>
            <w:right w:val="none" w:sz="0" w:space="0" w:color="auto"/>
          </w:divBdr>
          <w:divsChild>
            <w:div w:id="7477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068348">
      <w:bodyDiv w:val="1"/>
      <w:marLeft w:val="0"/>
      <w:marRight w:val="0"/>
      <w:marTop w:val="0"/>
      <w:marBottom w:val="0"/>
      <w:divBdr>
        <w:top w:val="none" w:sz="0" w:space="0" w:color="auto"/>
        <w:left w:val="none" w:sz="0" w:space="0" w:color="auto"/>
        <w:bottom w:val="none" w:sz="0" w:space="0" w:color="auto"/>
        <w:right w:val="none" w:sz="0" w:space="0" w:color="auto"/>
      </w:divBdr>
    </w:div>
    <w:div w:id="1428651506">
      <w:bodyDiv w:val="1"/>
      <w:marLeft w:val="0"/>
      <w:marRight w:val="0"/>
      <w:marTop w:val="0"/>
      <w:marBottom w:val="0"/>
      <w:divBdr>
        <w:top w:val="none" w:sz="0" w:space="0" w:color="auto"/>
        <w:left w:val="none" w:sz="0" w:space="0" w:color="auto"/>
        <w:bottom w:val="none" w:sz="0" w:space="0" w:color="auto"/>
        <w:right w:val="none" w:sz="0" w:space="0" w:color="auto"/>
      </w:divBdr>
    </w:div>
    <w:div w:id="1432582481">
      <w:bodyDiv w:val="1"/>
      <w:marLeft w:val="0"/>
      <w:marRight w:val="0"/>
      <w:marTop w:val="0"/>
      <w:marBottom w:val="0"/>
      <w:divBdr>
        <w:top w:val="none" w:sz="0" w:space="0" w:color="auto"/>
        <w:left w:val="none" w:sz="0" w:space="0" w:color="auto"/>
        <w:bottom w:val="none" w:sz="0" w:space="0" w:color="auto"/>
        <w:right w:val="none" w:sz="0" w:space="0" w:color="auto"/>
      </w:divBdr>
    </w:div>
    <w:div w:id="1473326107">
      <w:bodyDiv w:val="1"/>
      <w:marLeft w:val="0"/>
      <w:marRight w:val="0"/>
      <w:marTop w:val="0"/>
      <w:marBottom w:val="0"/>
      <w:divBdr>
        <w:top w:val="none" w:sz="0" w:space="0" w:color="auto"/>
        <w:left w:val="none" w:sz="0" w:space="0" w:color="auto"/>
        <w:bottom w:val="none" w:sz="0" w:space="0" w:color="auto"/>
        <w:right w:val="none" w:sz="0" w:space="0" w:color="auto"/>
      </w:divBdr>
    </w:div>
    <w:div w:id="1484201052">
      <w:bodyDiv w:val="1"/>
      <w:marLeft w:val="0"/>
      <w:marRight w:val="0"/>
      <w:marTop w:val="0"/>
      <w:marBottom w:val="0"/>
      <w:divBdr>
        <w:top w:val="none" w:sz="0" w:space="0" w:color="auto"/>
        <w:left w:val="none" w:sz="0" w:space="0" w:color="auto"/>
        <w:bottom w:val="none" w:sz="0" w:space="0" w:color="auto"/>
        <w:right w:val="none" w:sz="0" w:space="0" w:color="auto"/>
      </w:divBdr>
    </w:div>
    <w:div w:id="1537739840">
      <w:bodyDiv w:val="1"/>
      <w:marLeft w:val="0"/>
      <w:marRight w:val="0"/>
      <w:marTop w:val="0"/>
      <w:marBottom w:val="0"/>
      <w:divBdr>
        <w:top w:val="none" w:sz="0" w:space="0" w:color="auto"/>
        <w:left w:val="none" w:sz="0" w:space="0" w:color="auto"/>
        <w:bottom w:val="none" w:sz="0" w:space="0" w:color="auto"/>
        <w:right w:val="none" w:sz="0" w:space="0" w:color="auto"/>
      </w:divBdr>
    </w:div>
    <w:div w:id="1601068070">
      <w:bodyDiv w:val="1"/>
      <w:marLeft w:val="0"/>
      <w:marRight w:val="0"/>
      <w:marTop w:val="0"/>
      <w:marBottom w:val="0"/>
      <w:divBdr>
        <w:top w:val="none" w:sz="0" w:space="0" w:color="auto"/>
        <w:left w:val="none" w:sz="0" w:space="0" w:color="auto"/>
        <w:bottom w:val="none" w:sz="0" w:space="0" w:color="auto"/>
        <w:right w:val="none" w:sz="0" w:space="0" w:color="auto"/>
      </w:divBdr>
    </w:div>
    <w:div w:id="1630552242">
      <w:bodyDiv w:val="1"/>
      <w:marLeft w:val="0"/>
      <w:marRight w:val="0"/>
      <w:marTop w:val="0"/>
      <w:marBottom w:val="0"/>
      <w:divBdr>
        <w:top w:val="none" w:sz="0" w:space="0" w:color="auto"/>
        <w:left w:val="none" w:sz="0" w:space="0" w:color="auto"/>
        <w:bottom w:val="none" w:sz="0" w:space="0" w:color="auto"/>
        <w:right w:val="none" w:sz="0" w:space="0" w:color="auto"/>
      </w:divBdr>
    </w:div>
    <w:div w:id="1640762059">
      <w:bodyDiv w:val="1"/>
      <w:marLeft w:val="0"/>
      <w:marRight w:val="0"/>
      <w:marTop w:val="0"/>
      <w:marBottom w:val="0"/>
      <w:divBdr>
        <w:top w:val="none" w:sz="0" w:space="0" w:color="auto"/>
        <w:left w:val="none" w:sz="0" w:space="0" w:color="auto"/>
        <w:bottom w:val="none" w:sz="0" w:space="0" w:color="auto"/>
        <w:right w:val="none" w:sz="0" w:space="0" w:color="auto"/>
      </w:divBdr>
      <w:divsChild>
        <w:div w:id="446657487">
          <w:marLeft w:val="0"/>
          <w:marRight w:val="0"/>
          <w:marTop w:val="0"/>
          <w:marBottom w:val="0"/>
          <w:divBdr>
            <w:top w:val="none" w:sz="0" w:space="0" w:color="auto"/>
            <w:left w:val="none" w:sz="0" w:space="0" w:color="auto"/>
            <w:bottom w:val="none" w:sz="0" w:space="0" w:color="auto"/>
            <w:right w:val="none" w:sz="0" w:space="0" w:color="auto"/>
          </w:divBdr>
          <w:divsChild>
            <w:div w:id="1752195113">
              <w:marLeft w:val="0"/>
              <w:marRight w:val="0"/>
              <w:marTop w:val="0"/>
              <w:marBottom w:val="0"/>
              <w:divBdr>
                <w:top w:val="none" w:sz="0" w:space="0" w:color="auto"/>
                <w:left w:val="none" w:sz="0" w:space="0" w:color="auto"/>
                <w:bottom w:val="none" w:sz="0" w:space="0" w:color="auto"/>
                <w:right w:val="none" w:sz="0" w:space="0" w:color="auto"/>
              </w:divBdr>
              <w:divsChild>
                <w:div w:id="1383947170">
                  <w:marLeft w:val="0"/>
                  <w:marRight w:val="0"/>
                  <w:marTop w:val="0"/>
                  <w:marBottom w:val="0"/>
                  <w:divBdr>
                    <w:top w:val="none" w:sz="0" w:space="0" w:color="auto"/>
                    <w:left w:val="none" w:sz="0" w:space="0" w:color="auto"/>
                    <w:bottom w:val="none" w:sz="0" w:space="0" w:color="auto"/>
                    <w:right w:val="none" w:sz="0" w:space="0" w:color="auto"/>
                  </w:divBdr>
                  <w:divsChild>
                    <w:div w:id="1626036279">
                      <w:marLeft w:val="0"/>
                      <w:marRight w:val="0"/>
                      <w:marTop w:val="0"/>
                      <w:marBottom w:val="0"/>
                      <w:divBdr>
                        <w:top w:val="none" w:sz="0" w:space="0" w:color="auto"/>
                        <w:left w:val="none" w:sz="0" w:space="0" w:color="auto"/>
                        <w:bottom w:val="none" w:sz="0" w:space="0" w:color="auto"/>
                        <w:right w:val="none" w:sz="0" w:space="0" w:color="auto"/>
                      </w:divBdr>
                      <w:divsChild>
                        <w:div w:id="759981469">
                          <w:marLeft w:val="0"/>
                          <w:marRight w:val="0"/>
                          <w:marTop w:val="0"/>
                          <w:marBottom w:val="0"/>
                          <w:divBdr>
                            <w:top w:val="none" w:sz="0" w:space="0" w:color="auto"/>
                            <w:left w:val="none" w:sz="0" w:space="0" w:color="auto"/>
                            <w:bottom w:val="none" w:sz="0" w:space="0" w:color="auto"/>
                            <w:right w:val="none" w:sz="0" w:space="0" w:color="auto"/>
                          </w:divBdr>
                          <w:divsChild>
                            <w:div w:id="1749423230">
                              <w:marLeft w:val="0"/>
                              <w:marRight w:val="0"/>
                              <w:marTop w:val="0"/>
                              <w:marBottom w:val="0"/>
                              <w:divBdr>
                                <w:top w:val="none" w:sz="0" w:space="0" w:color="auto"/>
                                <w:left w:val="none" w:sz="0" w:space="0" w:color="auto"/>
                                <w:bottom w:val="none" w:sz="0" w:space="0" w:color="auto"/>
                                <w:right w:val="none" w:sz="0" w:space="0" w:color="auto"/>
                              </w:divBdr>
                              <w:divsChild>
                                <w:div w:id="772408258">
                                  <w:marLeft w:val="0"/>
                                  <w:marRight w:val="0"/>
                                  <w:marTop w:val="0"/>
                                  <w:marBottom w:val="0"/>
                                  <w:divBdr>
                                    <w:top w:val="none" w:sz="0" w:space="0" w:color="auto"/>
                                    <w:left w:val="none" w:sz="0" w:space="0" w:color="auto"/>
                                    <w:bottom w:val="none" w:sz="0" w:space="0" w:color="auto"/>
                                    <w:right w:val="none" w:sz="0" w:space="0" w:color="auto"/>
                                  </w:divBdr>
                                  <w:divsChild>
                                    <w:div w:id="180051986">
                                      <w:marLeft w:val="0"/>
                                      <w:marRight w:val="0"/>
                                      <w:marTop w:val="0"/>
                                      <w:marBottom w:val="0"/>
                                      <w:divBdr>
                                        <w:top w:val="none" w:sz="0" w:space="0" w:color="auto"/>
                                        <w:left w:val="none" w:sz="0" w:space="0" w:color="auto"/>
                                        <w:bottom w:val="none" w:sz="0" w:space="0" w:color="auto"/>
                                        <w:right w:val="none" w:sz="0" w:space="0" w:color="auto"/>
                                      </w:divBdr>
                                      <w:divsChild>
                                        <w:div w:id="1043365043">
                                          <w:marLeft w:val="0"/>
                                          <w:marRight w:val="0"/>
                                          <w:marTop w:val="0"/>
                                          <w:marBottom w:val="0"/>
                                          <w:divBdr>
                                            <w:top w:val="none" w:sz="0" w:space="0" w:color="auto"/>
                                            <w:left w:val="none" w:sz="0" w:space="0" w:color="auto"/>
                                            <w:bottom w:val="none" w:sz="0" w:space="0" w:color="auto"/>
                                            <w:right w:val="none" w:sz="0" w:space="0" w:color="auto"/>
                                          </w:divBdr>
                                          <w:divsChild>
                                            <w:div w:id="2508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63140">
                                  <w:marLeft w:val="0"/>
                                  <w:marRight w:val="0"/>
                                  <w:marTop w:val="0"/>
                                  <w:marBottom w:val="0"/>
                                  <w:divBdr>
                                    <w:top w:val="none" w:sz="0" w:space="0" w:color="auto"/>
                                    <w:left w:val="none" w:sz="0" w:space="0" w:color="auto"/>
                                    <w:bottom w:val="none" w:sz="0" w:space="0" w:color="auto"/>
                                    <w:right w:val="none" w:sz="0" w:space="0" w:color="auto"/>
                                  </w:divBdr>
                                  <w:divsChild>
                                    <w:div w:id="11178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804448">
          <w:marLeft w:val="0"/>
          <w:marRight w:val="0"/>
          <w:marTop w:val="0"/>
          <w:marBottom w:val="0"/>
          <w:divBdr>
            <w:top w:val="none" w:sz="0" w:space="0" w:color="auto"/>
            <w:left w:val="none" w:sz="0" w:space="0" w:color="auto"/>
            <w:bottom w:val="none" w:sz="0" w:space="0" w:color="auto"/>
            <w:right w:val="none" w:sz="0" w:space="0" w:color="auto"/>
          </w:divBdr>
          <w:divsChild>
            <w:div w:id="53622016">
              <w:marLeft w:val="0"/>
              <w:marRight w:val="0"/>
              <w:marTop w:val="0"/>
              <w:marBottom w:val="0"/>
              <w:divBdr>
                <w:top w:val="none" w:sz="0" w:space="0" w:color="auto"/>
                <w:left w:val="none" w:sz="0" w:space="0" w:color="auto"/>
                <w:bottom w:val="none" w:sz="0" w:space="0" w:color="auto"/>
                <w:right w:val="none" w:sz="0" w:space="0" w:color="auto"/>
              </w:divBdr>
              <w:divsChild>
                <w:div w:id="1688487664">
                  <w:marLeft w:val="0"/>
                  <w:marRight w:val="0"/>
                  <w:marTop w:val="0"/>
                  <w:marBottom w:val="0"/>
                  <w:divBdr>
                    <w:top w:val="none" w:sz="0" w:space="0" w:color="auto"/>
                    <w:left w:val="none" w:sz="0" w:space="0" w:color="auto"/>
                    <w:bottom w:val="none" w:sz="0" w:space="0" w:color="auto"/>
                    <w:right w:val="none" w:sz="0" w:space="0" w:color="auto"/>
                  </w:divBdr>
                  <w:divsChild>
                    <w:div w:id="296642717">
                      <w:marLeft w:val="0"/>
                      <w:marRight w:val="0"/>
                      <w:marTop w:val="0"/>
                      <w:marBottom w:val="0"/>
                      <w:divBdr>
                        <w:top w:val="none" w:sz="0" w:space="0" w:color="auto"/>
                        <w:left w:val="none" w:sz="0" w:space="0" w:color="auto"/>
                        <w:bottom w:val="none" w:sz="0" w:space="0" w:color="auto"/>
                        <w:right w:val="none" w:sz="0" w:space="0" w:color="auto"/>
                      </w:divBdr>
                      <w:divsChild>
                        <w:div w:id="1019628153">
                          <w:marLeft w:val="0"/>
                          <w:marRight w:val="0"/>
                          <w:marTop w:val="0"/>
                          <w:marBottom w:val="0"/>
                          <w:divBdr>
                            <w:top w:val="none" w:sz="0" w:space="0" w:color="auto"/>
                            <w:left w:val="none" w:sz="0" w:space="0" w:color="auto"/>
                            <w:bottom w:val="none" w:sz="0" w:space="0" w:color="auto"/>
                            <w:right w:val="none" w:sz="0" w:space="0" w:color="auto"/>
                          </w:divBdr>
                          <w:divsChild>
                            <w:div w:id="2087654416">
                              <w:marLeft w:val="0"/>
                              <w:marRight w:val="0"/>
                              <w:marTop w:val="0"/>
                              <w:marBottom w:val="0"/>
                              <w:divBdr>
                                <w:top w:val="none" w:sz="0" w:space="0" w:color="auto"/>
                                <w:left w:val="none" w:sz="0" w:space="0" w:color="auto"/>
                                <w:bottom w:val="none" w:sz="0" w:space="0" w:color="auto"/>
                                <w:right w:val="none" w:sz="0" w:space="0" w:color="auto"/>
                              </w:divBdr>
                              <w:divsChild>
                                <w:div w:id="813957991">
                                  <w:marLeft w:val="0"/>
                                  <w:marRight w:val="0"/>
                                  <w:marTop w:val="0"/>
                                  <w:marBottom w:val="0"/>
                                  <w:divBdr>
                                    <w:top w:val="none" w:sz="0" w:space="0" w:color="auto"/>
                                    <w:left w:val="none" w:sz="0" w:space="0" w:color="auto"/>
                                    <w:bottom w:val="none" w:sz="0" w:space="0" w:color="auto"/>
                                    <w:right w:val="none" w:sz="0" w:space="0" w:color="auto"/>
                                  </w:divBdr>
                                  <w:divsChild>
                                    <w:div w:id="802967592">
                                      <w:marLeft w:val="0"/>
                                      <w:marRight w:val="0"/>
                                      <w:marTop w:val="0"/>
                                      <w:marBottom w:val="0"/>
                                      <w:divBdr>
                                        <w:top w:val="none" w:sz="0" w:space="0" w:color="auto"/>
                                        <w:left w:val="none" w:sz="0" w:space="0" w:color="auto"/>
                                        <w:bottom w:val="none" w:sz="0" w:space="0" w:color="auto"/>
                                        <w:right w:val="none" w:sz="0" w:space="0" w:color="auto"/>
                                      </w:divBdr>
                                      <w:divsChild>
                                        <w:div w:id="356808757">
                                          <w:marLeft w:val="0"/>
                                          <w:marRight w:val="0"/>
                                          <w:marTop w:val="0"/>
                                          <w:marBottom w:val="0"/>
                                          <w:divBdr>
                                            <w:top w:val="none" w:sz="0" w:space="0" w:color="auto"/>
                                            <w:left w:val="none" w:sz="0" w:space="0" w:color="auto"/>
                                            <w:bottom w:val="none" w:sz="0" w:space="0" w:color="auto"/>
                                            <w:right w:val="none" w:sz="0" w:space="0" w:color="auto"/>
                                          </w:divBdr>
                                          <w:divsChild>
                                            <w:div w:id="1993370182">
                                              <w:marLeft w:val="0"/>
                                              <w:marRight w:val="0"/>
                                              <w:marTop w:val="0"/>
                                              <w:marBottom w:val="0"/>
                                              <w:divBdr>
                                                <w:top w:val="none" w:sz="0" w:space="0" w:color="auto"/>
                                                <w:left w:val="none" w:sz="0" w:space="0" w:color="auto"/>
                                                <w:bottom w:val="none" w:sz="0" w:space="0" w:color="auto"/>
                                                <w:right w:val="none" w:sz="0" w:space="0" w:color="auto"/>
                                              </w:divBdr>
                                              <w:divsChild>
                                                <w:div w:id="199911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4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7397773">
      <w:bodyDiv w:val="1"/>
      <w:marLeft w:val="0"/>
      <w:marRight w:val="0"/>
      <w:marTop w:val="0"/>
      <w:marBottom w:val="0"/>
      <w:divBdr>
        <w:top w:val="none" w:sz="0" w:space="0" w:color="auto"/>
        <w:left w:val="none" w:sz="0" w:space="0" w:color="auto"/>
        <w:bottom w:val="none" w:sz="0" w:space="0" w:color="auto"/>
        <w:right w:val="none" w:sz="0" w:space="0" w:color="auto"/>
      </w:divBdr>
    </w:div>
    <w:div w:id="1651519346">
      <w:bodyDiv w:val="1"/>
      <w:marLeft w:val="0"/>
      <w:marRight w:val="0"/>
      <w:marTop w:val="0"/>
      <w:marBottom w:val="0"/>
      <w:divBdr>
        <w:top w:val="none" w:sz="0" w:space="0" w:color="auto"/>
        <w:left w:val="none" w:sz="0" w:space="0" w:color="auto"/>
        <w:bottom w:val="none" w:sz="0" w:space="0" w:color="auto"/>
        <w:right w:val="none" w:sz="0" w:space="0" w:color="auto"/>
      </w:divBdr>
    </w:div>
    <w:div w:id="1674717776">
      <w:bodyDiv w:val="1"/>
      <w:marLeft w:val="0"/>
      <w:marRight w:val="0"/>
      <w:marTop w:val="0"/>
      <w:marBottom w:val="0"/>
      <w:divBdr>
        <w:top w:val="none" w:sz="0" w:space="0" w:color="auto"/>
        <w:left w:val="none" w:sz="0" w:space="0" w:color="auto"/>
        <w:bottom w:val="none" w:sz="0" w:space="0" w:color="auto"/>
        <w:right w:val="none" w:sz="0" w:space="0" w:color="auto"/>
      </w:divBdr>
    </w:div>
    <w:div w:id="1679700318">
      <w:bodyDiv w:val="1"/>
      <w:marLeft w:val="0"/>
      <w:marRight w:val="0"/>
      <w:marTop w:val="0"/>
      <w:marBottom w:val="0"/>
      <w:divBdr>
        <w:top w:val="none" w:sz="0" w:space="0" w:color="auto"/>
        <w:left w:val="none" w:sz="0" w:space="0" w:color="auto"/>
        <w:bottom w:val="none" w:sz="0" w:space="0" w:color="auto"/>
        <w:right w:val="none" w:sz="0" w:space="0" w:color="auto"/>
      </w:divBdr>
    </w:div>
    <w:div w:id="1679844226">
      <w:bodyDiv w:val="1"/>
      <w:marLeft w:val="0"/>
      <w:marRight w:val="0"/>
      <w:marTop w:val="0"/>
      <w:marBottom w:val="0"/>
      <w:divBdr>
        <w:top w:val="none" w:sz="0" w:space="0" w:color="auto"/>
        <w:left w:val="none" w:sz="0" w:space="0" w:color="auto"/>
        <w:bottom w:val="none" w:sz="0" w:space="0" w:color="auto"/>
        <w:right w:val="none" w:sz="0" w:space="0" w:color="auto"/>
      </w:divBdr>
    </w:div>
    <w:div w:id="1761099247">
      <w:bodyDiv w:val="1"/>
      <w:marLeft w:val="0"/>
      <w:marRight w:val="0"/>
      <w:marTop w:val="0"/>
      <w:marBottom w:val="0"/>
      <w:divBdr>
        <w:top w:val="none" w:sz="0" w:space="0" w:color="auto"/>
        <w:left w:val="none" w:sz="0" w:space="0" w:color="auto"/>
        <w:bottom w:val="none" w:sz="0" w:space="0" w:color="auto"/>
        <w:right w:val="none" w:sz="0" w:space="0" w:color="auto"/>
      </w:divBdr>
    </w:div>
    <w:div w:id="1819956636">
      <w:bodyDiv w:val="1"/>
      <w:marLeft w:val="0"/>
      <w:marRight w:val="0"/>
      <w:marTop w:val="0"/>
      <w:marBottom w:val="0"/>
      <w:divBdr>
        <w:top w:val="none" w:sz="0" w:space="0" w:color="auto"/>
        <w:left w:val="none" w:sz="0" w:space="0" w:color="auto"/>
        <w:bottom w:val="none" w:sz="0" w:space="0" w:color="auto"/>
        <w:right w:val="none" w:sz="0" w:space="0" w:color="auto"/>
      </w:divBdr>
      <w:divsChild>
        <w:div w:id="470948920">
          <w:marLeft w:val="0"/>
          <w:marRight w:val="0"/>
          <w:marTop w:val="0"/>
          <w:marBottom w:val="0"/>
          <w:divBdr>
            <w:top w:val="none" w:sz="0" w:space="0" w:color="auto"/>
            <w:left w:val="none" w:sz="0" w:space="0" w:color="auto"/>
            <w:bottom w:val="none" w:sz="0" w:space="0" w:color="auto"/>
            <w:right w:val="none" w:sz="0" w:space="0" w:color="auto"/>
          </w:divBdr>
          <w:divsChild>
            <w:div w:id="1406682314">
              <w:marLeft w:val="0"/>
              <w:marRight w:val="0"/>
              <w:marTop w:val="0"/>
              <w:marBottom w:val="0"/>
              <w:divBdr>
                <w:top w:val="none" w:sz="0" w:space="0" w:color="auto"/>
                <w:left w:val="none" w:sz="0" w:space="0" w:color="auto"/>
                <w:bottom w:val="none" w:sz="0" w:space="0" w:color="auto"/>
                <w:right w:val="none" w:sz="0" w:space="0" w:color="auto"/>
              </w:divBdr>
            </w:div>
          </w:divsChild>
        </w:div>
        <w:div w:id="721949344">
          <w:marLeft w:val="0"/>
          <w:marRight w:val="0"/>
          <w:marTop w:val="0"/>
          <w:marBottom w:val="0"/>
          <w:divBdr>
            <w:top w:val="none" w:sz="0" w:space="0" w:color="auto"/>
            <w:left w:val="none" w:sz="0" w:space="0" w:color="auto"/>
            <w:bottom w:val="none" w:sz="0" w:space="0" w:color="auto"/>
            <w:right w:val="none" w:sz="0" w:space="0" w:color="auto"/>
          </w:divBdr>
          <w:divsChild>
            <w:div w:id="30863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17689">
      <w:bodyDiv w:val="1"/>
      <w:marLeft w:val="0"/>
      <w:marRight w:val="0"/>
      <w:marTop w:val="0"/>
      <w:marBottom w:val="0"/>
      <w:divBdr>
        <w:top w:val="none" w:sz="0" w:space="0" w:color="auto"/>
        <w:left w:val="none" w:sz="0" w:space="0" w:color="auto"/>
        <w:bottom w:val="none" w:sz="0" w:space="0" w:color="auto"/>
        <w:right w:val="none" w:sz="0" w:space="0" w:color="auto"/>
      </w:divBdr>
      <w:divsChild>
        <w:div w:id="765155318">
          <w:marLeft w:val="0"/>
          <w:marRight w:val="0"/>
          <w:marTop w:val="0"/>
          <w:marBottom w:val="0"/>
          <w:divBdr>
            <w:top w:val="none" w:sz="0" w:space="0" w:color="auto"/>
            <w:left w:val="none" w:sz="0" w:space="0" w:color="auto"/>
            <w:bottom w:val="none" w:sz="0" w:space="0" w:color="auto"/>
            <w:right w:val="none" w:sz="0" w:space="0" w:color="auto"/>
          </w:divBdr>
          <w:divsChild>
            <w:div w:id="1198619514">
              <w:marLeft w:val="0"/>
              <w:marRight w:val="0"/>
              <w:marTop w:val="0"/>
              <w:marBottom w:val="0"/>
              <w:divBdr>
                <w:top w:val="none" w:sz="0" w:space="0" w:color="auto"/>
                <w:left w:val="none" w:sz="0" w:space="0" w:color="auto"/>
                <w:bottom w:val="none" w:sz="0" w:space="0" w:color="auto"/>
                <w:right w:val="none" w:sz="0" w:space="0" w:color="auto"/>
              </w:divBdr>
              <w:divsChild>
                <w:div w:id="1315647430">
                  <w:marLeft w:val="0"/>
                  <w:marRight w:val="0"/>
                  <w:marTop w:val="0"/>
                  <w:marBottom w:val="0"/>
                  <w:divBdr>
                    <w:top w:val="none" w:sz="0" w:space="0" w:color="auto"/>
                    <w:left w:val="none" w:sz="0" w:space="0" w:color="auto"/>
                    <w:bottom w:val="none" w:sz="0" w:space="0" w:color="auto"/>
                    <w:right w:val="none" w:sz="0" w:space="0" w:color="auto"/>
                  </w:divBdr>
                  <w:divsChild>
                    <w:div w:id="1914847425">
                      <w:marLeft w:val="0"/>
                      <w:marRight w:val="0"/>
                      <w:marTop w:val="0"/>
                      <w:marBottom w:val="0"/>
                      <w:divBdr>
                        <w:top w:val="none" w:sz="0" w:space="0" w:color="auto"/>
                        <w:left w:val="none" w:sz="0" w:space="0" w:color="auto"/>
                        <w:bottom w:val="none" w:sz="0" w:space="0" w:color="auto"/>
                        <w:right w:val="none" w:sz="0" w:space="0" w:color="auto"/>
                      </w:divBdr>
                      <w:divsChild>
                        <w:div w:id="102652350">
                          <w:marLeft w:val="0"/>
                          <w:marRight w:val="0"/>
                          <w:marTop w:val="0"/>
                          <w:marBottom w:val="0"/>
                          <w:divBdr>
                            <w:top w:val="none" w:sz="0" w:space="0" w:color="auto"/>
                            <w:left w:val="none" w:sz="0" w:space="0" w:color="auto"/>
                            <w:bottom w:val="none" w:sz="0" w:space="0" w:color="auto"/>
                            <w:right w:val="none" w:sz="0" w:space="0" w:color="auto"/>
                          </w:divBdr>
                          <w:divsChild>
                            <w:div w:id="1369455510">
                              <w:marLeft w:val="0"/>
                              <w:marRight w:val="0"/>
                              <w:marTop w:val="0"/>
                              <w:marBottom w:val="0"/>
                              <w:divBdr>
                                <w:top w:val="none" w:sz="0" w:space="0" w:color="auto"/>
                                <w:left w:val="none" w:sz="0" w:space="0" w:color="auto"/>
                                <w:bottom w:val="none" w:sz="0" w:space="0" w:color="auto"/>
                                <w:right w:val="none" w:sz="0" w:space="0" w:color="auto"/>
                              </w:divBdr>
                              <w:divsChild>
                                <w:div w:id="1037655338">
                                  <w:marLeft w:val="0"/>
                                  <w:marRight w:val="0"/>
                                  <w:marTop w:val="0"/>
                                  <w:marBottom w:val="0"/>
                                  <w:divBdr>
                                    <w:top w:val="none" w:sz="0" w:space="0" w:color="auto"/>
                                    <w:left w:val="none" w:sz="0" w:space="0" w:color="auto"/>
                                    <w:bottom w:val="none" w:sz="0" w:space="0" w:color="auto"/>
                                    <w:right w:val="none" w:sz="0" w:space="0" w:color="auto"/>
                                  </w:divBdr>
                                  <w:divsChild>
                                    <w:div w:id="1507675360">
                                      <w:marLeft w:val="0"/>
                                      <w:marRight w:val="0"/>
                                      <w:marTop w:val="0"/>
                                      <w:marBottom w:val="0"/>
                                      <w:divBdr>
                                        <w:top w:val="none" w:sz="0" w:space="0" w:color="auto"/>
                                        <w:left w:val="none" w:sz="0" w:space="0" w:color="auto"/>
                                        <w:bottom w:val="none" w:sz="0" w:space="0" w:color="auto"/>
                                        <w:right w:val="none" w:sz="0" w:space="0" w:color="auto"/>
                                      </w:divBdr>
                                      <w:divsChild>
                                        <w:div w:id="841899050">
                                          <w:marLeft w:val="0"/>
                                          <w:marRight w:val="0"/>
                                          <w:marTop w:val="0"/>
                                          <w:marBottom w:val="0"/>
                                          <w:divBdr>
                                            <w:top w:val="none" w:sz="0" w:space="0" w:color="auto"/>
                                            <w:left w:val="none" w:sz="0" w:space="0" w:color="auto"/>
                                            <w:bottom w:val="none" w:sz="0" w:space="0" w:color="auto"/>
                                            <w:right w:val="none" w:sz="0" w:space="0" w:color="auto"/>
                                          </w:divBdr>
                                          <w:divsChild>
                                            <w:div w:id="18510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68326">
                                  <w:marLeft w:val="0"/>
                                  <w:marRight w:val="0"/>
                                  <w:marTop w:val="0"/>
                                  <w:marBottom w:val="0"/>
                                  <w:divBdr>
                                    <w:top w:val="none" w:sz="0" w:space="0" w:color="auto"/>
                                    <w:left w:val="none" w:sz="0" w:space="0" w:color="auto"/>
                                    <w:bottom w:val="none" w:sz="0" w:space="0" w:color="auto"/>
                                    <w:right w:val="none" w:sz="0" w:space="0" w:color="auto"/>
                                  </w:divBdr>
                                  <w:divsChild>
                                    <w:div w:id="108051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6443111">
          <w:marLeft w:val="0"/>
          <w:marRight w:val="0"/>
          <w:marTop w:val="0"/>
          <w:marBottom w:val="0"/>
          <w:divBdr>
            <w:top w:val="none" w:sz="0" w:space="0" w:color="auto"/>
            <w:left w:val="none" w:sz="0" w:space="0" w:color="auto"/>
            <w:bottom w:val="none" w:sz="0" w:space="0" w:color="auto"/>
            <w:right w:val="none" w:sz="0" w:space="0" w:color="auto"/>
          </w:divBdr>
          <w:divsChild>
            <w:div w:id="1963225091">
              <w:marLeft w:val="0"/>
              <w:marRight w:val="0"/>
              <w:marTop w:val="0"/>
              <w:marBottom w:val="0"/>
              <w:divBdr>
                <w:top w:val="none" w:sz="0" w:space="0" w:color="auto"/>
                <w:left w:val="none" w:sz="0" w:space="0" w:color="auto"/>
                <w:bottom w:val="none" w:sz="0" w:space="0" w:color="auto"/>
                <w:right w:val="none" w:sz="0" w:space="0" w:color="auto"/>
              </w:divBdr>
              <w:divsChild>
                <w:div w:id="1422600425">
                  <w:marLeft w:val="0"/>
                  <w:marRight w:val="0"/>
                  <w:marTop w:val="0"/>
                  <w:marBottom w:val="0"/>
                  <w:divBdr>
                    <w:top w:val="none" w:sz="0" w:space="0" w:color="auto"/>
                    <w:left w:val="none" w:sz="0" w:space="0" w:color="auto"/>
                    <w:bottom w:val="none" w:sz="0" w:space="0" w:color="auto"/>
                    <w:right w:val="none" w:sz="0" w:space="0" w:color="auto"/>
                  </w:divBdr>
                  <w:divsChild>
                    <w:div w:id="1456827415">
                      <w:marLeft w:val="0"/>
                      <w:marRight w:val="0"/>
                      <w:marTop w:val="0"/>
                      <w:marBottom w:val="0"/>
                      <w:divBdr>
                        <w:top w:val="none" w:sz="0" w:space="0" w:color="auto"/>
                        <w:left w:val="none" w:sz="0" w:space="0" w:color="auto"/>
                        <w:bottom w:val="none" w:sz="0" w:space="0" w:color="auto"/>
                        <w:right w:val="none" w:sz="0" w:space="0" w:color="auto"/>
                      </w:divBdr>
                      <w:divsChild>
                        <w:div w:id="298189606">
                          <w:marLeft w:val="0"/>
                          <w:marRight w:val="0"/>
                          <w:marTop w:val="0"/>
                          <w:marBottom w:val="0"/>
                          <w:divBdr>
                            <w:top w:val="none" w:sz="0" w:space="0" w:color="auto"/>
                            <w:left w:val="none" w:sz="0" w:space="0" w:color="auto"/>
                            <w:bottom w:val="none" w:sz="0" w:space="0" w:color="auto"/>
                            <w:right w:val="none" w:sz="0" w:space="0" w:color="auto"/>
                          </w:divBdr>
                          <w:divsChild>
                            <w:div w:id="1515997907">
                              <w:marLeft w:val="0"/>
                              <w:marRight w:val="0"/>
                              <w:marTop w:val="0"/>
                              <w:marBottom w:val="0"/>
                              <w:divBdr>
                                <w:top w:val="none" w:sz="0" w:space="0" w:color="auto"/>
                                <w:left w:val="none" w:sz="0" w:space="0" w:color="auto"/>
                                <w:bottom w:val="none" w:sz="0" w:space="0" w:color="auto"/>
                                <w:right w:val="none" w:sz="0" w:space="0" w:color="auto"/>
                              </w:divBdr>
                              <w:divsChild>
                                <w:div w:id="1907646663">
                                  <w:marLeft w:val="0"/>
                                  <w:marRight w:val="0"/>
                                  <w:marTop w:val="0"/>
                                  <w:marBottom w:val="0"/>
                                  <w:divBdr>
                                    <w:top w:val="none" w:sz="0" w:space="0" w:color="auto"/>
                                    <w:left w:val="none" w:sz="0" w:space="0" w:color="auto"/>
                                    <w:bottom w:val="none" w:sz="0" w:space="0" w:color="auto"/>
                                    <w:right w:val="none" w:sz="0" w:space="0" w:color="auto"/>
                                  </w:divBdr>
                                  <w:divsChild>
                                    <w:div w:id="970088284">
                                      <w:marLeft w:val="0"/>
                                      <w:marRight w:val="0"/>
                                      <w:marTop w:val="0"/>
                                      <w:marBottom w:val="0"/>
                                      <w:divBdr>
                                        <w:top w:val="none" w:sz="0" w:space="0" w:color="auto"/>
                                        <w:left w:val="none" w:sz="0" w:space="0" w:color="auto"/>
                                        <w:bottom w:val="none" w:sz="0" w:space="0" w:color="auto"/>
                                        <w:right w:val="none" w:sz="0" w:space="0" w:color="auto"/>
                                      </w:divBdr>
                                      <w:divsChild>
                                        <w:div w:id="1026057221">
                                          <w:marLeft w:val="0"/>
                                          <w:marRight w:val="0"/>
                                          <w:marTop w:val="0"/>
                                          <w:marBottom w:val="0"/>
                                          <w:divBdr>
                                            <w:top w:val="none" w:sz="0" w:space="0" w:color="auto"/>
                                            <w:left w:val="none" w:sz="0" w:space="0" w:color="auto"/>
                                            <w:bottom w:val="none" w:sz="0" w:space="0" w:color="auto"/>
                                            <w:right w:val="none" w:sz="0" w:space="0" w:color="auto"/>
                                          </w:divBdr>
                                          <w:divsChild>
                                            <w:div w:id="2007399037">
                                              <w:marLeft w:val="0"/>
                                              <w:marRight w:val="0"/>
                                              <w:marTop w:val="0"/>
                                              <w:marBottom w:val="0"/>
                                              <w:divBdr>
                                                <w:top w:val="none" w:sz="0" w:space="0" w:color="auto"/>
                                                <w:left w:val="none" w:sz="0" w:space="0" w:color="auto"/>
                                                <w:bottom w:val="none" w:sz="0" w:space="0" w:color="auto"/>
                                                <w:right w:val="none" w:sz="0" w:space="0" w:color="auto"/>
                                              </w:divBdr>
                                              <w:divsChild>
                                                <w:div w:id="3914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9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626526">
      <w:bodyDiv w:val="1"/>
      <w:marLeft w:val="0"/>
      <w:marRight w:val="0"/>
      <w:marTop w:val="0"/>
      <w:marBottom w:val="0"/>
      <w:divBdr>
        <w:top w:val="none" w:sz="0" w:space="0" w:color="auto"/>
        <w:left w:val="none" w:sz="0" w:space="0" w:color="auto"/>
        <w:bottom w:val="none" w:sz="0" w:space="0" w:color="auto"/>
        <w:right w:val="none" w:sz="0" w:space="0" w:color="auto"/>
      </w:divBdr>
      <w:divsChild>
        <w:div w:id="466751378">
          <w:marLeft w:val="0"/>
          <w:marRight w:val="0"/>
          <w:marTop w:val="0"/>
          <w:marBottom w:val="0"/>
          <w:divBdr>
            <w:top w:val="none" w:sz="0" w:space="0" w:color="auto"/>
            <w:left w:val="none" w:sz="0" w:space="0" w:color="auto"/>
            <w:bottom w:val="none" w:sz="0" w:space="0" w:color="auto"/>
            <w:right w:val="none" w:sz="0" w:space="0" w:color="auto"/>
          </w:divBdr>
          <w:divsChild>
            <w:div w:id="1039891472">
              <w:marLeft w:val="0"/>
              <w:marRight w:val="0"/>
              <w:marTop w:val="0"/>
              <w:marBottom w:val="0"/>
              <w:divBdr>
                <w:top w:val="none" w:sz="0" w:space="0" w:color="auto"/>
                <w:left w:val="none" w:sz="0" w:space="0" w:color="auto"/>
                <w:bottom w:val="none" w:sz="0" w:space="0" w:color="auto"/>
                <w:right w:val="none" w:sz="0" w:space="0" w:color="auto"/>
              </w:divBdr>
            </w:div>
          </w:divsChild>
        </w:div>
        <w:div w:id="1375694337">
          <w:marLeft w:val="0"/>
          <w:marRight w:val="0"/>
          <w:marTop w:val="0"/>
          <w:marBottom w:val="0"/>
          <w:divBdr>
            <w:top w:val="none" w:sz="0" w:space="0" w:color="auto"/>
            <w:left w:val="none" w:sz="0" w:space="0" w:color="auto"/>
            <w:bottom w:val="none" w:sz="0" w:space="0" w:color="auto"/>
            <w:right w:val="none" w:sz="0" w:space="0" w:color="auto"/>
          </w:divBdr>
          <w:divsChild>
            <w:div w:id="15195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0052">
      <w:bodyDiv w:val="1"/>
      <w:marLeft w:val="0"/>
      <w:marRight w:val="0"/>
      <w:marTop w:val="0"/>
      <w:marBottom w:val="0"/>
      <w:divBdr>
        <w:top w:val="none" w:sz="0" w:space="0" w:color="auto"/>
        <w:left w:val="none" w:sz="0" w:space="0" w:color="auto"/>
        <w:bottom w:val="none" w:sz="0" w:space="0" w:color="auto"/>
        <w:right w:val="none" w:sz="0" w:space="0" w:color="auto"/>
      </w:divBdr>
      <w:divsChild>
        <w:div w:id="1780567740">
          <w:marLeft w:val="0"/>
          <w:marRight w:val="0"/>
          <w:marTop w:val="0"/>
          <w:marBottom w:val="0"/>
          <w:divBdr>
            <w:top w:val="none" w:sz="0" w:space="0" w:color="auto"/>
            <w:left w:val="none" w:sz="0" w:space="0" w:color="auto"/>
            <w:bottom w:val="none" w:sz="0" w:space="0" w:color="auto"/>
            <w:right w:val="none" w:sz="0" w:space="0" w:color="auto"/>
          </w:divBdr>
          <w:divsChild>
            <w:div w:id="1420716312">
              <w:marLeft w:val="0"/>
              <w:marRight w:val="0"/>
              <w:marTop w:val="0"/>
              <w:marBottom w:val="0"/>
              <w:divBdr>
                <w:top w:val="none" w:sz="0" w:space="0" w:color="auto"/>
                <w:left w:val="none" w:sz="0" w:space="0" w:color="auto"/>
                <w:bottom w:val="none" w:sz="0" w:space="0" w:color="auto"/>
                <w:right w:val="none" w:sz="0" w:space="0" w:color="auto"/>
              </w:divBdr>
              <w:divsChild>
                <w:div w:id="1465779990">
                  <w:marLeft w:val="0"/>
                  <w:marRight w:val="0"/>
                  <w:marTop w:val="0"/>
                  <w:marBottom w:val="0"/>
                  <w:divBdr>
                    <w:top w:val="none" w:sz="0" w:space="0" w:color="auto"/>
                    <w:left w:val="none" w:sz="0" w:space="0" w:color="auto"/>
                    <w:bottom w:val="none" w:sz="0" w:space="0" w:color="auto"/>
                    <w:right w:val="none" w:sz="0" w:space="0" w:color="auto"/>
                  </w:divBdr>
                  <w:divsChild>
                    <w:div w:id="283653846">
                      <w:marLeft w:val="0"/>
                      <w:marRight w:val="0"/>
                      <w:marTop w:val="0"/>
                      <w:marBottom w:val="0"/>
                      <w:divBdr>
                        <w:top w:val="none" w:sz="0" w:space="0" w:color="auto"/>
                        <w:left w:val="none" w:sz="0" w:space="0" w:color="auto"/>
                        <w:bottom w:val="none" w:sz="0" w:space="0" w:color="auto"/>
                        <w:right w:val="none" w:sz="0" w:space="0" w:color="auto"/>
                      </w:divBdr>
                      <w:divsChild>
                        <w:div w:id="1270622551">
                          <w:marLeft w:val="0"/>
                          <w:marRight w:val="0"/>
                          <w:marTop w:val="0"/>
                          <w:marBottom w:val="0"/>
                          <w:divBdr>
                            <w:top w:val="none" w:sz="0" w:space="0" w:color="auto"/>
                            <w:left w:val="none" w:sz="0" w:space="0" w:color="auto"/>
                            <w:bottom w:val="none" w:sz="0" w:space="0" w:color="auto"/>
                            <w:right w:val="none" w:sz="0" w:space="0" w:color="auto"/>
                          </w:divBdr>
                          <w:divsChild>
                            <w:div w:id="2042125043">
                              <w:marLeft w:val="0"/>
                              <w:marRight w:val="0"/>
                              <w:marTop w:val="0"/>
                              <w:marBottom w:val="0"/>
                              <w:divBdr>
                                <w:top w:val="none" w:sz="0" w:space="0" w:color="auto"/>
                                <w:left w:val="none" w:sz="0" w:space="0" w:color="auto"/>
                                <w:bottom w:val="none" w:sz="0" w:space="0" w:color="auto"/>
                                <w:right w:val="none" w:sz="0" w:space="0" w:color="auto"/>
                              </w:divBdr>
                              <w:divsChild>
                                <w:div w:id="2111386734">
                                  <w:marLeft w:val="0"/>
                                  <w:marRight w:val="0"/>
                                  <w:marTop w:val="0"/>
                                  <w:marBottom w:val="0"/>
                                  <w:divBdr>
                                    <w:top w:val="none" w:sz="0" w:space="0" w:color="auto"/>
                                    <w:left w:val="none" w:sz="0" w:space="0" w:color="auto"/>
                                    <w:bottom w:val="none" w:sz="0" w:space="0" w:color="auto"/>
                                    <w:right w:val="none" w:sz="0" w:space="0" w:color="auto"/>
                                  </w:divBdr>
                                  <w:divsChild>
                                    <w:div w:id="211892875">
                                      <w:marLeft w:val="0"/>
                                      <w:marRight w:val="0"/>
                                      <w:marTop w:val="0"/>
                                      <w:marBottom w:val="0"/>
                                      <w:divBdr>
                                        <w:top w:val="none" w:sz="0" w:space="0" w:color="auto"/>
                                        <w:left w:val="none" w:sz="0" w:space="0" w:color="auto"/>
                                        <w:bottom w:val="none" w:sz="0" w:space="0" w:color="auto"/>
                                        <w:right w:val="none" w:sz="0" w:space="0" w:color="auto"/>
                                      </w:divBdr>
                                      <w:divsChild>
                                        <w:div w:id="66463657">
                                          <w:marLeft w:val="0"/>
                                          <w:marRight w:val="0"/>
                                          <w:marTop w:val="0"/>
                                          <w:marBottom w:val="0"/>
                                          <w:divBdr>
                                            <w:top w:val="none" w:sz="0" w:space="0" w:color="auto"/>
                                            <w:left w:val="none" w:sz="0" w:space="0" w:color="auto"/>
                                            <w:bottom w:val="none" w:sz="0" w:space="0" w:color="auto"/>
                                            <w:right w:val="none" w:sz="0" w:space="0" w:color="auto"/>
                                          </w:divBdr>
                                          <w:divsChild>
                                            <w:div w:id="75347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72316">
                                  <w:marLeft w:val="0"/>
                                  <w:marRight w:val="0"/>
                                  <w:marTop w:val="0"/>
                                  <w:marBottom w:val="0"/>
                                  <w:divBdr>
                                    <w:top w:val="none" w:sz="0" w:space="0" w:color="auto"/>
                                    <w:left w:val="none" w:sz="0" w:space="0" w:color="auto"/>
                                    <w:bottom w:val="none" w:sz="0" w:space="0" w:color="auto"/>
                                    <w:right w:val="none" w:sz="0" w:space="0" w:color="auto"/>
                                  </w:divBdr>
                                  <w:divsChild>
                                    <w:div w:id="193261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683493">
          <w:marLeft w:val="0"/>
          <w:marRight w:val="0"/>
          <w:marTop w:val="0"/>
          <w:marBottom w:val="0"/>
          <w:divBdr>
            <w:top w:val="none" w:sz="0" w:space="0" w:color="auto"/>
            <w:left w:val="none" w:sz="0" w:space="0" w:color="auto"/>
            <w:bottom w:val="none" w:sz="0" w:space="0" w:color="auto"/>
            <w:right w:val="none" w:sz="0" w:space="0" w:color="auto"/>
          </w:divBdr>
          <w:divsChild>
            <w:div w:id="1915627488">
              <w:marLeft w:val="0"/>
              <w:marRight w:val="0"/>
              <w:marTop w:val="0"/>
              <w:marBottom w:val="0"/>
              <w:divBdr>
                <w:top w:val="none" w:sz="0" w:space="0" w:color="auto"/>
                <w:left w:val="none" w:sz="0" w:space="0" w:color="auto"/>
                <w:bottom w:val="none" w:sz="0" w:space="0" w:color="auto"/>
                <w:right w:val="none" w:sz="0" w:space="0" w:color="auto"/>
              </w:divBdr>
              <w:divsChild>
                <w:div w:id="50463654">
                  <w:marLeft w:val="0"/>
                  <w:marRight w:val="0"/>
                  <w:marTop w:val="0"/>
                  <w:marBottom w:val="0"/>
                  <w:divBdr>
                    <w:top w:val="none" w:sz="0" w:space="0" w:color="auto"/>
                    <w:left w:val="none" w:sz="0" w:space="0" w:color="auto"/>
                    <w:bottom w:val="none" w:sz="0" w:space="0" w:color="auto"/>
                    <w:right w:val="none" w:sz="0" w:space="0" w:color="auto"/>
                  </w:divBdr>
                  <w:divsChild>
                    <w:div w:id="100878191">
                      <w:marLeft w:val="0"/>
                      <w:marRight w:val="0"/>
                      <w:marTop w:val="0"/>
                      <w:marBottom w:val="0"/>
                      <w:divBdr>
                        <w:top w:val="none" w:sz="0" w:space="0" w:color="auto"/>
                        <w:left w:val="none" w:sz="0" w:space="0" w:color="auto"/>
                        <w:bottom w:val="none" w:sz="0" w:space="0" w:color="auto"/>
                        <w:right w:val="none" w:sz="0" w:space="0" w:color="auto"/>
                      </w:divBdr>
                      <w:divsChild>
                        <w:div w:id="655383382">
                          <w:marLeft w:val="0"/>
                          <w:marRight w:val="0"/>
                          <w:marTop w:val="0"/>
                          <w:marBottom w:val="0"/>
                          <w:divBdr>
                            <w:top w:val="none" w:sz="0" w:space="0" w:color="auto"/>
                            <w:left w:val="none" w:sz="0" w:space="0" w:color="auto"/>
                            <w:bottom w:val="none" w:sz="0" w:space="0" w:color="auto"/>
                            <w:right w:val="none" w:sz="0" w:space="0" w:color="auto"/>
                          </w:divBdr>
                          <w:divsChild>
                            <w:div w:id="127864133">
                              <w:marLeft w:val="0"/>
                              <w:marRight w:val="0"/>
                              <w:marTop w:val="0"/>
                              <w:marBottom w:val="0"/>
                              <w:divBdr>
                                <w:top w:val="none" w:sz="0" w:space="0" w:color="auto"/>
                                <w:left w:val="none" w:sz="0" w:space="0" w:color="auto"/>
                                <w:bottom w:val="none" w:sz="0" w:space="0" w:color="auto"/>
                                <w:right w:val="none" w:sz="0" w:space="0" w:color="auto"/>
                              </w:divBdr>
                              <w:divsChild>
                                <w:div w:id="493182836">
                                  <w:marLeft w:val="0"/>
                                  <w:marRight w:val="0"/>
                                  <w:marTop w:val="0"/>
                                  <w:marBottom w:val="0"/>
                                  <w:divBdr>
                                    <w:top w:val="none" w:sz="0" w:space="0" w:color="auto"/>
                                    <w:left w:val="none" w:sz="0" w:space="0" w:color="auto"/>
                                    <w:bottom w:val="none" w:sz="0" w:space="0" w:color="auto"/>
                                    <w:right w:val="none" w:sz="0" w:space="0" w:color="auto"/>
                                  </w:divBdr>
                                  <w:divsChild>
                                    <w:div w:id="361826040">
                                      <w:marLeft w:val="0"/>
                                      <w:marRight w:val="0"/>
                                      <w:marTop w:val="0"/>
                                      <w:marBottom w:val="0"/>
                                      <w:divBdr>
                                        <w:top w:val="none" w:sz="0" w:space="0" w:color="auto"/>
                                        <w:left w:val="none" w:sz="0" w:space="0" w:color="auto"/>
                                        <w:bottom w:val="none" w:sz="0" w:space="0" w:color="auto"/>
                                        <w:right w:val="none" w:sz="0" w:space="0" w:color="auto"/>
                                      </w:divBdr>
                                      <w:divsChild>
                                        <w:div w:id="1125584347">
                                          <w:marLeft w:val="0"/>
                                          <w:marRight w:val="0"/>
                                          <w:marTop w:val="0"/>
                                          <w:marBottom w:val="0"/>
                                          <w:divBdr>
                                            <w:top w:val="none" w:sz="0" w:space="0" w:color="auto"/>
                                            <w:left w:val="none" w:sz="0" w:space="0" w:color="auto"/>
                                            <w:bottom w:val="none" w:sz="0" w:space="0" w:color="auto"/>
                                            <w:right w:val="none" w:sz="0" w:space="0" w:color="auto"/>
                                          </w:divBdr>
                                          <w:divsChild>
                                            <w:div w:id="592010705">
                                              <w:marLeft w:val="0"/>
                                              <w:marRight w:val="0"/>
                                              <w:marTop w:val="0"/>
                                              <w:marBottom w:val="0"/>
                                              <w:divBdr>
                                                <w:top w:val="none" w:sz="0" w:space="0" w:color="auto"/>
                                                <w:left w:val="none" w:sz="0" w:space="0" w:color="auto"/>
                                                <w:bottom w:val="none" w:sz="0" w:space="0" w:color="auto"/>
                                                <w:right w:val="none" w:sz="0" w:space="0" w:color="auto"/>
                                              </w:divBdr>
                                              <w:divsChild>
                                                <w:div w:id="60430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179425">
      <w:bodyDiv w:val="1"/>
      <w:marLeft w:val="0"/>
      <w:marRight w:val="0"/>
      <w:marTop w:val="0"/>
      <w:marBottom w:val="0"/>
      <w:divBdr>
        <w:top w:val="none" w:sz="0" w:space="0" w:color="auto"/>
        <w:left w:val="none" w:sz="0" w:space="0" w:color="auto"/>
        <w:bottom w:val="none" w:sz="0" w:space="0" w:color="auto"/>
        <w:right w:val="none" w:sz="0" w:space="0" w:color="auto"/>
      </w:divBdr>
    </w:div>
    <w:div w:id="1993637625">
      <w:bodyDiv w:val="1"/>
      <w:marLeft w:val="0"/>
      <w:marRight w:val="0"/>
      <w:marTop w:val="0"/>
      <w:marBottom w:val="0"/>
      <w:divBdr>
        <w:top w:val="none" w:sz="0" w:space="0" w:color="auto"/>
        <w:left w:val="none" w:sz="0" w:space="0" w:color="auto"/>
        <w:bottom w:val="none" w:sz="0" w:space="0" w:color="auto"/>
        <w:right w:val="none" w:sz="0" w:space="0" w:color="auto"/>
      </w:divBdr>
    </w:div>
    <w:div w:id="1994601212">
      <w:bodyDiv w:val="1"/>
      <w:marLeft w:val="0"/>
      <w:marRight w:val="0"/>
      <w:marTop w:val="0"/>
      <w:marBottom w:val="0"/>
      <w:divBdr>
        <w:top w:val="none" w:sz="0" w:space="0" w:color="auto"/>
        <w:left w:val="none" w:sz="0" w:space="0" w:color="auto"/>
        <w:bottom w:val="none" w:sz="0" w:space="0" w:color="auto"/>
        <w:right w:val="none" w:sz="0" w:space="0" w:color="auto"/>
      </w:divBdr>
      <w:divsChild>
        <w:div w:id="349183278">
          <w:marLeft w:val="0"/>
          <w:marRight w:val="0"/>
          <w:marTop w:val="0"/>
          <w:marBottom w:val="0"/>
          <w:divBdr>
            <w:top w:val="none" w:sz="0" w:space="0" w:color="auto"/>
            <w:left w:val="none" w:sz="0" w:space="0" w:color="auto"/>
            <w:bottom w:val="none" w:sz="0" w:space="0" w:color="auto"/>
            <w:right w:val="none" w:sz="0" w:space="0" w:color="auto"/>
          </w:divBdr>
          <w:divsChild>
            <w:div w:id="2066366372">
              <w:marLeft w:val="0"/>
              <w:marRight w:val="0"/>
              <w:marTop w:val="0"/>
              <w:marBottom w:val="0"/>
              <w:divBdr>
                <w:top w:val="none" w:sz="0" w:space="0" w:color="auto"/>
                <w:left w:val="none" w:sz="0" w:space="0" w:color="auto"/>
                <w:bottom w:val="none" w:sz="0" w:space="0" w:color="auto"/>
                <w:right w:val="none" w:sz="0" w:space="0" w:color="auto"/>
              </w:divBdr>
            </w:div>
          </w:divsChild>
        </w:div>
        <w:div w:id="1473911206">
          <w:marLeft w:val="0"/>
          <w:marRight w:val="0"/>
          <w:marTop w:val="0"/>
          <w:marBottom w:val="0"/>
          <w:divBdr>
            <w:top w:val="none" w:sz="0" w:space="0" w:color="auto"/>
            <w:left w:val="none" w:sz="0" w:space="0" w:color="auto"/>
            <w:bottom w:val="none" w:sz="0" w:space="0" w:color="auto"/>
            <w:right w:val="none" w:sz="0" w:space="0" w:color="auto"/>
          </w:divBdr>
          <w:divsChild>
            <w:div w:id="359358700">
              <w:marLeft w:val="0"/>
              <w:marRight w:val="0"/>
              <w:marTop w:val="0"/>
              <w:marBottom w:val="0"/>
              <w:divBdr>
                <w:top w:val="none" w:sz="0" w:space="0" w:color="auto"/>
                <w:left w:val="none" w:sz="0" w:space="0" w:color="auto"/>
                <w:bottom w:val="none" w:sz="0" w:space="0" w:color="auto"/>
                <w:right w:val="none" w:sz="0" w:space="0" w:color="auto"/>
              </w:divBdr>
            </w:div>
          </w:divsChild>
        </w:div>
        <w:div w:id="518155875">
          <w:marLeft w:val="0"/>
          <w:marRight w:val="0"/>
          <w:marTop w:val="0"/>
          <w:marBottom w:val="0"/>
          <w:divBdr>
            <w:top w:val="none" w:sz="0" w:space="0" w:color="auto"/>
            <w:left w:val="none" w:sz="0" w:space="0" w:color="auto"/>
            <w:bottom w:val="none" w:sz="0" w:space="0" w:color="auto"/>
            <w:right w:val="none" w:sz="0" w:space="0" w:color="auto"/>
          </w:divBdr>
          <w:divsChild>
            <w:div w:id="46061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22162">
      <w:bodyDiv w:val="1"/>
      <w:marLeft w:val="0"/>
      <w:marRight w:val="0"/>
      <w:marTop w:val="0"/>
      <w:marBottom w:val="0"/>
      <w:divBdr>
        <w:top w:val="none" w:sz="0" w:space="0" w:color="auto"/>
        <w:left w:val="none" w:sz="0" w:space="0" w:color="auto"/>
        <w:bottom w:val="none" w:sz="0" w:space="0" w:color="auto"/>
        <w:right w:val="none" w:sz="0" w:space="0" w:color="auto"/>
      </w:divBdr>
    </w:div>
    <w:div w:id="2009557064">
      <w:bodyDiv w:val="1"/>
      <w:marLeft w:val="0"/>
      <w:marRight w:val="0"/>
      <w:marTop w:val="0"/>
      <w:marBottom w:val="0"/>
      <w:divBdr>
        <w:top w:val="none" w:sz="0" w:space="0" w:color="auto"/>
        <w:left w:val="none" w:sz="0" w:space="0" w:color="auto"/>
        <w:bottom w:val="none" w:sz="0" w:space="0" w:color="auto"/>
        <w:right w:val="none" w:sz="0" w:space="0" w:color="auto"/>
      </w:divBdr>
    </w:div>
    <w:div w:id="2051029543">
      <w:bodyDiv w:val="1"/>
      <w:marLeft w:val="0"/>
      <w:marRight w:val="0"/>
      <w:marTop w:val="0"/>
      <w:marBottom w:val="0"/>
      <w:divBdr>
        <w:top w:val="none" w:sz="0" w:space="0" w:color="auto"/>
        <w:left w:val="none" w:sz="0" w:space="0" w:color="auto"/>
        <w:bottom w:val="none" w:sz="0" w:space="0" w:color="auto"/>
        <w:right w:val="none" w:sz="0" w:space="0" w:color="auto"/>
      </w:divBdr>
    </w:div>
    <w:div w:id="2053069929">
      <w:bodyDiv w:val="1"/>
      <w:marLeft w:val="0"/>
      <w:marRight w:val="0"/>
      <w:marTop w:val="0"/>
      <w:marBottom w:val="0"/>
      <w:divBdr>
        <w:top w:val="none" w:sz="0" w:space="0" w:color="auto"/>
        <w:left w:val="none" w:sz="0" w:space="0" w:color="auto"/>
        <w:bottom w:val="none" w:sz="0" w:space="0" w:color="auto"/>
        <w:right w:val="none" w:sz="0" w:space="0" w:color="auto"/>
      </w:divBdr>
      <w:divsChild>
        <w:div w:id="11956587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6369017">
      <w:bodyDiv w:val="1"/>
      <w:marLeft w:val="0"/>
      <w:marRight w:val="0"/>
      <w:marTop w:val="0"/>
      <w:marBottom w:val="0"/>
      <w:divBdr>
        <w:top w:val="none" w:sz="0" w:space="0" w:color="auto"/>
        <w:left w:val="none" w:sz="0" w:space="0" w:color="auto"/>
        <w:bottom w:val="none" w:sz="0" w:space="0" w:color="auto"/>
        <w:right w:val="none" w:sz="0" w:space="0" w:color="auto"/>
      </w:divBdr>
    </w:div>
    <w:div w:id="2072774103">
      <w:bodyDiv w:val="1"/>
      <w:marLeft w:val="0"/>
      <w:marRight w:val="0"/>
      <w:marTop w:val="0"/>
      <w:marBottom w:val="0"/>
      <w:divBdr>
        <w:top w:val="none" w:sz="0" w:space="0" w:color="auto"/>
        <w:left w:val="none" w:sz="0" w:space="0" w:color="auto"/>
        <w:bottom w:val="none" w:sz="0" w:space="0" w:color="auto"/>
        <w:right w:val="none" w:sz="0" w:space="0" w:color="auto"/>
      </w:divBdr>
    </w:div>
    <w:div w:id="2123841125">
      <w:bodyDiv w:val="1"/>
      <w:marLeft w:val="0"/>
      <w:marRight w:val="0"/>
      <w:marTop w:val="0"/>
      <w:marBottom w:val="0"/>
      <w:divBdr>
        <w:top w:val="none" w:sz="0" w:space="0" w:color="auto"/>
        <w:left w:val="none" w:sz="0" w:space="0" w:color="auto"/>
        <w:bottom w:val="none" w:sz="0" w:space="0" w:color="auto"/>
        <w:right w:val="none" w:sz="0" w:space="0" w:color="auto"/>
      </w:divBdr>
    </w:div>
    <w:div w:id="2141995861">
      <w:bodyDiv w:val="1"/>
      <w:marLeft w:val="0"/>
      <w:marRight w:val="0"/>
      <w:marTop w:val="0"/>
      <w:marBottom w:val="0"/>
      <w:divBdr>
        <w:top w:val="none" w:sz="0" w:space="0" w:color="auto"/>
        <w:left w:val="none" w:sz="0" w:space="0" w:color="auto"/>
        <w:bottom w:val="none" w:sz="0" w:space="0" w:color="auto"/>
        <w:right w:val="none" w:sz="0" w:space="0" w:color="auto"/>
      </w:divBdr>
      <w:divsChild>
        <w:div w:id="1328510084">
          <w:marLeft w:val="0"/>
          <w:marRight w:val="0"/>
          <w:marTop w:val="0"/>
          <w:marBottom w:val="0"/>
          <w:divBdr>
            <w:top w:val="none" w:sz="0" w:space="0" w:color="auto"/>
            <w:left w:val="none" w:sz="0" w:space="0" w:color="auto"/>
            <w:bottom w:val="none" w:sz="0" w:space="0" w:color="auto"/>
            <w:right w:val="none" w:sz="0" w:space="0" w:color="auto"/>
          </w:divBdr>
          <w:divsChild>
            <w:div w:id="489911867">
              <w:marLeft w:val="0"/>
              <w:marRight w:val="0"/>
              <w:marTop w:val="0"/>
              <w:marBottom w:val="0"/>
              <w:divBdr>
                <w:top w:val="none" w:sz="0" w:space="0" w:color="auto"/>
                <w:left w:val="none" w:sz="0" w:space="0" w:color="auto"/>
                <w:bottom w:val="none" w:sz="0" w:space="0" w:color="auto"/>
                <w:right w:val="none" w:sz="0" w:space="0" w:color="auto"/>
              </w:divBdr>
              <w:divsChild>
                <w:div w:id="535316045">
                  <w:marLeft w:val="0"/>
                  <w:marRight w:val="0"/>
                  <w:marTop w:val="0"/>
                  <w:marBottom w:val="0"/>
                  <w:divBdr>
                    <w:top w:val="none" w:sz="0" w:space="0" w:color="auto"/>
                    <w:left w:val="none" w:sz="0" w:space="0" w:color="auto"/>
                    <w:bottom w:val="none" w:sz="0" w:space="0" w:color="auto"/>
                    <w:right w:val="none" w:sz="0" w:space="0" w:color="auto"/>
                  </w:divBdr>
                  <w:divsChild>
                    <w:div w:id="1656107633">
                      <w:marLeft w:val="0"/>
                      <w:marRight w:val="0"/>
                      <w:marTop w:val="0"/>
                      <w:marBottom w:val="0"/>
                      <w:divBdr>
                        <w:top w:val="none" w:sz="0" w:space="0" w:color="auto"/>
                        <w:left w:val="none" w:sz="0" w:space="0" w:color="auto"/>
                        <w:bottom w:val="none" w:sz="0" w:space="0" w:color="auto"/>
                        <w:right w:val="none" w:sz="0" w:space="0" w:color="auto"/>
                      </w:divBdr>
                      <w:divsChild>
                        <w:div w:id="1149980046">
                          <w:marLeft w:val="0"/>
                          <w:marRight w:val="0"/>
                          <w:marTop w:val="0"/>
                          <w:marBottom w:val="0"/>
                          <w:divBdr>
                            <w:top w:val="none" w:sz="0" w:space="0" w:color="auto"/>
                            <w:left w:val="none" w:sz="0" w:space="0" w:color="auto"/>
                            <w:bottom w:val="none" w:sz="0" w:space="0" w:color="auto"/>
                            <w:right w:val="none" w:sz="0" w:space="0" w:color="auto"/>
                          </w:divBdr>
                          <w:divsChild>
                            <w:div w:id="1730420356">
                              <w:marLeft w:val="0"/>
                              <w:marRight w:val="0"/>
                              <w:marTop w:val="0"/>
                              <w:marBottom w:val="0"/>
                              <w:divBdr>
                                <w:top w:val="none" w:sz="0" w:space="0" w:color="auto"/>
                                <w:left w:val="none" w:sz="0" w:space="0" w:color="auto"/>
                                <w:bottom w:val="none" w:sz="0" w:space="0" w:color="auto"/>
                                <w:right w:val="none" w:sz="0" w:space="0" w:color="auto"/>
                              </w:divBdr>
                              <w:divsChild>
                                <w:div w:id="2002587604">
                                  <w:marLeft w:val="0"/>
                                  <w:marRight w:val="0"/>
                                  <w:marTop w:val="0"/>
                                  <w:marBottom w:val="0"/>
                                  <w:divBdr>
                                    <w:top w:val="none" w:sz="0" w:space="0" w:color="auto"/>
                                    <w:left w:val="none" w:sz="0" w:space="0" w:color="auto"/>
                                    <w:bottom w:val="none" w:sz="0" w:space="0" w:color="auto"/>
                                    <w:right w:val="none" w:sz="0" w:space="0" w:color="auto"/>
                                  </w:divBdr>
                                  <w:divsChild>
                                    <w:div w:id="614674939">
                                      <w:marLeft w:val="0"/>
                                      <w:marRight w:val="0"/>
                                      <w:marTop w:val="0"/>
                                      <w:marBottom w:val="0"/>
                                      <w:divBdr>
                                        <w:top w:val="none" w:sz="0" w:space="0" w:color="auto"/>
                                        <w:left w:val="none" w:sz="0" w:space="0" w:color="auto"/>
                                        <w:bottom w:val="none" w:sz="0" w:space="0" w:color="auto"/>
                                        <w:right w:val="none" w:sz="0" w:space="0" w:color="auto"/>
                                      </w:divBdr>
                                      <w:divsChild>
                                        <w:div w:id="424958950">
                                          <w:marLeft w:val="0"/>
                                          <w:marRight w:val="0"/>
                                          <w:marTop w:val="0"/>
                                          <w:marBottom w:val="0"/>
                                          <w:divBdr>
                                            <w:top w:val="none" w:sz="0" w:space="0" w:color="auto"/>
                                            <w:left w:val="none" w:sz="0" w:space="0" w:color="auto"/>
                                            <w:bottom w:val="none" w:sz="0" w:space="0" w:color="auto"/>
                                            <w:right w:val="none" w:sz="0" w:space="0" w:color="auto"/>
                                          </w:divBdr>
                                          <w:divsChild>
                                            <w:div w:id="6649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461945">
                                  <w:marLeft w:val="0"/>
                                  <w:marRight w:val="0"/>
                                  <w:marTop w:val="0"/>
                                  <w:marBottom w:val="0"/>
                                  <w:divBdr>
                                    <w:top w:val="none" w:sz="0" w:space="0" w:color="auto"/>
                                    <w:left w:val="none" w:sz="0" w:space="0" w:color="auto"/>
                                    <w:bottom w:val="none" w:sz="0" w:space="0" w:color="auto"/>
                                    <w:right w:val="none" w:sz="0" w:space="0" w:color="auto"/>
                                  </w:divBdr>
                                  <w:divsChild>
                                    <w:div w:id="10192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748189">
          <w:marLeft w:val="0"/>
          <w:marRight w:val="0"/>
          <w:marTop w:val="0"/>
          <w:marBottom w:val="0"/>
          <w:divBdr>
            <w:top w:val="none" w:sz="0" w:space="0" w:color="auto"/>
            <w:left w:val="none" w:sz="0" w:space="0" w:color="auto"/>
            <w:bottom w:val="none" w:sz="0" w:space="0" w:color="auto"/>
            <w:right w:val="none" w:sz="0" w:space="0" w:color="auto"/>
          </w:divBdr>
          <w:divsChild>
            <w:div w:id="1724133724">
              <w:marLeft w:val="0"/>
              <w:marRight w:val="0"/>
              <w:marTop w:val="0"/>
              <w:marBottom w:val="0"/>
              <w:divBdr>
                <w:top w:val="none" w:sz="0" w:space="0" w:color="auto"/>
                <w:left w:val="none" w:sz="0" w:space="0" w:color="auto"/>
                <w:bottom w:val="none" w:sz="0" w:space="0" w:color="auto"/>
                <w:right w:val="none" w:sz="0" w:space="0" w:color="auto"/>
              </w:divBdr>
              <w:divsChild>
                <w:div w:id="1614826674">
                  <w:marLeft w:val="0"/>
                  <w:marRight w:val="0"/>
                  <w:marTop w:val="0"/>
                  <w:marBottom w:val="0"/>
                  <w:divBdr>
                    <w:top w:val="none" w:sz="0" w:space="0" w:color="auto"/>
                    <w:left w:val="none" w:sz="0" w:space="0" w:color="auto"/>
                    <w:bottom w:val="none" w:sz="0" w:space="0" w:color="auto"/>
                    <w:right w:val="none" w:sz="0" w:space="0" w:color="auto"/>
                  </w:divBdr>
                  <w:divsChild>
                    <w:div w:id="366611069">
                      <w:marLeft w:val="0"/>
                      <w:marRight w:val="0"/>
                      <w:marTop w:val="0"/>
                      <w:marBottom w:val="0"/>
                      <w:divBdr>
                        <w:top w:val="none" w:sz="0" w:space="0" w:color="auto"/>
                        <w:left w:val="none" w:sz="0" w:space="0" w:color="auto"/>
                        <w:bottom w:val="none" w:sz="0" w:space="0" w:color="auto"/>
                        <w:right w:val="none" w:sz="0" w:space="0" w:color="auto"/>
                      </w:divBdr>
                      <w:divsChild>
                        <w:div w:id="10382464">
                          <w:marLeft w:val="0"/>
                          <w:marRight w:val="0"/>
                          <w:marTop w:val="0"/>
                          <w:marBottom w:val="0"/>
                          <w:divBdr>
                            <w:top w:val="none" w:sz="0" w:space="0" w:color="auto"/>
                            <w:left w:val="none" w:sz="0" w:space="0" w:color="auto"/>
                            <w:bottom w:val="none" w:sz="0" w:space="0" w:color="auto"/>
                            <w:right w:val="none" w:sz="0" w:space="0" w:color="auto"/>
                          </w:divBdr>
                          <w:divsChild>
                            <w:div w:id="47802735">
                              <w:marLeft w:val="0"/>
                              <w:marRight w:val="0"/>
                              <w:marTop w:val="0"/>
                              <w:marBottom w:val="0"/>
                              <w:divBdr>
                                <w:top w:val="none" w:sz="0" w:space="0" w:color="auto"/>
                                <w:left w:val="none" w:sz="0" w:space="0" w:color="auto"/>
                                <w:bottom w:val="none" w:sz="0" w:space="0" w:color="auto"/>
                                <w:right w:val="none" w:sz="0" w:space="0" w:color="auto"/>
                              </w:divBdr>
                              <w:divsChild>
                                <w:div w:id="156045270">
                                  <w:marLeft w:val="0"/>
                                  <w:marRight w:val="0"/>
                                  <w:marTop w:val="0"/>
                                  <w:marBottom w:val="0"/>
                                  <w:divBdr>
                                    <w:top w:val="none" w:sz="0" w:space="0" w:color="auto"/>
                                    <w:left w:val="none" w:sz="0" w:space="0" w:color="auto"/>
                                    <w:bottom w:val="none" w:sz="0" w:space="0" w:color="auto"/>
                                    <w:right w:val="none" w:sz="0" w:space="0" w:color="auto"/>
                                  </w:divBdr>
                                  <w:divsChild>
                                    <w:div w:id="1259020557">
                                      <w:marLeft w:val="0"/>
                                      <w:marRight w:val="0"/>
                                      <w:marTop w:val="0"/>
                                      <w:marBottom w:val="0"/>
                                      <w:divBdr>
                                        <w:top w:val="none" w:sz="0" w:space="0" w:color="auto"/>
                                        <w:left w:val="none" w:sz="0" w:space="0" w:color="auto"/>
                                        <w:bottom w:val="none" w:sz="0" w:space="0" w:color="auto"/>
                                        <w:right w:val="none" w:sz="0" w:space="0" w:color="auto"/>
                                      </w:divBdr>
                                      <w:divsChild>
                                        <w:div w:id="157310437">
                                          <w:marLeft w:val="0"/>
                                          <w:marRight w:val="0"/>
                                          <w:marTop w:val="0"/>
                                          <w:marBottom w:val="0"/>
                                          <w:divBdr>
                                            <w:top w:val="none" w:sz="0" w:space="0" w:color="auto"/>
                                            <w:left w:val="none" w:sz="0" w:space="0" w:color="auto"/>
                                            <w:bottom w:val="none" w:sz="0" w:space="0" w:color="auto"/>
                                            <w:right w:val="none" w:sz="0" w:space="0" w:color="auto"/>
                                          </w:divBdr>
                                          <w:divsChild>
                                            <w:div w:id="275451562">
                                              <w:marLeft w:val="0"/>
                                              <w:marRight w:val="0"/>
                                              <w:marTop w:val="0"/>
                                              <w:marBottom w:val="0"/>
                                              <w:divBdr>
                                                <w:top w:val="none" w:sz="0" w:space="0" w:color="auto"/>
                                                <w:left w:val="none" w:sz="0" w:space="0" w:color="auto"/>
                                                <w:bottom w:val="none" w:sz="0" w:space="0" w:color="auto"/>
                                                <w:right w:val="none" w:sz="0" w:space="0" w:color="auto"/>
                                              </w:divBdr>
                                              <w:divsChild>
                                                <w:div w:id="44696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0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ndre-stagge.de/strategi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chnittger@weiterbildung-in-ham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3993</Words>
  <Characters>25157</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Ludolf Schnittger</dc:creator>
  <cp:keywords/>
  <dc:description/>
  <cp:lastModifiedBy>User</cp:lastModifiedBy>
  <cp:revision>5</cp:revision>
  <cp:lastPrinted>2025-07-30T12:53:00Z</cp:lastPrinted>
  <dcterms:created xsi:type="dcterms:W3CDTF">2025-08-27T12:29:00Z</dcterms:created>
  <dcterms:modified xsi:type="dcterms:W3CDTF">2025-09-07T17:30:00Z</dcterms:modified>
</cp:coreProperties>
</file>