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D31C91" w14:textId="2F50F478" w:rsidR="00AF525C" w:rsidRPr="00F55E37" w:rsidRDefault="00AF525C">
      <w:pPr>
        <w:rPr>
          <w:rFonts w:ascii="Times New Roman" w:hAnsi="Times New Roman" w:cs="Times New Roman"/>
          <w:sz w:val="24"/>
          <w:szCs w:val="24"/>
        </w:rPr>
      </w:pPr>
      <w:r w:rsidRPr="00F55E37">
        <w:rPr>
          <w:rFonts w:ascii="Times New Roman" w:hAnsi="Times New Roman" w:cs="Times New Roman"/>
          <w:sz w:val="24"/>
          <w:szCs w:val="24"/>
        </w:rPr>
        <w:t>Индикатор нужно зашить в код робота так что бы робот может работать даже если этого индикатора нету в папках терминала.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9A6128" w:rsidRPr="00F55E37" w14:paraId="6E9D0C13" w14:textId="77777777" w:rsidTr="009A6128">
        <w:tc>
          <w:tcPr>
            <w:tcW w:w="4672" w:type="dxa"/>
          </w:tcPr>
          <w:p w14:paraId="6F432E93" w14:textId="48F2D060" w:rsidR="009A6128" w:rsidRPr="00F55E37" w:rsidRDefault="009A61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E37">
              <w:rPr>
                <w:rFonts w:ascii="Times New Roman" w:hAnsi="Times New Roman" w:cs="Times New Roman"/>
                <w:sz w:val="24"/>
                <w:szCs w:val="24"/>
              </w:rPr>
              <w:t>ТП первого лота</w:t>
            </w:r>
          </w:p>
        </w:tc>
        <w:tc>
          <w:tcPr>
            <w:tcW w:w="4673" w:type="dxa"/>
          </w:tcPr>
          <w:p w14:paraId="7F5EB044" w14:textId="09CCBD37" w:rsidR="009A6128" w:rsidRPr="00F55E37" w:rsidRDefault="009A61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6128" w:rsidRPr="00F55E37" w14:paraId="19965187" w14:textId="77777777" w:rsidTr="009A6128">
        <w:tc>
          <w:tcPr>
            <w:tcW w:w="4672" w:type="dxa"/>
          </w:tcPr>
          <w:p w14:paraId="19E519FC" w14:textId="18E15790" w:rsidR="009A6128" w:rsidRPr="00F55E37" w:rsidRDefault="009A61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E37">
              <w:rPr>
                <w:rFonts w:ascii="Times New Roman" w:hAnsi="Times New Roman" w:cs="Times New Roman"/>
                <w:sz w:val="24"/>
                <w:szCs w:val="24"/>
              </w:rPr>
              <w:t>ТП Сетки</w:t>
            </w:r>
          </w:p>
        </w:tc>
        <w:tc>
          <w:tcPr>
            <w:tcW w:w="4673" w:type="dxa"/>
          </w:tcPr>
          <w:p w14:paraId="05228D60" w14:textId="77777777" w:rsidR="009A6128" w:rsidRPr="00F55E37" w:rsidRDefault="009A61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81C" w:rsidRPr="00F55E37" w14:paraId="4105E9C0" w14:textId="77777777" w:rsidTr="009A6128">
        <w:tc>
          <w:tcPr>
            <w:tcW w:w="4672" w:type="dxa"/>
          </w:tcPr>
          <w:p w14:paraId="745D035F" w14:textId="51791800" w:rsidR="00B0781C" w:rsidRPr="00F55E37" w:rsidRDefault="00B07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E37">
              <w:rPr>
                <w:rFonts w:ascii="Times New Roman" w:hAnsi="Times New Roman" w:cs="Times New Roman"/>
                <w:sz w:val="24"/>
                <w:szCs w:val="24"/>
              </w:rPr>
              <w:t>Шаг усреднения</w:t>
            </w:r>
            <w:r w:rsidR="000E63D1" w:rsidRPr="00F55E37">
              <w:rPr>
                <w:rFonts w:ascii="Times New Roman" w:hAnsi="Times New Roman" w:cs="Times New Roman"/>
                <w:sz w:val="24"/>
                <w:szCs w:val="24"/>
              </w:rPr>
              <w:t xml:space="preserve"> для 1-10 ордеров</w:t>
            </w:r>
          </w:p>
        </w:tc>
        <w:tc>
          <w:tcPr>
            <w:tcW w:w="4673" w:type="dxa"/>
          </w:tcPr>
          <w:p w14:paraId="2F573E83" w14:textId="61BCA5DC" w:rsidR="00B0781C" w:rsidRPr="00F55E37" w:rsidRDefault="00B07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E37">
              <w:rPr>
                <w:rFonts w:ascii="Times New Roman" w:hAnsi="Times New Roman" w:cs="Times New Roman"/>
                <w:sz w:val="24"/>
                <w:szCs w:val="24"/>
              </w:rPr>
              <w:t xml:space="preserve">Любое значение в </w:t>
            </w:r>
            <w:proofErr w:type="spellStart"/>
            <w:r w:rsidRPr="00F55E37">
              <w:rPr>
                <w:rFonts w:ascii="Times New Roman" w:hAnsi="Times New Roman" w:cs="Times New Roman"/>
                <w:sz w:val="24"/>
                <w:szCs w:val="24"/>
              </w:rPr>
              <w:t>пипсах</w:t>
            </w:r>
            <w:proofErr w:type="spellEnd"/>
            <w:r w:rsidRPr="00F55E37">
              <w:rPr>
                <w:rFonts w:ascii="Times New Roman" w:hAnsi="Times New Roman" w:cs="Times New Roman"/>
                <w:sz w:val="24"/>
                <w:szCs w:val="24"/>
              </w:rPr>
              <w:t xml:space="preserve"> от 1 </w:t>
            </w:r>
            <w:proofErr w:type="spellStart"/>
            <w:r w:rsidRPr="00F55E37">
              <w:rPr>
                <w:rFonts w:ascii="Times New Roman" w:hAnsi="Times New Roman" w:cs="Times New Roman"/>
                <w:sz w:val="24"/>
                <w:szCs w:val="24"/>
              </w:rPr>
              <w:t>пипса</w:t>
            </w:r>
            <w:proofErr w:type="spellEnd"/>
          </w:p>
        </w:tc>
      </w:tr>
      <w:tr w:rsidR="009A6128" w:rsidRPr="00F55E37" w14:paraId="42EE2E3D" w14:textId="77777777" w:rsidTr="009A6128">
        <w:tc>
          <w:tcPr>
            <w:tcW w:w="4672" w:type="dxa"/>
          </w:tcPr>
          <w:p w14:paraId="36C25D9E" w14:textId="29F63857" w:rsidR="009A6128" w:rsidRPr="00F55E37" w:rsidRDefault="009A61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5E37">
              <w:rPr>
                <w:rFonts w:ascii="Times New Roman" w:hAnsi="Times New Roman" w:cs="Times New Roman"/>
                <w:sz w:val="24"/>
                <w:szCs w:val="24"/>
              </w:rPr>
              <w:t>Коэф</w:t>
            </w:r>
            <w:proofErr w:type="spellEnd"/>
            <w:r w:rsidRPr="00F55E37">
              <w:rPr>
                <w:rFonts w:ascii="Times New Roman" w:hAnsi="Times New Roman" w:cs="Times New Roman"/>
                <w:sz w:val="24"/>
                <w:szCs w:val="24"/>
              </w:rPr>
              <w:t xml:space="preserve"> усреднения лот 1-10 ордеров</w:t>
            </w:r>
          </w:p>
        </w:tc>
        <w:tc>
          <w:tcPr>
            <w:tcW w:w="4673" w:type="dxa"/>
          </w:tcPr>
          <w:p w14:paraId="598E4B5E" w14:textId="0E8CF288" w:rsidR="009A6128" w:rsidRPr="00F55E37" w:rsidRDefault="00982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Например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Коэф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1.20</w:t>
            </w:r>
          </w:p>
        </w:tc>
      </w:tr>
      <w:tr w:rsidR="000E63D1" w:rsidRPr="00F55E37" w14:paraId="7BBD29BC" w14:textId="77777777" w:rsidTr="009A6128">
        <w:tc>
          <w:tcPr>
            <w:tcW w:w="4672" w:type="dxa"/>
          </w:tcPr>
          <w:p w14:paraId="7F9C73E4" w14:textId="77777777" w:rsidR="000E63D1" w:rsidRPr="00F55E37" w:rsidRDefault="000E63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14:paraId="28864EA1" w14:textId="77777777" w:rsidR="000E63D1" w:rsidRDefault="00982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Первый лот 0.1</w:t>
            </w:r>
          </w:p>
          <w:p w14:paraId="33F8DCD1" w14:textId="1D42E514" w:rsidR="00982B9A" w:rsidRDefault="00FD70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="00982B9A">
              <w:rPr>
                <w:rFonts w:ascii="Times New Roman" w:hAnsi="Times New Roman" w:cs="Times New Roman"/>
                <w:sz w:val="24"/>
                <w:szCs w:val="24"/>
              </w:rPr>
              <w:t>0.1*1.20=0.12</w:t>
            </w:r>
          </w:p>
          <w:p w14:paraId="4E8BE066" w14:textId="578D1508" w:rsidR="00982B9A" w:rsidRDefault="00FD70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 w:rsidR="00982B9A">
              <w:rPr>
                <w:rFonts w:ascii="Times New Roman" w:hAnsi="Times New Roman" w:cs="Times New Roman"/>
                <w:sz w:val="24"/>
                <w:szCs w:val="24"/>
              </w:rPr>
              <w:t>0.12*1.20=0.14</w:t>
            </w:r>
          </w:p>
          <w:p w14:paraId="7BE0190E" w14:textId="77777777" w:rsidR="00982B9A" w:rsidRDefault="00FD70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3) </w:t>
            </w:r>
            <w:r w:rsidR="00982B9A">
              <w:rPr>
                <w:rFonts w:ascii="Times New Roman" w:hAnsi="Times New Roman" w:cs="Times New Roman"/>
                <w:sz w:val="24"/>
                <w:szCs w:val="24"/>
              </w:rPr>
              <w:t>0.14*1.20=0.17</w:t>
            </w:r>
          </w:p>
          <w:p w14:paraId="3016F4E1" w14:textId="17867489" w:rsidR="00FD70EA" w:rsidRPr="00F55E37" w:rsidRDefault="00FD70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10) 0.36*1.20=0.43</w:t>
            </w:r>
          </w:p>
        </w:tc>
      </w:tr>
      <w:tr w:rsidR="000E63D1" w:rsidRPr="00F55E37" w14:paraId="4A838BB7" w14:textId="77777777" w:rsidTr="009A6128">
        <w:tc>
          <w:tcPr>
            <w:tcW w:w="4672" w:type="dxa"/>
          </w:tcPr>
          <w:p w14:paraId="3A08A6B9" w14:textId="6A53A464" w:rsidR="000E63D1" w:rsidRPr="00F55E37" w:rsidRDefault="000E63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E37">
              <w:rPr>
                <w:rFonts w:ascii="Times New Roman" w:hAnsi="Times New Roman" w:cs="Times New Roman"/>
                <w:sz w:val="24"/>
                <w:szCs w:val="24"/>
              </w:rPr>
              <w:t xml:space="preserve">Шаг усреднения для </w:t>
            </w:r>
            <w:r w:rsidR="00982B9A">
              <w:rPr>
                <w:rFonts w:ascii="Times New Roman" w:hAnsi="Times New Roman" w:cs="Times New Roman"/>
                <w:sz w:val="24"/>
                <w:szCs w:val="24"/>
              </w:rPr>
              <w:t xml:space="preserve">сетки </w:t>
            </w:r>
            <w:r w:rsidRPr="00F55E37">
              <w:rPr>
                <w:rFonts w:ascii="Times New Roman" w:hAnsi="Times New Roman" w:cs="Times New Roman"/>
                <w:sz w:val="24"/>
                <w:szCs w:val="24"/>
              </w:rPr>
              <w:t>от 10 ордеров</w:t>
            </w:r>
          </w:p>
        </w:tc>
        <w:tc>
          <w:tcPr>
            <w:tcW w:w="4673" w:type="dxa"/>
          </w:tcPr>
          <w:p w14:paraId="78F0D761" w14:textId="1CF27FD5" w:rsidR="000E63D1" w:rsidRPr="00F55E37" w:rsidRDefault="000E63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6128" w:rsidRPr="00F55E37" w14:paraId="2F15AC84" w14:textId="77777777" w:rsidTr="009A6128">
        <w:tc>
          <w:tcPr>
            <w:tcW w:w="4672" w:type="dxa"/>
          </w:tcPr>
          <w:p w14:paraId="4670B2E0" w14:textId="3FA28267" w:rsidR="009A6128" w:rsidRPr="00F55E37" w:rsidRDefault="009A61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5E37">
              <w:rPr>
                <w:rFonts w:ascii="Times New Roman" w:hAnsi="Times New Roman" w:cs="Times New Roman"/>
                <w:sz w:val="24"/>
                <w:szCs w:val="24"/>
              </w:rPr>
              <w:t>Коэф</w:t>
            </w:r>
            <w:proofErr w:type="spellEnd"/>
            <w:r w:rsidRPr="00F55E37">
              <w:rPr>
                <w:rFonts w:ascii="Times New Roman" w:hAnsi="Times New Roman" w:cs="Times New Roman"/>
                <w:sz w:val="24"/>
                <w:szCs w:val="24"/>
              </w:rPr>
              <w:t xml:space="preserve"> усреднения лот от 10 ордеров</w:t>
            </w:r>
          </w:p>
        </w:tc>
        <w:tc>
          <w:tcPr>
            <w:tcW w:w="4673" w:type="dxa"/>
          </w:tcPr>
          <w:p w14:paraId="6C8B179C" w14:textId="311C86EA" w:rsidR="009A6128" w:rsidRPr="00F55E37" w:rsidRDefault="00FD70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D70EA">
              <w:rPr>
                <w:rFonts w:ascii="Times New Roman" w:hAnsi="Times New Roman" w:cs="Times New Roman"/>
                <w:sz w:val="24"/>
                <w:szCs w:val="24"/>
              </w:rPr>
              <w:t>Например</w:t>
            </w:r>
            <w:proofErr w:type="gramEnd"/>
            <w:r w:rsidRPr="00FD70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70EA">
              <w:rPr>
                <w:rFonts w:ascii="Times New Roman" w:hAnsi="Times New Roman" w:cs="Times New Roman"/>
                <w:sz w:val="24"/>
                <w:szCs w:val="24"/>
              </w:rPr>
              <w:t>Коэф</w:t>
            </w:r>
            <w:proofErr w:type="spellEnd"/>
            <w:r w:rsidRPr="00FD70EA">
              <w:rPr>
                <w:rFonts w:ascii="Times New Roman" w:hAnsi="Times New Roman" w:cs="Times New Roman"/>
                <w:sz w:val="24"/>
                <w:szCs w:val="24"/>
              </w:rPr>
              <w:t xml:space="preserve"> 1.5</w:t>
            </w:r>
          </w:p>
        </w:tc>
      </w:tr>
      <w:tr w:rsidR="00F55E37" w:rsidRPr="00F55E37" w14:paraId="5171C81A" w14:textId="77777777" w:rsidTr="009A6128">
        <w:tc>
          <w:tcPr>
            <w:tcW w:w="4672" w:type="dxa"/>
          </w:tcPr>
          <w:p w14:paraId="2BEA66EE" w14:textId="77777777" w:rsidR="00F55E37" w:rsidRPr="00F55E37" w:rsidRDefault="00F55E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14:paraId="411DE188" w14:textId="77777777" w:rsidR="00FD70EA" w:rsidRPr="00FD70EA" w:rsidRDefault="00FD70EA" w:rsidP="00FD70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70EA">
              <w:rPr>
                <w:rFonts w:ascii="Times New Roman" w:hAnsi="Times New Roman" w:cs="Times New Roman"/>
                <w:sz w:val="24"/>
                <w:szCs w:val="24"/>
              </w:rPr>
              <w:t>0.43*1.5=0.64</w:t>
            </w:r>
          </w:p>
          <w:p w14:paraId="3261E43E" w14:textId="77777777" w:rsidR="00FD70EA" w:rsidRPr="00FD70EA" w:rsidRDefault="00FD70EA" w:rsidP="00FD70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70EA">
              <w:rPr>
                <w:rFonts w:ascii="Times New Roman" w:hAnsi="Times New Roman" w:cs="Times New Roman"/>
                <w:sz w:val="24"/>
                <w:szCs w:val="24"/>
              </w:rPr>
              <w:t>0.64*1.5=0.97</w:t>
            </w:r>
          </w:p>
          <w:p w14:paraId="5A7B90E0" w14:textId="707DDD16" w:rsidR="00F55E37" w:rsidRPr="00F55E37" w:rsidRDefault="00FD70EA" w:rsidP="00FD70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70EA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proofErr w:type="spellStart"/>
            <w:proofErr w:type="gramStart"/>
            <w:r w:rsidRPr="00FD70EA">
              <w:rPr>
                <w:rFonts w:ascii="Times New Roman" w:hAnsi="Times New Roman" w:cs="Times New Roman"/>
                <w:sz w:val="24"/>
                <w:szCs w:val="24"/>
              </w:rPr>
              <w:t>т.д</w:t>
            </w:r>
            <w:proofErr w:type="spellEnd"/>
            <w:proofErr w:type="gramEnd"/>
          </w:p>
        </w:tc>
      </w:tr>
      <w:tr w:rsidR="00FD70EA" w:rsidRPr="00F55E37" w14:paraId="05CC6D4F" w14:textId="77777777" w:rsidTr="009A6128">
        <w:tc>
          <w:tcPr>
            <w:tcW w:w="4672" w:type="dxa"/>
          </w:tcPr>
          <w:p w14:paraId="52D6735A" w14:textId="77777777" w:rsidR="00FD70EA" w:rsidRPr="00F55E37" w:rsidRDefault="00FD70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14:paraId="0814173E" w14:textId="77777777" w:rsidR="00FD70EA" w:rsidRPr="00FD70EA" w:rsidRDefault="00FD70EA" w:rsidP="00FD70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6128" w:rsidRPr="00F55E37" w14:paraId="4E718157" w14:textId="77777777" w:rsidTr="009A6128">
        <w:tc>
          <w:tcPr>
            <w:tcW w:w="4672" w:type="dxa"/>
          </w:tcPr>
          <w:p w14:paraId="6D880CB5" w14:textId="07149F37" w:rsidR="009A6128" w:rsidRPr="00F55E37" w:rsidRDefault="009A61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5E37">
              <w:rPr>
                <w:rFonts w:ascii="Times New Roman" w:hAnsi="Times New Roman" w:cs="Times New Roman"/>
                <w:sz w:val="24"/>
                <w:szCs w:val="24"/>
              </w:rPr>
              <w:t>Вкл</w:t>
            </w:r>
            <w:proofErr w:type="spellEnd"/>
            <w:r w:rsidRPr="00F55E37">
              <w:rPr>
                <w:rFonts w:ascii="Times New Roman" w:hAnsi="Times New Roman" w:cs="Times New Roman"/>
                <w:sz w:val="24"/>
                <w:szCs w:val="24"/>
              </w:rPr>
              <w:t xml:space="preserve"> или </w:t>
            </w:r>
            <w:proofErr w:type="spellStart"/>
            <w:r w:rsidRPr="00F55E37">
              <w:rPr>
                <w:rFonts w:ascii="Times New Roman" w:hAnsi="Times New Roman" w:cs="Times New Roman"/>
                <w:sz w:val="24"/>
                <w:szCs w:val="24"/>
              </w:rPr>
              <w:t>Выкл</w:t>
            </w:r>
            <w:proofErr w:type="spellEnd"/>
            <w:r w:rsidRPr="00F55E37">
              <w:rPr>
                <w:rFonts w:ascii="Times New Roman" w:hAnsi="Times New Roman" w:cs="Times New Roman"/>
                <w:sz w:val="24"/>
                <w:szCs w:val="24"/>
              </w:rPr>
              <w:t xml:space="preserve"> стоп при просадке </w:t>
            </w:r>
            <w:r w:rsidR="000E63D1" w:rsidRPr="00F55E37">
              <w:rPr>
                <w:rFonts w:ascii="Times New Roman" w:hAnsi="Times New Roman" w:cs="Times New Roman"/>
                <w:sz w:val="24"/>
                <w:szCs w:val="24"/>
              </w:rPr>
              <w:t xml:space="preserve">на всю сетку </w:t>
            </w:r>
            <w:r w:rsidR="00F55E37" w:rsidRPr="00F55E37">
              <w:rPr>
                <w:rFonts w:ascii="Times New Roman" w:hAnsi="Times New Roman" w:cs="Times New Roman"/>
                <w:sz w:val="24"/>
                <w:szCs w:val="24"/>
              </w:rPr>
              <w:t>инструмента,</w:t>
            </w:r>
            <w:r w:rsidR="000E63D1" w:rsidRPr="00F55E37">
              <w:rPr>
                <w:rFonts w:ascii="Times New Roman" w:hAnsi="Times New Roman" w:cs="Times New Roman"/>
                <w:sz w:val="24"/>
                <w:szCs w:val="24"/>
              </w:rPr>
              <w:t xml:space="preserve"> на котором образовалась просадка</w:t>
            </w:r>
          </w:p>
        </w:tc>
        <w:tc>
          <w:tcPr>
            <w:tcW w:w="4673" w:type="dxa"/>
          </w:tcPr>
          <w:p w14:paraId="7098E367" w14:textId="77777777" w:rsidR="009A6128" w:rsidRPr="00F55E37" w:rsidRDefault="009A61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E37">
              <w:rPr>
                <w:rFonts w:ascii="Times New Roman" w:hAnsi="Times New Roman" w:cs="Times New Roman"/>
                <w:sz w:val="24"/>
                <w:szCs w:val="24"/>
              </w:rPr>
              <w:t>Значение сумма (так как робот будет стоять на нескольких инструментах сумм</w:t>
            </w:r>
            <w:r w:rsidR="00B0781C" w:rsidRPr="00F55E37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F55E37">
              <w:rPr>
                <w:rFonts w:ascii="Times New Roman" w:hAnsi="Times New Roman" w:cs="Times New Roman"/>
                <w:sz w:val="24"/>
                <w:szCs w:val="24"/>
              </w:rPr>
              <w:t xml:space="preserve"> просадки будет считаться инструмента, на котором стоит робот)</w:t>
            </w:r>
          </w:p>
          <w:p w14:paraId="3BFA108C" w14:textId="6BACF4A2" w:rsidR="000E63D1" w:rsidRPr="00F55E37" w:rsidRDefault="000E63D1" w:rsidP="000E63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E37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gramStart"/>
            <w:r w:rsidRPr="00F55E37">
              <w:rPr>
                <w:rFonts w:ascii="Times New Roman" w:hAnsi="Times New Roman" w:cs="Times New Roman"/>
                <w:sz w:val="24"/>
                <w:szCs w:val="24"/>
              </w:rPr>
              <w:t>- Это</w:t>
            </w:r>
            <w:proofErr w:type="gramEnd"/>
            <w:r w:rsidRPr="00F55E37">
              <w:rPr>
                <w:rFonts w:ascii="Times New Roman" w:hAnsi="Times New Roman" w:cs="Times New Roman"/>
                <w:sz w:val="24"/>
                <w:szCs w:val="24"/>
              </w:rPr>
              <w:t xml:space="preserve"> абсолютная просадка в деньгах</w:t>
            </w:r>
            <w:r w:rsidR="00F55E37" w:rsidRPr="00F55E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5E37">
              <w:rPr>
                <w:rFonts w:ascii="Times New Roman" w:hAnsi="Times New Roman" w:cs="Times New Roman"/>
                <w:sz w:val="24"/>
                <w:szCs w:val="24"/>
              </w:rPr>
              <w:t>(например, -$500)</w:t>
            </w:r>
          </w:p>
          <w:p w14:paraId="175C63E8" w14:textId="3CC8701A" w:rsidR="000E63D1" w:rsidRPr="00F55E37" w:rsidRDefault="000E63D1" w:rsidP="000E63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E37">
              <w:rPr>
                <w:rFonts w:ascii="Times New Roman" w:hAnsi="Times New Roman" w:cs="Times New Roman"/>
                <w:sz w:val="24"/>
                <w:szCs w:val="24"/>
              </w:rPr>
              <w:t xml:space="preserve">   - Если робот на нескольких инструментах, стоп срабатывает при просадке </w:t>
            </w:r>
            <w:proofErr w:type="gramStart"/>
            <w:r w:rsidRPr="00F55E37">
              <w:rPr>
                <w:rFonts w:ascii="Times New Roman" w:hAnsi="Times New Roman" w:cs="Times New Roman"/>
                <w:sz w:val="24"/>
                <w:szCs w:val="24"/>
              </w:rPr>
              <w:t>на том инструменте</w:t>
            </w:r>
            <w:proofErr w:type="gramEnd"/>
            <w:r w:rsidRPr="00F55E37">
              <w:rPr>
                <w:rFonts w:ascii="Times New Roman" w:hAnsi="Times New Roman" w:cs="Times New Roman"/>
                <w:sz w:val="24"/>
                <w:szCs w:val="24"/>
              </w:rPr>
              <w:t xml:space="preserve"> в котором образовалась просадка</w:t>
            </w:r>
          </w:p>
        </w:tc>
      </w:tr>
      <w:tr w:rsidR="00F55E37" w:rsidRPr="00F55E37" w14:paraId="24399ED5" w14:textId="77777777" w:rsidTr="009A6128">
        <w:tc>
          <w:tcPr>
            <w:tcW w:w="4672" w:type="dxa"/>
          </w:tcPr>
          <w:p w14:paraId="6143BE8C" w14:textId="77777777" w:rsidR="00F55E37" w:rsidRPr="00F55E37" w:rsidRDefault="00F55E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14:paraId="7EF1FB10" w14:textId="77777777" w:rsidR="00F55E37" w:rsidRPr="00F55E37" w:rsidRDefault="00F55E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5E37" w:rsidRPr="00F55E37" w14:paraId="43ADEC09" w14:textId="77777777" w:rsidTr="009A6128">
        <w:tc>
          <w:tcPr>
            <w:tcW w:w="4672" w:type="dxa"/>
          </w:tcPr>
          <w:p w14:paraId="3D04421C" w14:textId="021ADD23" w:rsidR="00F55E37" w:rsidRPr="00F55E37" w:rsidRDefault="00F55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E37">
              <w:rPr>
                <w:rFonts w:ascii="Times New Roman" w:hAnsi="Times New Roman" w:cs="Times New Roman"/>
                <w:sz w:val="24"/>
                <w:szCs w:val="24"/>
              </w:rPr>
              <w:t>Время торговли:</w:t>
            </w:r>
          </w:p>
        </w:tc>
        <w:tc>
          <w:tcPr>
            <w:tcW w:w="4673" w:type="dxa"/>
          </w:tcPr>
          <w:p w14:paraId="676909E8" w14:textId="77777777" w:rsidR="00F55E37" w:rsidRPr="00F55E37" w:rsidRDefault="00F55E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5E37" w:rsidRPr="00F55E37" w14:paraId="3B1E3CB6" w14:textId="77777777" w:rsidTr="009A6128">
        <w:tc>
          <w:tcPr>
            <w:tcW w:w="4672" w:type="dxa"/>
          </w:tcPr>
          <w:p w14:paraId="012A53AA" w14:textId="05D0418D" w:rsidR="00F55E37" w:rsidRPr="00F55E37" w:rsidRDefault="00F55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E37">
              <w:rPr>
                <w:rFonts w:ascii="Times New Roman" w:hAnsi="Times New Roman" w:cs="Times New Roman"/>
                <w:sz w:val="24"/>
                <w:szCs w:val="24"/>
              </w:rPr>
              <w:t>Начало торгов</w:t>
            </w:r>
          </w:p>
        </w:tc>
        <w:tc>
          <w:tcPr>
            <w:tcW w:w="4673" w:type="dxa"/>
          </w:tcPr>
          <w:p w14:paraId="4FD8616C" w14:textId="717BDF8C" w:rsidR="00F55E37" w:rsidRPr="00F55E37" w:rsidRDefault="00FD70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F55E37" w:rsidRPr="00F55E37" w14:paraId="63F4D4BE" w14:textId="77777777" w:rsidTr="009A6128">
        <w:tc>
          <w:tcPr>
            <w:tcW w:w="4672" w:type="dxa"/>
          </w:tcPr>
          <w:p w14:paraId="15FE91E6" w14:textId="17C073BF" w:rsidR="00F55E37" w:rsidRPr="00F55E37" w:rsidRDefault="00F55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E37">
              <w:rPr>
                <w:rFonts w:ascii="Times New Roman" w:hAnsi="Times New Roman" w:cs="Times New Roman"/>
                <w:sz w:val="24"/>
                <w:szCs w:val="24"/>
              </w:rPr>
              <w:t>Конец торгов</w:t>
            </w:r>
          </w:p>
        </w:tc>
        <w:tc>
          <w:tcPr>
            <w:tcW w:w="4673" w:type="dxa"/>
          </w:tcPr>
          <w:p w14:paraId="622FEF1B" w14:textId="6F272DCC" w:rsidR="00F55E37" w:rsidRPr="00F55E37" w:rsidRDefault="00FD70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F55E37" w:rsidRPr="00F55E37" w14:paraId="210EA8E2" w14:textId="77777777" w:rsidTr="008960DB">
        <w:tc>
          <w:tcPr>
            <w:tcW w:w="9345" w:type="dxa"/>
            <w:gridSpan w:val="2"/>
          </w:tcPr>
          <w:p w14:paraId="1A393E10" w14:textId="4C1EB8E6" w:rsidR="00F55E37" w:rsidRPr="00F55E37" w:rsidRDefault="00F55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E37">
              <w:rPr>
                <w:rFonts w:ascii="Times New Roman" w:hAnsi="Times New Roman" w:cs="Times New Roman"/>
                <w:sz w:val="24"/>
                <w:szCs w:val="24"/>
              </w:rPr>
              <w:t xml:space="preserve">Когда наступает время </w:t>
            </w:r>
            <w:r w:rsidRPr="00F55E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Конец торгов</w:t>
            </w:r>
            <w:r w:rsidRPr="00F55E37">
              <w:rPr>
                <w:rFonts w:ascii="Times New Roman" w:hAnsi="Times New Roman" w:cs="Times New Roman"/>
                <w:sz w:val="24"/>
                <w:szCs w:val="24"/>
              </w:rPr>
              <w:t xml:space="preserve"> новые ордера не открываются. Сетка ордеров продолжают работать до закрытия по ТП</w:t>
            </w:r>
          </w:p>
        </w:tc>
      </w:tr>
      <w:tr w:rsidR="00F55E37" w:rsidRPr="00F55E37" w14:paraId="169E2306" w14:textId="77777777" w:rsidTr="008960DB">
        <w:tc>
          <w:tcPr>
            <w:tcW w:w="9345" w:type="dxa"/>
            <w:gridSpan w:val="2"/>
          </w:tcPr>
          <w:p w14:paraId="7A18706E" w14:textId="77777777" w:rsidR="00F55E37" w:rsidRPr="00F55E37" w:rsidRDefault="00F55E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6128" w:rsidRPr="00F55E37" w14:paraId="10BFA7C1" w14:textId="77777777" w:rsidTr="009A6128">
        <w:tc>
          <w:tcPr>
            <w:tcW w:w="4672" w:type="dxa"/>
          </w:tcPr>
          <w:p w14:paraId="737BBA13" w14:textId="49F3AA25" w:rsidR="009A6128" w:rsidRPr="00F55E37" w:rsidRDefault="00AF5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E37">
              <w:rPr>
                <w:rFonts w:ascii="Times New Roman" w:hAnsi="Times New Roman" w:cs="Times New Roman"/>
                <w:sz w:val="24"/>
                <w:szCs w:val="24"/>
              </w:rPr>
              <w:t>Проскальзывание</w:t>
            </w:r>
          </w:p>
        </w:tc>
        <w:tc>
          <w:tcPr>
            <w:tcW w:w="4673" w:type="dxa"/>
          </w:tcPr>
          <w:p w14:paraId="6C9E5214" w14:textId="77777777" w:rsidR="009A6128" w:rsidRPr="00F55E37" w:rsidRDefault="009A61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6128" w:rsidRPr="00F55E37" w14:paraId="4F5B5997" w14:textId="77777777" w:rsidTr="009A6128">
        <w:tc>
          <w:tcPr>
            <w:tcW w:w="4672" w:type="dxa"/>
          </w:tcPr>
          <w:p w14:paraId="23934C8A" w14:textId="38319220" w:rsidR="009A6128" w:rsidRPr="00F55E37" w:rsidRDefault="00B07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5E37">
              <w:rPr>
                <w:rFonts w:ascii="Times New Roman" w:hAnsi="Times New Roman" w:cs="Times New Roman"/>
                <w:sz w:val="24"/>
                <w:szCs w:val="24"/>
              </w:rPr>
              <w:t>Магик</w:t>
            </w:r>
            <w:proofErr w:type="spellEnd"/>
            <w:r w:rsidRPr="00F55E37">
              <w:rPr>
                <w:rFonts w:ascii="Times New Roman" w:hAnsi="Times New Roman" w:cs="Times New Roman"/>
                <w:sz w:val="24"/>
                <w:szCs w:val="24"/>
              </w:rPr>
              <w:t xml:space="preserve"> ордеров</w:t>
            </w:r>
          </w:p>
        </w:tc>
        <w:tc>
          <w:tcPr>
            <w:tcW w:w="4673" w:type="dxa"/>
          </w:tcPr>
          <w:p w14:paraId="64EC112A" w14:textId="77777777" w:rsidR="009A6128" w:rsidRPr="00F55E37" w:rsidRDefault="009A61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6128" w:rsidRPr="00F55E37" w14:paraId="5B83B270" w14:textId="77777777" w:rsidTr="009A6128">
        <w:tc>
          <w:tcPr>
            <w:tcW w:w="4672" w:type="dxa"/>
          </w:tcPr>
          <w:p w14:paraId="7E88CDD1" w14:textId="6774B2FB" w:rsidR="009A6128" w:rsidRPr="00F55E37" w:rsidRDefault="009A61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14:paraId="614CD491" w14:textId="77777777" w:rsidR="009A6128" w:rsidRPr="00F55E37" w:rsidRDefault="009A61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A0911AD" w14:textId="77777777" w:rsidR="00F55E37" w:rsidRDefault="00F55E37" w:rsidP="00B0781C">
      <w:pPr>
        <w:rPr>
          <w:rFonts w:ascii="Times New Roman" w:hAnsi="Times New Roman" w:cs="Times New Roman"/>
          <w:sz w:val="24"/>
          <w:szCs w:val="24"/>
        </w:rPr>
      </w:pPr>
    </w:p>
    <w:p w14:paraId="5C5AE6BB" w14:textId="048128DB" w:rsidR="00B0781C" w:rsidRPr="006F6E8C" w:rsidRDefault="00B0781C" w:rsidP="006F6E8C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F6E8C">
        <w:rPr>
          <w:rFonts w:ascii="Times New Roman" w:hAnsi="Times New Roman" w:cs="Times New Roman"/>
          <w:sz w:val="24"/>
          <w:szCs w:val="24"/>
        </w:rPr>
        <w:t xml:space="preserve">Первый ордер открывается по индикатору </w:t>
      </w:r>
      <w:r w:rsidRPr="006F6E8C">
        <w:rPr>
          <w:rFonts w:ascii="Times New Roman" w:hAnsi="Times New Roman" w:cs="Times New Roman"/>
          <w:sz w:val="24"/>
          <w:szCs w:val="24"/>
          <w:lang w:val="en-US"/>
        </w:rPr>
        <w:t>BB</w:t>
      </w:r>
      <w:r w:rsidRPr="006F6E8C">
        <w:rPr>
          <w:rFonts w:ascii="Times New Roman" w:hAnsi="Times New Roman" w:cs="Times New Roman"/>
          <w:sz w:val="24"/>
          <w:szCs w:val="24"/>
        </w:rPr>
        <w:t xml:space="preserve"> </w:t>
      </w:r>
      <w:r w:rsidRPr="006F6E8C">
        <w:rPr>
          <w:rFonts w:ascii="Times New Roman" w:hAnsi="Times New Roman" w:cs="Times New Roman"/>
          <w:sz w:val="24"/>
          <w:szCs w:val="24"/>
          <w:lang w:val="en-US"/>
        </w:rPr>
        <w:t>RSI</w:t>
      </w:r>
      <w:r w:rsidRPr="006F6E8C">
        <w:rPr>
          <w:rFonts w:ascii="Times New Roman" w:hAnsi="Times New Roman" w:cs="Times New Roman"/>
          <w:sz w:val="24"/>
          <w:szCs w:val="24"/>
        </w:rPr>
        <w:t xml:space="preserve"> </w:t>
      </w:r>
      <w:r w:rsidRPr="006F6E8C">
        <w:rPr>
          <w:rFonts w:ascii="Times New Roman" w:hAnsi="Times New Roman" w:cs="Times New Roman"/>
          <w:sz w:val="24"/>
          <w:szCs w:val="24"/>
          <w:lang w:val="en-US"/>
        </w:rPr>
        <w:t>Signal</w:t>
      </w:r>
      <w:r w:rsidRPr="006F6E8C">
        <w:rPr>
          <w:rFonts w:ascii="Times New Roman" w:hAnsi="Times New Roman" w:cs="Times New Roman"/>
          <w:sz w:val="24"/>
          <w:szCs w:val="24"/>
        </w:rPr>
        <w:t>.</w:t>
      </w:r>
    </w:p>
    <w:p w14:paraId="3E61DC83" w14:textId="5B7E2C43" w:rsidR="00B0781C" w:rsidRDefault="00B0781C" w:rsidP="006F6E8C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F6E8C">
        <w:rPr>
          <w:rFonts w:ascii="Times New Roman" w:hAnsi="Times New Roman" w:cs="Times New Roman"/>
          <w:sz w:val="24"/>
          <w:szCs w:val="24"/>
        </w:rPr>
        <w:t>Усредняется по заданному шагу сетки ордеров. Новые сигналы не учитывает при усреднении</w:t>
      </w:r>
      <w:r w:rsidR="00BC3790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274F5B0" w14:textId="3DFD87F0" w:rsidR="00BC3790" w:rsidRPr="006F6E8C" w:rsidRDefault="00BC3790" w:rsidP="006F6E8C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Усредняется 1 раз на 1 свече после закрытия свечи по заданному шагу.</w:t>
      </w:r>
    </w:p>
    <w:p w14:paraId="456CBCC5" w14:textId="02B28E11" w:rsidR="00F55E37" w:rsidRPr="006F6E8C" w:rsidRDefault="00F55E37" w:rsidP="006F6E8C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F6E8C">
        <w:rPr>
          <w:rFonts w:ascii="Times New Roman" w:hAnsi="Times New Roman" w:cs="Times New Roman"/>
          <w:sz w:val="24"/>
          <w:szCs w:val="24"/>
        </w:rPr>
        <w:t>На одном инструменте одновременно может работать сетка в одном направлении.</w:t>
      </w:r>
    </w:p>
    <w:p w14:paraId="1700E5FD" w14:textId="2F7FC352" w:rsidR="00F55E37" w:rsidRPr="006F6E8C" w:rsidRDefault="00F55E37" w:rsidP="006F6E8C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F6E8C">
        <w:rPr>
          <w:rFonts w:ascii="Times New Roman" w:hAnsi="Times New Roman" w:cs="Times New Roman"/>
          <w:sz w:val="24"/>
          <w:szCs w:val="24"/>
        </w:rPr>
        <w:t>При работе сетки сигналы индикатора не учитываются и новые ордера</w:t>
      </w:r>
      <w:r w:rsidR="006F6E8C">
        <w:rPr>
          <w:rFonts w:ascii="Times New Roman" w:hAnsi="Times New Roman" w:cs="Times New Roman"/>
          <w:sz w:val="24"/>
          <w:szCs w:val="24"/>
        </w:rPr>
        <w:t xml:space="preserve"> по противоположному сигналу</w:t>
      </w:r>
      <w:r w:rsidRPr="006F6E8C">
        <w:rPr>
          <w:rFonts w:ascii="Times New Roman" w:hAnsi="Times New Roman" w:cs="Times New Roman"/>
          <w:sz w:val="24"/>
          <w:szCs w:val="24"/>
        </w:rPr>
        <w:t xml:space="preserve"> индикатора не открываются.</w:t>
      </w:r>
    </w:p>
    <w:p w14:paraId="74D0FD24" w14:textId="6D905094" w:rsidR="00F55E37" w:rsidRPr="006F6E8C" w:rsidRDefault="00F55E37" w:rsidP="006F6E8C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F6E8C">
        <w:rPr>
          <w:rFonts w:ascii="Times New Roman" w:hAnsi="Times New Roman" w:cs="Times New Roman"/>
          <w:sz w:val="24"/>
          <w:szCs w:val="24"/>
        </w:rPr>
        <w:t>Сетка закрылась. Робот ждет нового сигнала для открытия ордера.</w:t>
      </w:r>
    </w:p>
    <w:p w14:paraId="47A5646C" w14:textId="77777777" w:rsidR="00B0781C" w:rsidRPr="00F55E37" w:rsidRDefault="00B0781C" w:rsidP="00B0781C">
      <w:pPr>
        <w:rPr>
          <w:rFonts w:ascii="Times New Roman" w:hAnsi="Times New Roman" w:cs="Times New Roman"/>
          <w:noProof/>
          <w:sz w:val="24"/>
          <w:szCs w:val="24"/>
        </w:rPr>
      </w:pPr>
    </w:p>
    <w:p w14:paraId="155D2C9D" w14:textId="5BCAF351" w:rsidR="0068263F" w:rsidRPr="00F55E37" w:rsidRDefault="00B0781C" w:rsidP="00B0781C">
      <w:pPr>
        <w:rPr>
          <w:rFonts w:ascii="Times New Roman" w:hAnsi="Times New Roman" w:cs="Times New Roman"/>
          <w:sz w:val="24"/>
          <w:szCs w:val="24"/>
        </w:rPr>
      </w:pPr>
      <w:r w:rsidRPr="00F55E37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4A641237" wp14:editId="22BE60B3">
            <wp:extent cx="4988102" cy="216000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88102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E563D0" w14:textId="71E53024" w:rsidR="00A65ADA" w:rsidRPr="00F55E37" w:rsidRDefault="00A65ADA" w:rsidP="00B0781C">
      <w:pPr>
        <w:rPr>
          <w:rFonts w:ascii="Times New Roman" w:hAnsi="Times New Roman" w:cs="Times New Roman"/>
          <w:sz w:val="24"/>
          <w:szCs w:val="24"/>
        </w:rPr>
      </w:pPr>
      <w:r w:rsidRPr="00F55E37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43FF2DE6" wp14:editId="0EC974B5">
            <wp:extent cx="5214211" cy="3240000"/>
            <wp:effectExtent l="0" t="0" r="571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14211" cy="32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74CF71" w14:textId="55869C8C" w:rsidR="000E63D1" w:rsidRPr="00F55E37" w:rsidRDefault="00BC3790" w:rsidP="00B0781C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283079BB" wp14:editId="43272885">
            <wp:extent cx="5940425" cy="4217035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217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E63D1" w:rsidRPr="00F55E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2F03A1"/>
    <w:multiLevelType w:val="hybridMultilevel"/>
    <w:tmpl w:val="CC8EFD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6128"/>
    <w:rsid w:val="000E63D1"/>
    <w:rsid w:val="0068263F"/>
    <w:rsid w:val="006F6E8C"/>
    <w:rsid w:val="00725169"/>
    <w:rsid w:val="00982B9A"/>
    <w:rsid w:val="009A6128"/>
    <w:rsid w:val="00A65ADA"/>
    <w:rsid w:val="00AF525C"/>
    <w:rsid w:val="00B0781C"/>
    <w:rsid w:val="00BC3790"/>
    <w:rsid w:val="00F55E37"/>
    <w:rsid w:val="00FD7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35BEC"/>
  <w15:chartTrackingRefBased/>
  <w15:docId w15:val="{DE08561B-DC19-4807-8CA6-3D26B0B30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A61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F6E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9CA9B3-7880-4788-A73A-810A6BF8C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3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Айрат</dc:creator>
  <cp:keywords/>
  <dc:description/>
  <cp:lastModifiedBy>Айрат</cp:lastModifiedBy>
  <cp:revision>5</cp:revision>
  <dcterms:created xsi:type="dcterms:W3CDTF">2025-07-12T06:15:00Z</dcterms:created>
  <dcterms:modified xsi:type="dcterms:W3CDTF">2025-07-13T09:17:00Z</dcterms:modified>
</cp:coreProperties>
</file>