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84E34" w:rsidRPr="00F84E34" w:rsidRDefault="00F84E34" w:rsidP="00F84E34">
      <w:pPr>
        <w:jc w:val="center"/>
        <w:rPr>
          <w:b/>
          <w:sz w:val="28"/>
          <w:szCs w:val="28"/>
        </w:rPr>
      </w:pPr>
      <w:r w:rsidRPr="00F84E34">
        <w:rPr>
          <w:b/>
          <w:sz w:val="28"/>
          <w:szCs w:val="28"/>
        </w:rPr>
        <w:t>Технические характеристики индикатора</w:t>
      </w:r>
    </w:p>
    <w:p w:rsidR="00473683" w:rsidRPr="00473683" w:rsidRDefault="007C2D7B" w:rsidP="00473683">
      <w:r>
        <w:t>Индикатор</w:t>
      </w:r>
      <w:r w:rsidR="00473683">
        <w:t xml:space="preserve"> должен работать как </w:t>
      </w:r>
      <w:r w:rsidR="00473683">
        <w:rPr>
          <w:lang w:val="en-US"/>
        </w:rPr>
        <w:t>CFD</w:t>
      </w:r>
      <w:r w:rsidR="00473683" w:rsidRPr="00473683">
        <w:t xml:space="preserve"> </w:t>
      </w:r>
      <w:r w:rsidR="00473683">
        <w:t>на Акции, так и с валю</w:t>
      </w:r>
      <w:r w:rsidR="005B6066">
        <w:t>т</w:t>
      </w:r>
      <w:r w:rsidR="00473683">
        <w:t>ными парами.</w:t>
      </w:r>
      <w:r w:rsidR="00740C93">
        <w:t xml:space="preserve"> С валютными парами по 4ому знаку, потому что редко на 5ти знаке бары бьют копейка в копейку.</w:t>
      </w:r>
    </w:p>
    <w:p w:rsidR="00C2041F" w:rsidRDefault="007C2D7B" w:rsidP="007C2D7B">
      <w:r>
        <w:t>Индикатор</w:t>
      </w:r>
      <w:r w:rsidR="00473683" w:rsidRPr="00473683">
        <w:t xml:space="preserve"> визуально показывает на графике </w:t>
      </w:r>
      <w:r w:rsidR="00473683">
        <w:t>образовавшейся уровень</w:t>
      </w:r>
      <w:r w:rsidR="00F84E34">
        <w:t>, стоп и тэйк</w:t>
      </w:r>
      <w:r w:rsidR="00D4510F">
        <w:t xml:space="preserve"> </w:t>
      </w:r>
      <w:r w:rsidR="00E70AC6">
        <w:t xml:space="preserve">(Вид </w:t>
      </w:r>
      <w:r w:rsidR="00505906">
        <w:t xml:space="preserve">моего </w:t>
      </w:r>
      <w:r w:rsidR="00E70AC6">
        <w:t xml:space="preserve">индикатора на примере индикатора </w:t>
      </w:r>
      <w:r w:rsidR="00E70AC6">
        <w:rPr>
          <w:lang w:val="en-US"/>
        </w:rPr>
        <w:t>Pipfin</w:t>
      </w:r>
      <w:r w:rsidR="00E70AC6" w:rsidRPr="00E70AC6">
        <w:rPr>
          <w:lang w:val="en-US"/>
        </w:rPr>
        <w:t>ite</w:t>
      </w:r>
      <w:r w:rsidR="00E70AC6" w:rsidRPr="00E70AC6">
        <w:t xml:space="preserve"> </w:t>
      </w:r>
      <w:r w:rsidR="00E70AC6" w:rsidRPr="00E70AC6">
        <w:rPr>
          <w:lang w:val="en-US"/>
        </w:rPr>
        <w:t>Breakout</w:t>
      </w:r>
      <w:r w:rsidR="00E70AC6" w:rsidRPr="00E70AC6">
        <w:t xml:space="preserve"> </w:t>
      </w:r>
      <w:r w:rsidR="00E70AC6" w:rsidRPr="00E70AC6">
        <w:rPr>
          <w:lang w:val="en-US"/>
        </w:rPr>
        <w:t>Edge</w:t>
      </w:r>
      <w:r w:rsidR="00E70AC6" w:rsidRPr="00E70AC6">
        <w:t xml:space="preserve"> </w:t>
      </w:r>
      <w:r w:rsidR="00E70AC6" w:rsidRPr="00E70AC6">
        <w:rPr>
          <w:b/>
        </w:rPr>
        <w:t>рис 161</w:t>
      </w:r>
      <w:r w:rsidR="00E70AC6">
        <w:t>)</w:t>
      </w:r>
      <w:r w:rsidR="00D4510F">
        <w:t xml:space="preserve"> </w:t>
      </w:r>
    </w:p>
    <w:p w:rsidR="00D4510F" w:rsidRDefault="00D4510F" w:rsidP="007C2D7B">
      <w:r>
        <w:t>Цвета можно</w:t>
      </w:r>
      <w:r w:rsidRPr="00D4510F">
        <w:t xml:space="preserve"> менять </w:t>
      </w:r>
      <w:r>
        <w:t>уровней стопа тэйка цифр и т.п.</w:t>
      </w:r>
    </w:p>
    <w:p w:rsidR="008B18AF" w:rsidRPr="00740C93" w:rsidRDefault="008B18AF" w:rsidP="007C2D7B">
      <w:pPr>
        <w:rPr>
          <w:u w:val="single"/>
        </w:rPr>
      </w:pPr>
      <w:r w:rsidRPr="00740C93">
        <w:rPr>
          <w:u w:val="single"/>
          <w:lang w:val="en-US"/>
        </w:rPr>
        <w:t>N</w:t>
      </w:r>
      <w:r w:rsidRPr="00740C93">
        <w:rPr>
          <w:u w:val="single"/>
        </w:rPr>
        <w:t xml:space="preserve"> – Максимальное количество баров которые берутся в расчет, например 100 ближайших баров</w:t>
      </w:r>
    </w:p>
    <w:p w:rsidR="00F84E34" w:rsidRDefault="00F84E34" w:rsidP="007C2D7B">
      <w:r>
        <w:t>Стоп за уровень на фиксированн</w:t>
      </w:r>
      <w:r w:rsidR="00815593">
        <w:t>ый отступ</w:t>
      </w:r>
      <w:r w:rsidR="00815593" w:rsidRPr="00815593">
        <w:t xml:space="preserve"> </w:t>
      </w:r>
      <w:r w:rsidR="00815593">
        <w:t xml:space="preserve">+ </w:t>
      </w:r>
      <w:r w:rsidR="00815593" w:rsidRPr="00815593">
        <w:t>величину спреда</w:t>
      </w:r>
      <w:r w:rsidR="00815593">
        <w:t xml:space="preserve">, </w:t>
      </w:r>
      <w:r>
        <w:t xml:space="preserve"> например</w:t>
      </w:r>
    </w:p>
    <w:p w:rsidR="00F84E34" w:rsidRDefault="00F84E34" w:rsidP="007C2D7B">
      <w:r>
        <w:t>Отсуп = 2пункта или 2 цента(задается мной)</w:t>
      </w:r>
    </w:p>
    <w:p w:rsidR="00F84E34" w:rsidRDefault="00F84E34" w:rsidP="007C2D7B">
      <w:r>
        <w:t>Стоп = 2(спред текущий)+2(пункта/</w:t>
      </w:r>
      <w:r w:rsidRPr="00F84E34">
        <w:t>цента</w:t>
      </w:r>
      <w:r>
        <w:t>) = 4 пункта/цента</w:t>
      </w:r>
    </w:p>
    <w:p w:rsidR="00F84E34" w:rsidRDefault="00F84E34" w:rsidP="007C2D7B">
      <w:r>
        <w:t xml:space="preserve">Тэйк </w:t>
      </w:r>
      <w:r w:rsidR="00815593">
        <w:t xml:space="preserve">равен </w:t>
      </w:r>
      <w:r>
        <w:t>коэффициент</w:t>
      </w:r>
      <w:r w:rsidR="00815593">
        <w:t>у</w:t>
      </w:r>
      <w:r>
        <w:t xml:space="preserve"> от стопа например</w:t>
      </w:r>
    </w:p>
    <w:p w:rsidR="00E70AC6" w:rsidRPr="00E70AC6" w:rsidRDefault="00E70AC6" w:rsidP="00E70AC6">
      <w:r w:rsidRPr="00E70AC6">
        <w:t xml:space="preserve">Тэйк = </w:t>
      </w:r>
      <w:r w:rsidR="00015017">
        <w:t>2</w:t>
      </w:r>
      <w:r w:rsidRPr="00E70AC6">
        <w:t>.1(задается мной)</w:t>
      </w:r>
    </w:p>
    <w:p w:rsidR="00F84E34" w:rsidRDefault="00F84E34" w:rsidP="007C2D7B">
      <w:r>
        <w:t xml:space="preserve">Тэйк = </w:t>
      </w:r>
      <w:r w:rsidR="00015017">
        <w:t>2</w:t>
      </w:r>
      <w:r>
        <w:t>.</w:t>
      </w:r>
      <w:r w:rsidR="00815593">
        <w:t xml:space="preserve">1* 4(Стоп расчитанный) = </w:t>
      </w:r>
      <w:r w:rsidR="00015017">
        <w:t>8</w:t>
      </w:r>
      <w:r w:rsidR="00815593">
        <w:t>,4 пунктов</w:t>
      </w:r>
    </w:p>
    <w:p w:rsidR="0051219F" w:rsidRDefault="0051219F" w:rsidP="007C2D7B">
      <w:r>
        <w:t xml:space="preserve">Схемы определения БСУ БПУ1 БПУ2 смотреть </w:t>
      </w:r>
      <w:r w:rsidRPr="002C69A9">
        <w:rPr>
          <w:b/>
        </w:rPr>
        <w:t>рисунок 5.13</w:t>
      </w:r>
      <w:r w:rsidR="00505906">
        <w:rPr>
          <w:b/>
        </w:rPr>
        <w:t>(схемы считать слева на право на рисунке)</w:t>
      </w:r>
    </w:p>
    <w:p w:rsidR="0051219F" w:rsidRDefault="0051219F" w:rsidP="0051219F">
      <w:pPr>
        <w:pStyle w:val="a7"/>
        <w:numPr>
          <w:ilvl w:val="0"/>
          <w:numId w:val="4"/>
        </w:numPr>
      </w:pPr>
      <w:r>
        <w:rPr>
          <w:lang w:val="en-US"/>
        </w:rPr>
        <w:t>All –</w:t>
      </w:r>
      <w:r>
        <w:t xml:space="preserve"> значит используются все 4 схемы</w:t>
      </w:r>
    </w:p>
    <w:p w:rsidR="0051219F" w:rsidRPr="0051219F" w:rsidRDefault="0051219F" w:rsidP="0051219F">
      <w:pPr>
        <w:pStyle w:val="a7"/>
        <w:numPr>
          <w:ilvl w:val="0"/>
          <w:numId w:val="4"/>
        </w:numPr>
      </w:pPr>
      <w:r>
        <w:rPr>
          <w:lang w:val="en-US"/>
        </w:rPr>
        <w:t>Model</w:t>
      </w:r>
      <w:r w:rsidRPr="0051219F">
        <w:t xml:space="preserve"> 1 – 1</w:t>
      </w:r>
      <w:r>
        <w:t>ая схема только используется</w:t>
      </w:r>
    </w:p>
    <w:p w:rsidR="0051219F" w:rsidRPr="0051219F" w:rsidRDefault="0051219F" w:rsidP="0051219F">
      <w:pPr>
        <w:pStyle w:val="a7"/>
        <w:numPr>
          <w:ilvl w:val="0"/>
          <w:numId w:val="4"/>
        </w:numPr>
      </w:pPr>
      <w:r>
        <w:rPr>
          <w:lang w:val="en-US"/>
        </w:rPr>
        <w:t>Model 2</w:t>
      </w:r>
      <w:r>
        <w:t xml:space="preserve"> – 2ая схема </w:t>
      </w:r>
      <w:r w:rsidRPr="0051219F">
        <w:t>только используется</w:t>
      </w:r>
    </w:p>
    <w:p w:rsidR="0051219F" w:rsidRPr="0051219F" w:rsidRDefault="0051219F" w:rsidP="0051219F">
      <w:pPr>
        <w:pStyle w:val="a7"/>
        <w:numPr>
          <w:ilvl w:val="0"/>
          <w:numId w:val="4"/>
        </w:numPr>
      </w:pPr>
      <w:r>
        <w:rPr>
          <w:lang w:val="en-US"/>
        </w:rPr>
        <w:t>Model 3</w:t>
      </w:r>
      <w:r>
        <w:t xml:space="preserve"> – 3ья схема </w:t>
      </w:r>
      <w:r w:rsidRPr="0051219F">
        <w:t>только используется</w:t>
      </w:r>
    </w:p>
    <w:p w:rsidR="0051219F" w:rsidRPr="0051219F" w:rsidRDefault="0051219F" w:rsidP="0051219F">
      <w:pPr>
        <w:pStyle w:val="a7"/>
        <w:numPr>
          <w:ilvl w:val="0"/>
          <w:numId w:val="4"/>
        </w:numPr>
      </w:pPr>
      <w:r>
        <w:rPr>
          <w:lang w:val="en-US"/>
        </w:rPr>
        <w:t>Model 4</w:t>
      </w:r>
      <w:r>
        <w:t xml:space="preserve"> – 4ая схема </w:t>
      </w:r>
      <w:r w:rsidRPr="0051219F">
        <w:t>только используется</w:t>
      </w:r>
    </w:p>
    <w:p w:rsidR="0051219F" w:rsidRDefault="0051219F" w:rsidP="0051219F"/>
    <w:p w:rsidR="00DC77E7" w:rsidRDefault="008D41F9" w:rsidP="007C2D7B">
      <w:pPr>
        <w:rPr>
          <w:b/>
        </w:rPr>
      </w:pPr>
      <w:r w:rsidRPr="00384077">
        <w:t>Люфт</w:t>
      </w:r>
      <w:r w:rsidR="00746F78" w:rsidRPr="00384077">
        <w:t xml:space="preserve"> БПУ 2 может не добивать до уровня на установленную величину</w:t>
      </w:r>
      <w:r w:rsidR="00DC77E7" w:rsidRPr="00DC77E7">
        <w:rPr>
          <w:b/>
        </w:rPr>
        <w:t xml:space="preserve"> см рис 9.47</w:t>
      </w:r>
    </w:p>
    <w:p w:rsidR="001E7166" w:rsidRDefault="001E7166" w:rsidP="001E7166">
      <w:r w:rsidRPr="00384077">
        <w:t xml:space="preserve">Люфт БПУ 2 = 0,03 значит 3 цента может не добивать,  если больше 3х центов сигнала нет </w:t>
      </w:r>
      <w:r w:rsidR="00740C93">
        <w:t>для Акции</w:t>
      </w:r>
    </w:p>
    <w:p w:rsidR="00740C93" w:rsidRDefault="00740C93" w:rsidP="00740C93">
      <w:r w:rsidRPr="00740C93">
        <w:t>Люфт БПУ 2 = 0,0</w:t>
      </w:r>
      <w:r>
        <w:t>0031</w:t>
      </w:r>
      <w:r w:rsidRPr="00740C93">
        <w:t xml:space="preserve"> значит 3</w:t>
      </w:r>
      <w:r>
        <w:t>,1 пункта</w:t>
      </w:r>
      <w:r w:rsidRPr="00740C93">
        <w:t xml:space="preserve"> может не добивать,  если больше 3</w:t>
      </w:r>
      <w:r>
        <w:t>,1 пункта</w:t>
      </w:r>
      <w:r w:rsidRPr="00740C93">
        <w:t xml:space="preserve"> сигнала нет </w:t>
      </w:r>
      <w:r>
        <w:t>для Форекс</w:t>
      </w:r>
    </w:p>
    <w:p w:rsidR="00D20C3A" w:rsidRPr="00D20C3A" w:rsidRDefault="00D20C3A" w:rsidP="00D20C3A">
      <w:r w:rsidRPr="00D20C3A">
        <w:t>Время до закрытия БПУ2 от 10-60 сек</w:t>
      </w:r>
    </w:p>
    <w:p w:rsidR="009F0F77" w:rsidRPr="00384077" w:rsidRDefault="009F0F77" w:rsidP="009F0F77">
      <w:r w:rsidRPr="00384077">
        <w:t xml:space="preserve">Звуковой сигнал </w:t>
      </w:r>
      <w:r w:rsidR="00E752FA" w:rsidRPr="00384077">
        <w:t xml:space="preserve">сделок </w:t>
      </w:r>
      <w:r w:rsidR="00E752FA" w:rsidRPr="00384077">
        <w:rPr>
          <w:lang w:val="en-US"/>
        </w:rPr>
        <w:t>ON</w:t>
      </w:r>
      <w:r w:rsidR="00E752FA" w:rsidRPr="00384077">
        <w:t>/</w:t>
      </w:r>
      <w:r w:rsidR="00E752FA" w:rsidRPr="00384077">
        <w:rPr>
          <w:lang w:val="en-US"/>
        </w:rPr>
        <w:t>OFF</w:t>
      </w:r>
    </w:p>
    <w:p w:rsidR="00E752FA" w:rsidRPr="00384077" w:rsidRDefault="007C2D7B" w:rsidP="00D20C3A">
      <w:pPr>
        <w:pStyle w:val="a7"/>
        <w:numPr>
          <w:ilvl w:val="0"/>
          <w:numId w:val="6"/>
        </w:numPr>
      </w:pPr>
      <w:r w:rsidRPr="00384077">
        <w:t xml:space="preserve">Сигнал на бай или шорт </w:t>
      </w:r>
      <w:r w:rsidR="002C69A9" w:rsidRPr="00384077">
        <w:t xml:space="preserve">подается за время </w:t>
      </w:r>
      <w:r w:rsidRPr="00384077">
        <w:t>от 10-60 сек до закрытия БПУ2</w:t>
      </w:r>
      <w:r w:rsidR="007C39CC" w:rsidRPr="00384077">
        <w:t xml:space="preserve"> (рис 5.4)</w:t>
      </w:r>
    </w:p>
    <w:p w:rsidR="00EB5736" w:rsidRPr="00384077" w:rsidRDefault="00EB5736" w:rsidP="002C69A9">
      <w:pPr>
        <w:pStyle w:val="a7"/>
        <w:numPr>
          <w:ilvl w:val="0"/>
          <w:numId w:val="6"/>
        </w:numPr>
      </w:pPr>
      <w:r w:rsidRPr="00384077">
        <w:t>Окно по какому именно инструменту поступил сигнал</w:t>
      </w:r>
      <w:r w:rsidR="00CB5860" w:rsidRPr="00384077">
        <w:t xml:space="preserve"> или чтоб инструмент мигал (если возможно) чтоб быстро найти</w:t>
      </w:r>
    </w:p>
    <w:p w:rsidR="00E752FA" w:rsidRDefault="00E752FA" w:rsidP="00746F78"/>
    <w:p w:rsidR="00E752FA" w:rsidRDefault="00E752FA" w:rsidP="00746F78"/>
    <w:p w:rsidR="0051219F" w:rsidRDefault="0051219F" w:rsidP="00F96340">
      <w:pPr>
        <w:rPr>
          <w:b/>
        </w:rPr>
      </w:pPr>
    </w:p>
    <w:p w:rsidR="00740C93" w:rsidRDefault="00740C93" w:rsidP="00B85F26">
      <w:pPr>
        <w:rPr>
          <w:b/>
          <w:sz w:val="28"/>
          <w:szCs w:val="28"/>
        </w:rPr>
      </w:pPr>
    </w:p>
    <w:p w:rsidR="00B85F26" w:rsidRDefault="00B85F26" w:rsidP="00F84E34">
      <w:pPr>
        <w:jc w:val="center"/>
        <w:rPr>
          <w:b/>
          <w:sz w:val="28"/>
          <w:szCs w:val="28"/>
        </w:rPr>
      </w:pPr>
    </w:p>
    <w:p w:rsidR="00F84E34" w:rsidRPr="00DC77E7" w:rsidRDefault="00F84E34" w:rsidP="00F84E34">
      <w:pPr>
        <w:jc w:val="center"/>
        <w:rPr>
          <w:b/>
          <w:sz w:val="28"/>
          <w:szCs w:val="28"/>
        </w:rPr>
      </w:pPr>
      <w:r w:rsidRPr="00F84E34">
        <w:rPr>
          <w:b/>
          <w:sz w:val="28"/>
          <w:szCs w:val="28"/>
        </w:rPr>
        <w:lastRenderedPageBreak/>
        <w:t>СТРАТЕГИЯ</w:t>
      </w:r>
      <w:r w:rsidR="00DC77E7">
        <w:rPr>
          <w:b/>
          <w:sz w:val="28"/>
          <w:szCs w:val="28"/>
        </w:rPr>
        <w:t xml:space="preserve"> ОТБОЙ ОТ УРОВНЯ</w:t>
      </w:r>
    </w:p>
    <w:p w:rsidR="00F96340" w:rsidRPr="00F96340" w:rsidRDefault="00F96340" w:rsidP="00F96340">
      <w:pPr>
        <w:rPr>
          <w:b/>
        </w:rPr>
      </w:pPr>
      <w:r w:rsidRPr="00F96340">
        <w:rPr>
          <w:b/>
        </w:rPr>
        <w:t xml:space="preserve">Чтобы правильно понимать стратегию отбоя есть такие понятия </w:t>
      </w:r>
    </w:p>
    <w:p w:rsidR="00F96340" w:rsidRPr="00F96340" w:rsidRDefault="00F96340" w:rsidP="00F96340">
      <w:r w:rsidRPr="00F96340">
        <w:t>БСУ – бар создающий уровень</w:t>
      </w:r>
    </w:p>
    <w:p w:rsidR="00F96340" w:rsidRPr="00F96340" w:rsidRDefault="00F96340" w:rsidP="00F96340">
      <w:r w:rsidRPr="00F96340">
        <w:t>БПУ1 – первый бар подтверждающий уровень</w:t>
      </w:r>
    </w:p>
    <w:p w:rsidR="00F96340" w:rsidRDefault="00F96340" w:rsidP="00F96340">
      <w:r w:rsidRPr="00F96340">
        <w:t>БПУ2 – второй бар подтверждающий уровень</w:t>
      </w:r>
    </w:p>
    <w:p w:rsidR="00F96340" w:rsidRDefault="00F96340" w:rsidP="00F96340">
      <w:r>
        <w:t>ТВХ – точка входа в сделку</w:t>
      </w:r>
    </w:p>
    <w:p w:rsidR="00F96340" w:rsidRPr="00F96340" w:rsidRDefault="00F96340" w:rsidP="00F96340">
      <w:r w:rsidRPr="00F96340">
        <w:t>Люфт — допустимое отклонение реальной цены от рассчитанного значения</w:t>
      </w:r>
    </w:p>
    <w:p w:rsidR="00F43EB8" w:rsidRDefault="00DD76A3" w:rsidP="00DD76A3">
      <w:r>
        <w:t>Если подход цены осуществляется сверху вниз, значит, отбой возможен только вверх. Соответственно, вы готовитесь открывать длинную позицию (лонг)</w:t>
      </w:r>
    </w:p>
    <w:p w:rsidR="00F43EB8" w:rsidRDefault="00C23FB6" w:rsidP="00DD76A3">
      <w:r>
        <w:rPr>
          <w:noProof/>
          <w:lang w:eastAsia="ru-RU"/>
        </w:rPr>
        <mc:AlternateContent>
          <mc:Choice Requires="wps">
            <w:drawing>
              <wp:anchor distT="0" distB="0" distL="114300" distR="114300" simplePos="0" relativeHeight="251665408" behindDoc="0" locked="0" layoutInCell="1" allowOverlap="1" wp14:anchorId="7A5D0D14" wp14:editId="5ECBBFF6">
                <wp:simplePos x="0" y="0"/>
                <wp:positionH relativeFrom="column">
                  <wp:posOffset>643890</wp:posOffset>
                </wp:positionH>
                <wp:positionV relativeFrom="paragraph">
                  <wp:posOffset>58420</wp:posOffset>
                </wp:positionV>
                <wp:extent cx="0" cy="400050"/>
                <wp:effectExtent l="0" t="0" r="19050" b="19050"/>
                <wp:wrapNone/>
                <wp:docPr id="10" name="Прямая соединительная линия 10"/>
                <wp:cNvGraphicFramePr/>
                <a:graphic xmlns:a="http://schemas.openxmlformats.org/drawingml/2006/main">
                  <a:graphicData uri="http://schemas.microsoft.com/office/word/2010/wordprocessingShape">
                    <wps:wsp>
                      <wps:cNvCnPr/>
                      <wps:spPr>
                        <a:xfrm flipH="1">
                          <a:off x="0" y="0"/>
                          <a:ext cx="0" cy="4000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0238407" id="Прямая соединительная линия 10" o:spid="_x0000_s1026" style="position:absolute;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0.7pt,4.6pt" to="50.7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" strokecolor="black [3200]" strokeweight=".5pt">
                <v:stroke joinstyle="miter"/>
              </v:line>
            </w:pict>
          </mc:Fallback>
        </mc:AlternateContent>
      </w:r>
      <w:r>
        <w:rPr>
          <w:noProof/>
          <w:lang w:eastAsia="ru-RU"/>
        </w:rPr>
        <mc:AlternateContent>
          <mc:Choice Requires="wps">
            <w:drawing>
              <wp:anchor distT="0" distB="0" distL="114300" distR="114300" simplePos="0" relativeHeight="251667456" behindDoc="0" locked="0" layoutInCell="1" allowOverlap="1" wp14:anchorId="3F10559F" wp14:editId="70B197F7">
                <wp:simplePos x="0" y="0"/>
                <wp:positionH relativeFrom="column">
                  <wp:posOffset>1129665</wp:posOffset>
                </wp:positionH>
                <wp:positionV relativeFrom="paragraph">
                  <wp:posOffset>172720</wp:posOffset>
                </wp:positionV>
                <wp:extent cx="1123950" cy="276225"/>
                <wp:effectExtent l="0" t="0" r="19050" b="28575"/>
                <wp:wrapNone/>
                <wp:docPr id="12" name="Надпись 12"/>
                <wp:cNvGraphicFramePr/>
                <a:graphic xmlns:a="http://schemas.openxmlformats.org/drawingml/2006/main">
                  <a:graphicData uri="http://schemas.microsoft.com/office/word/2010/wordprocessingShape">
                    <wps:wsp>
                      <wps:cNvSpPr txBox="1"/>
                      <wps:spPr>
                        <a:xfrm>
                          <a:off x="0" y="0"/>
                          <a:ext cx="1123950" cy="276225"/>
                        </a:xfrm>
                        <a:prstGeom prst="rect">
                          <a:avLst/>
                        </a:prstGeom>
                        <a:solidFill>
                          <a:schemeClr val="lt1"/>
                        </a:solidFill>
                        <a:ln w="6350">
                          <a:solidFill>
                            <a:prstClr val="black"/>
                          </a:solidFill>
                        </a:ln>
                      </wps:spPr>
                      <wps:txbx>
                        <w:txbxContent>
                          <w:p w:rsidR="00CF0735" w:rsidRDefault="00CF0735">
                            <w:r w:rsidRPr="00CF0735">
                              <w:t>сделка в лонг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10559F" id="_x0000_t202" coordsize="21600,21600" o:spt="202" path="m,l,21600r21600,l21600,xe">
                <v:stroke joinstyle="miter"/>
                <v:path gradientshapeok="t" o:connecttype="rect"/>
              </v:shapetype>
              <v:shape id="Надпись 12" o:spid="_x0000_s1026" type="#_x0000_t202" style="position:absolute;margin-left:88.95pt;margin-top:13.6pt;width:88.5pt;height:21.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" fillcolor="white [3201]" strokeweight=".5pt">
                <v:textbox>
                  <w:txbxContent>
                    <w:p w:rsidR="00CF0735" w:rsidRDefault="00CF0735">
                      <w:r w:rsidRPr="00CF0735">
                        <w:t>сделка в лонг</w:t>
                      </w:r>
                    </w:p>
                  </w:txbxContent>
                </v:textbox>
              </v:shape>
            </w:pict>
          </mc:Fallback>
        </mc:AlternateContent>
      </w:r>
      <w:r w:rsidR="00CF0735">
        <w:rPr>
          <w:noProof/>
          <w:lang w:eastAsia="ru-RU"/>
        </w:rPr>
        <mc:AlternateContent>
          <mc:Choice Requires="wps">
            <w:drawing>
              <wp:anchor distT="0" distB="0" distL="114300" distR="114300" simplePos="0" relativeHeight="251666432" behindDoc="0" locked="0" layoutInCell="1" allowOverlap="1" wp14:anchorId="07E9D1C3" wp14:editId="3020CDA1">
                <wp:simplePos x="0" y="0"/>
                <wp:positionH relativeFrom="column">
                  <wp:posOffset>805815</wp:posOffset>
                </wp:positionH>
                <wp:positionV relativeFrom="paragraph">
                  <wp:posOffset>163195</wp:posOffset>
                </wp:positionV>
                <wp:extent cx="257175" cy="257175"/>
                <wp:effectExtent l="0" t="38100" r="47625" b="28575"/>
                <wp:wrapNone/>
                <wp:docPr id="11" name="Прямая со стрелкой 11"/>
                <wp:cNvGraphicFramePr/>
                <a:graphic xmlns:a="http://schemas.openxmlformats.org/drawingml/2006/main">
                  <a:graphicData uri="http://schemas.microsoft.com/office/word/2010/wordprocessingShape">
                    <wps:wsp>
                      <wps:cNvCnPr/>
                      <wps:spPr>
                        <a:xfrm flipV="1">
                          <a:off x="0" y="0"/>
                          <a:ext cx="257175" cy="2571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3E65946A" id="_x0000_t32" coordsize="21600,21600" o:spt="32" o:oned="t" path="m,l21600,21600e" filled="f">
                <v:path arrowok="t" fillok="f" o:connecttype="none"/>
                <o:lock v:ext="edit" shapetype="t"/>
              </v:shapetype>
              <v:shape id="Прямая со стрелкой 11" o:spid="_x0000_s1026" type="#_x0000_t32" style="position:absolute;margin-left:63.45pt;margin-top:12.85pt;width:20.25pt;height:20.25pt;flip:y;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" strokecolor="black [3200]" strokeweight=".5pt">
                <v:stroke endarrow="block" joinstyle="miter"/>
              </v:shape>
            </w:pict>
          </mc:Fallback>
        </mc:AlternateContent>
      </w:r>
      <w:r w:rsidR="00CF0735">
        <w:rPr>
          <w:noProof/>
          <w:lang w:eastAsia="ru-RU"/>
        </w:rPr>
        <mc:AlternateContent>
          <mc:Choice Requires="wps">
            <w:drawing>
              <wp:anchor distT="0" distB="0" distL="114300" distR="114300" simplePos="0" relativeHeight="251664384" behindDoc="0" locked="0" layoutInCell="1" allowOverlap="1" wp14:anchorId="757D5E45" wp14:editId="65967387">
                <wp:simplePos x="0" y="0"/>
                <wp:positionH relativeFrom="column">
                  <wp:posOffset>481966</wp:posOffset>
                </wp:positionH>
                <wp:positionV relativeFrom="paragraph">
                  <wp:posOffset>58420</wp:posOffset>
                </wp:positionV>
                <wp:extent cx="0" cy="409575"/>
                <wp:effectExtent l="0" t="0" r="19050" b="28575"/>
                <wp:wrapNone/>
                <wp:docPr id="9" name="Прямая соединительная линия 9"/>
                <wp:cNvGraphicFramePr/>
                <a:graphic xmlns:a="http://schemas.openxmlformats.org/drawingml/2006/main">
                  <a:graphicData uri="http://schemas.microsoft.com/office/word/2010/wordprocessingShape">
                    <wps:wsp>
                      <wps:cNvCnPr/>
                      <wps:spPr>
                        <a:xfrm>
                          <a:off x="0" y="0"/>
                          <a:ext cx="0" cy="4095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2AECD5E" id="Прямая соединительная линия 9"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95pt,4.6pt" to="37.95pt,3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" strokecolor="black [3200]" strokeweight=".5pt">
                <v:stroke joinstyle="miter"/>
              </v:line>
            </w:pict>
          </mc:Fallback>
        </mc:AlternateContent>
      </w:r>
      <w:r w:rsidR="00CF0735">
        <w:rPr>
          <w:noProof/>
          <w:lang w:eastAsia="ru-RU"/>
        </w:rPr>
        <mc:AlternateContent>
          <mc:Choice Requires="wps">
            <w:drawing>
              <wp:anchor distT="0" distB="0" distL="114300" distR="114300" simplePos="0" relativeHeight="251663360" behindDoc="0" locked="0" layoutInCell="1" allowOverlap="1" wp14:anchorId="57DAE2A0" wp14:editId="0334F323">
                <wp:simplePos x="0" y="0"/>
                <wp:positionH relativeFrom="column">
                  <wp:posOffset>320040</wp:posOffset>
                </wp:positionH>
                <wp:positionV relativeFrom="paragraph">
                  <wp:posOffset>48895</wp:posOffset>
                </wp:positionV>
                <wp:extent cx="0" cy="419100"/>
                <wp:effectExtent l="0" t="0" r="19050" b="19050"/>
                <wp:wrapNone/>
                <wp:docPr id="8" name="Прямая соединительная линия 8"/>
                <wp:cNvGraphicFramePr/>
                <a:graphic xmlns:a="http://schemas.openxmlformats.org/drawingml/2006/main">
                  <a:graphicData uri="http://schemas.microsoft.com/office/word/2010/wordprocessingShape">
                    <wps:wsp>
                      <wps:cNvCnPr/>
                      <wps:spPr>
                        <a:xfrm>
                          <a:off x="0" y="0"/>
                          <a:ext cx="0" cy="4191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A517984" id="Прямая соединительная линия 8"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25.2pt,3.85pt" to="25.2pt,3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" strokecolor="black [3200]" strokeweight=".5pt">
                <v:stroke joinstyle="miter"/>
              </v:line>
            </w:pict>
          </mc:Fallback>
        </mc:AlternateContent>
      </w:r>
    </w:p>
    <w:p w:rsidR="00F43EB8" w:rsidRDefault="00CF0735" w:rsidP="00CF0735">
      <w:pPr>
        <w:tabs>
          <w:tab w:val="left" w:pos="2775"/>
        </w:tabs>
      </w:pPr>
      <w:r>
        <w:rPr>
          <w:noProof/>
          <w:lang w:eastAsia="ru-RU"/>
        </w:rPr>
        <mc:AlternateContent>
          <mc:Choice Requires="wps">
            <w:drawing>
              <wp:anchor distT="0" distB="0" distL="114300" distR="114300" simplePos="0" relativeHeight="251662336" behindDoc="0" locked="0" layoutInCell="1" allowOverlap="1" wp14:anchorId="2160457B" wp14:editId="05564945">
                <wp:simplePos x="0" y="0"/>
                <wp:positionH relativeFrom="column">
                  <wp:posOffset>34291</wp:posOffset>
                </wp:positionH>
                <wp:positionV relativeFrom="paragraph">
                  <wp:posOffset>173354</wp:posOffset>
                </wp:positionV>
                <wp:extent cx="1657350" cy="19050"/>
                <wp:effectExtent l="0" t="0" r="19050" b="19050"/>
                <wp:wrapNone/>
                <wp:docPr id="4" name="Прямая соединительная линия 4"/>
                <wp:cNvGraphicFramePr/>
                <a:graphic xmlns:a="http://schemas.openxmlformats.org/drawingml/2006/main">
                  <a:graphicData uri="http://schemas.microsoft.com/office/word/2010/wordprocessingShape">
                    <wps:wsp>
                      <wps:cNvCnPr/>
                      <wps:spPr>
                        <a:xfrm>
                          <a:off x="0" y="0"/>
                          <a:ext cx="1657350" cy="190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B423EDC" id="Прямая соединительная линия 4"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pt,13.65pt" to="133.2pt,1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" strokecolor="black [3200]" strokeweight=".5pt">
                <v:stroke joinstyle="miter"/>
              </v:line>
            </w:pict>
          </mc:Fallback>
        </mc:AlternateContent>
      </w:r>
      <w:r>
        <w:tab/>
        <w:t xml:space="preserve">                 </w:t>
      </w:r>
    </w:p>
    <w:p w:rsidR="00F43EB8" w:rsidRDefault="00F43EB8" w:rsidP="00DD76A3"/>
    <w:p w:rsidR="00DD76A3" w:rsidRDefault="00DD76A3" w:rsidP="00DD76A3">
      <w:r>
        <w:t>Если же цена подбирается к ключевому уровню снизу, значит вам нужно готовиться к открытию шорта.</w:t>
      </w:r>
    </w:p>
    <w:p w:rsidR="00C23FB6" w:rsidRDefault="00C23FB6" w:rsidP="00C23FB6">
      <w:pPr>
        <w:tabs>
          <w:tab w:val="left" w:pos="1215"/>
        </w:tabs>
      </w:pPr>
      <w:r>
        <w:rPr>
          <w:noProof/>
          <w:lang w:eastAsia="ru-RU"/>
        </w:rPr>
        <mc:AlternateContent>
          <mc:Choice Requires="wps">
            <w:drawing>
              <wp:anchor distT="0" distB="0" distL="114300" distR="114300" simplePos="0" relativeHeight="251673600" behindDoc="0" locked="0" layoutInCell="1" allowOverlap="1" wp14:anchorId="64EF6E8D" wp14:editId="5071007F">
                <wp:simplePos x="0" y="0"/>
                <wp:positionH relativeFrom="column">
                  <wp:posOffset>948690</wp:posOffset>
                </wp:positionH>
                <wp:positionV relativeFrom="paragraph">
                  <wp:posOffset>17779</wp:posOffset>
                </wp:positionV>
                <wp:extent cx="0" cy="447675"/>
                <wp:effectExtent l="0" t="0" r="19050" b="28575"/>
                <wp:wrapNone/>
                <wp:docPr id="18" name="Прямая соединительная линия 18"/>
                <wp:cNvGraphicFramePr/>
                <a:graphic xmlns:a="http://schemas.openxmlformats.org/drawingml/2006/main">
                  <a:graphicData uri="http://schemas.microsoft.com/office/word/2010/wordprocessingShape">
                    <wps:wsp>
                      <wps:cNvCnPr/>
                      <wps:spPr>
                        <a:xfrm>
                          <a:off x="0" y="0"/>
                          <a:ext cx="0" cy="447675"/>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75F6847" id="Прямая соединительная линия 18"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4.7pt,1.4pt" to="74.7pt,3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" strokecolor="windowText" strokeweight=".5pt">
                <v:stroke joinstyle="miter"/>
              </v:line>
            </w:pict>
          </mc:Fallback>
        </mc:AlternateContent>
      </w:r>
      <w:r>
        <w:rPr>
          <w:noProof/>
          <w:lang w:eastAsia="ru-RU"/>
        </w:rPr>
        <mc:AlternateContent>
          <mc:Choice Requires="wps">
            <w:drawing>
              <wp:anchor distT="0" distB="0" distL="114300" distR="114300" simplePos="0" relativeHeight="251675648" behindDoc="0" locked="0" layoutInCell="1" allowOverlap="1" wp14:anchorId="0D2E14ED" wp14:editId="3BE58191">
                <wp:simplePos x="0" y="0"/>
                <wp:positionH relativeFrom="column">
                  <wp:posOffset>1424940</wp:posOffset>
                </wp:positionH>
                <wp:positionV relativeFrom="paragraph">
                  <wp:posOffset>55880</wp:posOffset>
                </wp:positionV>
                <wp:extent cx="1181100" cy="247650"/>
                <wp:effectExtent l="0" t="0" r="19050" b="19050"/>
                <wp:wrapNone/>
                <wp:docPr id="20" name="Надпись 20"/>
                <wp:cNvGraphicFramePr/>
                <a:graphic xmlns:a="http://schemas.openxmlformats.org/drawingml/2006/main">
                  <a:graphicData uri="http://schemas.microsoft.com/office/word/2010/wordprocessingShape">
                    <wps:wsp>
                      <wps:cNvSpPr txBox="1"/>
                      <wps:spPr>
                        <a:xfrm>
                          <a:off x="0" y="0"/>
                          <a:ext cx="1181100" cy="247650"/>
                        </a:xfrm>
                        <a:prstGeom prst="rect">
                          <a:avLst/>
                        </a:prstGeom>
                        <a:solidFill>
                          <a:schemeClr val="lt1"/>
                        </a:solidFill>
                        <a:ln w="6350">
                          <a:solidFill>
                            <a:prstClr val="black"/>
                          </a:solidFill>
                        </a:ln>
                      </wps:spPr>
                      <wps:txbx>
                        <w:txbxContent>
                          <w:p w:rsidR="00C23FB6" w:rsidRDefault="00C23FB6">
                            <w:r>
                              <w:t>сделка в шорт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D2E14ED" id="Надпись 20" o:spid="_x0000_s1027" type="#_x0000_t202" style="position:absolute;margin-left:112.2pt;margin-top:4.4pt;width:93pt;height:19.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" fillcolor="white [3201]" strokeweight=".5pt">
                <v:textbox>
                  <w:txbxContent>
                    <w:p w:rsidR="00C23FB6" w:rsidRDefault="00C23FB6">
                      <w:r>
                        <w:t>сделка в шорт</w:t>
                      </w:r>
                    </w:p>
                  </w:txbxContent>
                </v:textbox>
              </v:shape>
            </w:pict>
          </mc:Fallback>
        </mc:AlternateContent>
      </w:r>
      <w:r>
        <w:rPr>
          <w:noProof/>
          <w:lang w:eastAsia="ru-RU"/>
        </w:rPr>
        <mc:AlternateContent>
          <mc:Choice Requires="wps">
            <w:drawing>
              <wp:anchor distT="0" distB="0" distL="114300" distR="114300" simplePos="0" relativeHeight="251674624" behindDoc="0" locked="0" layoutInCell="1" allowOverlap="1" wp14:anchorId="6EA87DBA" wp14:editId="50EC318B">
                <wp:simplePos x="0" y="0"/>
                <wp:positionH relativeFrom="column">
                  <wp:posOffset>1139190</wp:posOffset>
                </wp:positionH>
                <wp:positionV relativeFrom="paragraph">
                  <wp:posOffset>65405</wp:posOffset>
                </wp:positionV>
                <wp:extent cx="266700" cy="333375"/>
                <wp:effectExtent l="0" t="0" r="57150" b="47625"/>
                <wp:wrapNone/>
                <wp:docPr id="19" name="Прямая со стрелкой 19"/>
                <wp:cNvGraphicFramePr/>
                <a:graphic xmlns:a="http://schemas.openxmlformats.org/drawingml/2006/main">
                  <a:graphicData uri="http://schemas.microsoft.com/office/word/2010/wordprocessingShape">
                    <wps:wsp>
                      <wps:cNvCnPr/>
                      <wps:spPr>
                        <a:xfrm>
                          <a:off x="0" y="0"/>
                          <a:ext cx="266700" cy="3333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F45883E" id="Прямая со стрелкой 19" o:spid="_x0000_s1026" type="#_x0000_t32" style="position:absolute;margin-left:89.7pt;margin-top:5.15pt;width:21pt;height:26.25pt;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" strokecolor="black [3200]" strokeweight=".5pt">
                <v:stroke endarrow="block" joinstyle="miter"/>
              </v:shape>
            </w:pict>
          </mc:Fallback>
        </mc:AlternateContent>
      </w:r>
      <w:r>
        <w:rPr>
          <w:noProof/>
          <w:lang w:eastAsia="ru-RU"/>
        </w:rPr>
        <mc:AlternateContent>
          <mc:Choice Requires="wps">
            <w:drawing>
              <wp:anchor distT="0" distB="0" distL="114300" distR="114300" simplePos="0" relativeHeight="251671552" behindDoc="0" locked="0" layoutInCell="1" allowOverlap="1" wp14:anchorId="228C0099" wp14:editId="6FFFB942">
                <wp:simplePos x="0" y="0"/>
                <wp:positionH relativeFrom="column">
                  <wp:posOffset>762000</wp:posOffset>
                </wp:positionH>
                <wp:positionV relativeFrom="paragraph">
                  <wp:posOffset>8890</wp:posOffset>
                </wp:positionV>
                <wp:extent cx="0" cy="419100"/>
                <wp:effectExtent l="0" t="0" r="19050" b="19050"/>
                <wp:wrapNone/>
                <wp:docPr id="17" name="Прямая соединительная линия 17"/>
                <wp:cNvGraphicFramePr/>
                <a:graphic xmlns:a="http://schemas.openxmlformats.org/drawingml/2006/main">
                  <a:graphicData uri="http://schemas.microsoft.com/office/word/2010/wordprocessingShape">
                    <wps:wsp>
                      <wps:cNvCnPr/>
                      <wps:spPr>
                        <a:xfrm flipH="1">
                          <a:off x="0" y="0"/>
                          <a:ext cx="0" cy="41910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042ECEA" id="Прямая соединительная линия 17" o:spid="_x0000_s1026" style="position:absolute;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0pt,.7pt" to="60pt,3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" strokecolor="windowText" strokeweight=".5pt">
                <v:stroke joinstyle="miter"/>
              </v:line>
            </w:pict>
          </mc:Fallback>
        </mc:AlternateContent>
      </w:r>
      <w:r>
        <w:rPr>
          <w:noProof/>
          <w:lang w:eastAsia="ru-RU"/>
        </w:rPr>
        <mc:AlternateContent>
          <mc:Choice Requires="wps">
            <w:drawing>
              <wp:anchor distT="0" distB="0" distL="114300" distR="114300" simplePos="0" relativeHeight="251668480" behindDoc="0" locked="0" layoutInCell="1" allowOverlap="1" wp14:anchorId="40730459" wp14:editId="177AAF6A">
                <wp:simplePos x="0" y="0"/>
                <wp:positionH relativeFrom="column">
                  <wp:posOffset>319405</wp:posOffset>
                </wp:positionH>
                <wp:positionV relativeFrom="paragraph">
                  <wp:posOffset>8255</wp:posOffset>
                </wp:positionV>
                <wp:extent cx="2009775" cy="0"/>
                <wp:effectExtent l="0" t="0" r="28575" b="19050"/>
                <wp:wrapNone/>
                <wp:docPr id="13" name="Прямая соединительная линия 13"/>
                <wp:cNvGraphicFramePr/>
                <a:graphic xmlns:a="http://schemas.openxmlformats.org/drawingml/2006/main">
                  <a:graphicData uri="http://schemas.microsoft.com/office/word/2010/wordprocessingShape">
                    <wps:wsp>
                      <wps:cNvCnPr/>
                      <wps:spPr>
                        <a:xfrm>
                          <a:off x="0" y="0"/>
                          <a:ext cx="20097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2A1D88B" id="Прямая соединительная линия 13" o:spid="_x0000_s1026" style="position:absolute;z-index:251668480;visibility:visible;mso-wrap-style:square;mso-wrap-distance-left:9pt;mso-wrap-distance-top:0;mso-wrap-distance-right:9pt;mso-wrap-distance-bottom:0;mso-position-horizontal:absolute;mso-position-horizontal-relative:text;mso-position-vertical:absolute;mso-position-vertical-relative:text" from="25.15pt,.65pt" to="183.4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" strokecolor="black [3200]" strokeweight=".5pt">
                <v:stroke joinstyle="miter"/>
              </v:line>
            </w:pict>
          </mc:Fallback>
        </mc:AlternateContent>
      </w:r>
      <w:r>
        <w:rPr>
          <w:noProof/>
          <w:lang w:eastAsia="ru-RU"/>
        </w:rPr>
        <mc:AlternateContent>
          <mc:Choice Requires="wps">
            <w:drawing>
              <wp:anchor distT="0" distB="0" distL="114300" distR="114300" simplePos="0" relativeHeight="251669504" behindDoc="0" locked="0" layoutInCell="1" allowOverlap="1" wp14:anchorId="58A82A42" wp14:editId="4669FB05">
                <wp:simplePos x="0" y="0"/>
                <wp:positionH relativeFrom="column">
                  <wp:posOffset>577215</wp:posOffset>
                </wp:positionH>
                <wp:positionV relativeFrom="paragraph">
                  <wp:posOffset>8255</wp:posOffset>
                </wp:positionV>
                <wp:extent cx="0" cy="419100"/>
                <wp:effectExtent l="0" t="0" r="19050" b="19050"/>
                <wp:wrapNone/>
                <wp:docPr id="14" name="Прямая соединительная линия 14"/>
                <wp:cNvGraphicFramePr/>
                <a:graphic xmlns:a="http://schemas.openxmlformats.org/drawingml/2006/main">
                  <a:graphicData uri="http://schemas.microsoft.com/office/word/2010/wordprocessingShape">
                    <wps:wsp>
                      <wps:cNvCnPr/>
                      <wps:spPr>
                        <a:xfrm flipH="1">
                          <a:off x="0" y="0"/>
                          <a:ext cx="0" cy="4191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A905257" id="Прямая соединительная линия 14" o:spid="_x0000_s1026" style="position:absolute;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45pt,.65pt" to="45.45pt,3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" strokecolor="black [3200]" strokeweight=".5pt">
                <v:stroke joinstyle="miter"/>
              </v:line>
            </w:pict>
          </mc:Fallback>
        </mc:AlternateContent>
      </w:r>
      <w:r>
        <w:tab/>
      </w:r>
    </w:p>
    <w:p w:rsidR="00D25BBB" w:rsidRDefault="00D25BBB" w:rsidP="00DD76A3">
      <w:pPr>
        <w:rPr>
          <w:b/>
        </w:rPr>
      </w:pPr>
    </w:p>
    <w:p w:rsidR="00DD76A3" w:rsidRPr="00D25BBB" w:rsidRDefault="00DD76A3" w:rsidP="00DD76A3">
      <w:pPr>
        <w:rPr>
          <w:b/>
        </w:rPr>
      </w:pPr>
      <w:r w:rsidRPr="00D25BBB">
        <w:rPr>
          <w:b/>
        </w:rPr>
        <w:t>Заключение сделки при торговле отбоя от уровня возможно при выполнении следующих условий:</w:t>
      </w:r>
    </w:p>
    <w:p w:rsidR="00DD76A3" w:rsidRPr="00015017" w:rsidRDefault="00B94C34" w:rsidP="00DD76A3">
      <w:pPr>
        <w:rPr>
          <w:u w:val="single"/>
        </w:rPr>
      </w:pPr>
      <w:r>
        <w:t xml:space="preserve">1. </w:t>
      </w:r>
      <w:r w:rsidR="00DD76A3">
        <w:t xml:space="preserve">Первый бар, подтверждающий уровень (БПУ1), должен бить в ценовое значение, сформированное баром, создающим уровень (БСУ), копейка в копейку. </w:t>
      </w:r>
      <w:r w:rsidR="00DD76A3" w:rsidRPr="00015017">
        <w:rPr>
          <w:u w:val="single"/>
        </w:rPr>
        <w:t>В этом условии наличие небольшого люфта допустимо лишь при торговле на рынке валют.</w:t>
      </w:r>
    </w:p>
    <w:p w:rsidR="00410797" w:rsidRPr="00410797" w:rsidRDefault="00410797" w:rsidP="00DD76A3">
      <w:pPr>
        <w:rPr>
          <w:b/>
        </w:rPr>
      </w:pPr>
      <w:r w:rsidRPr="00410797">
        <w:rPr>
          <w:rFonts w:ascii="Arial MT" w:eastAsia="Arial MT" w:hAnsi="Arial MT" w:cs="Arial MT"/>
          <w:noProof/>
          <w:lang w:eastAsia="ru-RU"/>
        </w:rPr>
        <w:drawing>
          <wp:anchor distT="0" distB="0" distL="0" distR="0" simplePos="0" relativeHeight="251683840" behindDoc="0" locked="0" layoutInCell="1" allowOverlap="1" wp14:anchorId="14797DC7" wp14:editId="13DAFE35">
            <wp:simplePos x="0" y="0"/>
            <wp:positionH relativeFrom="margin">
              <wp:align>left</wp:align>
            </wp:positionH>
            <wp:positionV relativeFrom="paragraph">
              <wp:posOffset>634365</wp:posOffset>
            </wp:positionV>
            <wp:extent cx="4556377" cy="965549"/>
            <wp:effectExtent l="0" t="0" r="0" b="6350"/>
            <wp:wrapTopAndBottom/>
            <wp:docPr id="6" name="image1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image170.png"/>
                    <pic:cNvPicPr/>
                  </pic:nvPicPr>
                  <pic:blipFill>
                    <a:blip r:embed="rId8" cstate="print"/>
                    <a:stretch>
                      <a:fillRect/>
                    </a:stretch>
                  </pic:blipFill>
                  <pic:spPr>
                    <a:xfrm>
                      <a:off x="0" y="0"/>
                      <a:ext cx="4556377" cy="965549"/>
                    </a:xfrm>
                    <a:prstGeom prst="rect">
                      <a:avLst/>
                    </a:prstGeom>
                  </pic:spPr>
                </pic:pic>
              </a:graphicData>
            </a:graphic>
          </wp:anchor>
        </w:drawing>
      </w:r>
      <w:r w:rsidR="00B94C34">
        <w:t xml:space="preserve">2. </w:t>
      </w:r>
      <w:r w:rsidR="00DD76A3">
        <w:t xml:space="preserve">БСУ и БПУ1 могут находиться как с одной стороны, так и по разные стороны от линии ценового уровня (оба снизу; оба сверху; БСУ снизу, БПУ1 сверху; БСУ сверху, БПУ1 снизу). </w:t>
      </w:r>
      <w:r w:rsidR="00DD76A3" w:rsidRPr="00DD76A3">
        <w:rPr>
          <w:b/>
        </w:rPr>
        <w:t>Однако БПУ1 и БПУ2 должны находиться по одну сторону от уровня</w:t>
      </w:r>
      <w:r w:rsidR="00DD76A3">
        <w:t>.</w:t>
      </w:r>
      <w:r w:rsidR="00B94C34">
        <w:t xml:space="preserve"> </w:t>
      </w:r>
      <w:r w:rsidR="00B94C34" w:rsidRPr="00B94C34">
        <w:rPr>
          <w:b/>
        </w:rPr>
        <w:t>(СМ рис 5.13)</w:t>
      </w:r>
    </w:p>
    <w:p w:rsidR="00410797" w:rsidRDefault="00410797" w:rsidP="00DD76A3"/>
    <w:p w:rsidR="00DD76A3" w:rsidRDefault="00B94C34" w:rsidP="00DD76A3">
      <w:r>
        <w:t xml:space="preserve">3. </w:t>
      </w:r>
      <w:r w:rsidR="00DD76A3">
        <w:t>Между БСУ и БПУ1 может находиться любое количество других баров. Фактически БСУ вообще не существует до появления БПУ1. Любой бар может стать баром, создающим уровень, после того как на графике появляется другой бар, бьющий ровно в ту же ценовую точку. Только после этого рядовой бар возводится в</w:t>
      </w:r>
      <w:bookmarkStart w:id="0" w:name="_GoBack"/>
      <w:bookmarkEnd w:id="0"/>
      <w:r w:rsidR="00DD76A3">
        <w:t xml:space="preserve"> ранг БСУ.</w:t>
      </w:r>
    </w:p>
    <w:p w:rsidR="00DD76A3" w:rsidRDefault="00B94C34" w:rsidP="00DD76A3">
      <w:r>
        <w:t xml:space="preserve">4. </w:t>
      </w:r>
      <w:r w:rsidR="00DD76A3" w:rsidRPr="00DD76A3">
        <w:rPr>
          <w:b/>
        </w:rPr>
        <w:t>В отличие от БПУ1, второй бар, подтверждающий уровень (БПУ2), должен располагаться сразу за БПУ1, то есть между ними не должно быть других баров.</w:t>
      </w:r>
      <w:r>
        <w:rPr>
          <w:b/>
        </w:rPr>
        <w:t xml:space="preserve"> </w:t>
      </w:r>
      <w:r w:rsidRPr="00B94C34">
        <w:rPr>
          <w:b/>
        </w:rPr>
        <w:t>(СМ рис 5.13)</w:t>
      </w:r>
    </w:p>
    <w:p w:rsidR="00F96340" w:rsidRDefault="00B94C34" w:rsidP="00DD76A3">
      <w:pPr>
        <w:rPr>
          <w:b/>
        </w:rPr>
      </w:pPr>
      <w:r>
        <w:t xml:space="preserve">5. </w:t>
      </w:r>
      <w:r w:rsidR="00DD76A3" w:rsidRPr="00DD76A3">
        <w:rPr>
          <w:b/>
        </w:rPr>
        <w:t xml:space="preserve">Допустимо, чтобы БПУ2 не добивал до ценового значения образованного уровня на величину люфта, </w:t>
      </w:r>
      <w:r w:rsidR="00DD76A3" w:rsidRPr="00015017">
        <w:rPr>
          <w:b/>
          <w:u w:val="single"/>
        </w:rPr>
        <w:t>но он ни в коем случае не  должен его пробивать</w:t>
      </w:r>
      <w:r w:rsidR="00DD76A3" w:rsidRPr="00DD76A3">
        <w:rPr>
          <w:b/>
        </w:rPr>
        <w:t>.</w:t>
      </w:r>
      <w:r w:rsidR="00410797">
        <w:rPr>
          <w:b/>
        </w:rPr>
        <w:t>см рис 9.47</w:t>
      </w:r>
    </w:p>
    <w:p w:rsidR="00410797" w:rsidRDefault="00410797" w:rsidP="00DD76A3">
      <w:pPr>
        <w:rPr>
          <w:b/>
        </w:rPr>
      </w:pPr>
      <w:r w:rsidRPr="00410797">
        <w:rPr>
          <w:rFonts w:ascii="Arial MT" w:eastAsia="Arial MT" w:hAnsi="Arial MT" w:cs="Arial MT"/>
          <w:noProof/>
          <w:lang w:eastAsia="ru-RU"/>
        </w:rPr>
        <w:lastRenderedPageBreak/>
        <w:drawing>
          <wp:anchor distT="0" distB="0" distL="0" distR="0" simplePos="0" relativeHeight="251685888" behindDoc="0" locked="0" layoutInCell="1" allowOverlap="1" wp14:anchorId="17938430" wp14:editId="1142E940">
            <wp:simplePos x="0" y="0"/>
            <wp:positionH relativeFrom="page">
              <wp:posOffset>1080135</wp:posOffset>
            </wp:positionH>
            <wp:positionV relativeFrom="paragraph">
              <wp:posOffset>285115</wp:posOffset>
            </wp:positionV>
            <wp:extent cx="3456474" cy="795527"/>
            <wp:effectExtent l="0" t="0" r="0" b="0"/>
            <wp:wrapTopAndBottom/>
            <wp:docPr id="7" name="image1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image171.png"/>
                    <pic:cNvPicPr/>
                  </pic:nvPicPr>
                  <pic:blipFill>
                    <a:blip r:embed="rId9" cstate="print"/>
                    <a:stretch>
                      <a:fillRect/>
                    </a:stretch>
                  </pic:blipFill>
                  <pic:spPr>
                    <a:xfrm>
                      <a:off x="0" y="0"/>
                      <a:ext cx="3456474" cy="795527"/>
                    </a:xfrm>
                    <a:prstGeom prst="rect">
                      <a:avLst/>
                    </a:prstGeom>
                  </pic:spPr>
                </pic:pic>
              </a:graphicData>
            </a:graphic>
          </wp:anchor>
        </w:drawing>
      </w:r>
    </w:p>
    <w:p w:rsidR="00D25BBB" w:rsidRDefault="00D25BBB" w:rsidP="00DD76A3"/>
    <w:p w:rsidR="00D25BBB" w:rsidRDefault="00D25BBB" w:rsidP="00DD76A3"/>
    <w:p w:rsidR="00D25BBB" w:rsidRDefault="00D25BBB" w:rsidP="00DD76A3"/>
    <w:p w:rsidR="00D25BBB" w:rsidRDefault="00D25BBB" w:rsidP="00DD76A3">
      <w:r>
        <w:rPr>
          <w:noProof/>
          <w:lang w:eastAsia="ru-RU"/>
        </w:rPr>
        <mc:AlternateContent>
          <mc:Choice Requires="wps">
            <w:drawing>
              <wp:anchor distT="0" distB="0" distL="114300" distR="114300" simplePos="0" relativeHeight="251679744" behindDoc="0" locked="0" layoutInCell="1" allowOverlap="1" wp14:anchorId="7B9800EF" wp14:editId="1168B8AE">
                <wp:simplePos x="0" y="0"/>
                <wp:positionH relativeFrom="column">
                  <wp:posOffset>3844290</wp:posOffset>
                </wp:positionH>
                <wp:positionV relativeFrom="paragraph">
                  <wp:posOffset>1375410</wp:posOffset>
                </wp:positionV>
                <wp:extent cx="533400" cy="323850"/>
                <wp:effectExtent l="0" t="0" r="19050" b="19050"/>
                <wp:wrapNone/>
                <wp:docPr id="22" name="Надпись 22"/>
                <wp:cNvGraphicFramePr/>
                <a:graphic xmlns:a="http://schemas.openxmlformats.org/drawingml/2006/main">
                  <a:graphicData uri="http://schemas.microsoft.com/office/word/2010/wordprocessingShape">
                    <wps:wsp>
                      <wps:cNvSpPr txBox="1"/>
                      <wps:spPr>
                        <a:xfrm>
                          <a:off x="0" y="0"/>
                          <a:ext cx="533400" cy="323850"/>
                        </a:xfrm>
                        <a:prstGeom prst="rect">
                          <a:avLst/>
                        </a:prstGeom>
                        <a:solidFill>
                          <a:schemeClr val="lt1"/>
                        </a:solidFill>
                        <a:ln w="6350">
                          <a:solidFill>
                            <a:prstClr val="black"/>
                          </a:solidFill>
                        </a:ln>
                      </wps:spPr>
                      <wps:txbx>
                        <w:txbxContent>
                          <w:p w:rsidR="00D25BBB" w:rsidRPr="00D25BBB" w:rsidRDefault="00D25BBB">
                            <w:pPr>
                              <w:rPr>
                                <w:lang w:val="en-US"/>
                              </w:rPr>
                            </w:pPr>
                            <w:r>
                              <w:rPr>
                                <w:lang w:val="en-US"/>
                              </w:rPr>
                              <w:t>Sell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9800EF" id="Надпись 22" o:spid="_x0000_s1028" type="#_x0000_t202" style="position:absolute;margin-left:302.7pt;margin-top:108.3pt;width:42pt;height:25.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" fillcolor="white [3201]" strokeweight=".5pt">
                <v:textbox>
                  <w:txbxContent>
                    <w:p w:rsidR="00D25BBB" w:rsidRPr="00D25BBB" w:rsidRDefault="00D25BBB">
                      <w:pPr>
                        <w:rPr>
                          <w:lang w:val="en-US"/>
                        </w:rPr>
                      </w:pPr>
                      <w:r>
                        <w:rPr>
                          <w:lang w:val="en-US"/>
                        </w:rPr>
                        <w:t>Sell</w:t>
                      </w:r>
                    </w:p>
                  </w:txbxContent>
                </v:textbox>
              </v:shape>
            </w:pict>
          </mc:Fallback>
        </mc:AlternateContent>
      </w:r>
      <w:r>
        <w:rPr>
          <w:noProof/>
          <w:lang w:eastAsia="ru-RU"/>
        </w:rPr>
        <mc:AlternateContent>
          <mc:Choice Requires="wps">
            <w:drawing>
              <wp:anchor distT="0" distB="0" distL="114300" distR="114300" simplePos="0" relativeHeight="251678720" behindDoc="0" locked="0" layoutInCell="1" allowOverlap="1" wp14:anchorId="79819564" wp14:editId="7B4D27A4">
                <wp:simplePos x="0" y="0"/>
                <wp:positionH relativeFrom="column">
                  <wp:posOffset>3110865</wp:posOffset>
                </wp:positionH>
                <wp:positionV relativeFrom="paragraph">
                  <wp:posOffset>327660</wp:posOffset>
                </wp:positionV>
                <wp:extent cx="1652270" cy="638175"/>
                <wp:effectExtent l="0" t="0" r="24130" b="28575"/>
                <wp:wrapNone/>
                <wp:docPr id="21" name="Надпись 21"/>
                <wp:cNvGraphicFramePr/>
                <a:graphic xmlns:a="http://schemas.openxmlformats.org/drawingml/2006/main">
                  <a:graphicData uri="http://schemas.microsoft.com/office/word/2010/wordprocessingShape">
                    <wps:wsp>
                      <wps:cNvSpPr txBox="1"/>
                      <wps:spPr>
                        <a:xfrm>
                          <a:off x="0" y="0"/>
                          <a:ext cx="1652270" cy="638175"/>
                        </a:xfrm>
                        <a:prstGeom prst="rect">
                          <a:avLst/>
                        </a:prstGeom>
                        <a:solidFill>
                          <a:schemeClr val="lt1"/>
                        </a:solidFill>
                        <a:ln w="6350">
                          <a:solidFill>
                            <a:prstClr val="black"/>
                          </a:solidFill>
                        </a:ln>
                      </wps:spPr>
                      <wps:txbx>
                        <w:txbxContent>
                          <w:p w:rsidR="00D25BBB" w:rsidRDefault="00D25BBB">
                            <w:r>
                              <w:t xml:space="preserve">За </w:t>
                            </w:r>
                            <w:r w:rsidR="007C39CC">
                              <w:t>10-60</w:t>
                            </w:r>
                            <w:r>
                              <w:t xml:space="preserve"> сек до закрытия бпу2 </w:t>
                            </w:r>
                            <w:r w:rsidR="007C39CC">
                              <w:t>сигнал</w:t>
                            </w:r>
                            <w:r>
                              <w:t xml:space="preserve"> в шорт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819564" id="Надпись 21" o:spid="_x0000_s1029" type="#_x0000_t202" style="position:absolute;margin-left:244.95pt;margin-top:25.8pt;width:130.1pt;height:50.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" fillcolor="white [3201]" strokeweight=".5pt">
                <v:textbox>
                  <w:txbxContent>
                    <w:p w:rsidR="00D25BBB" w:rsidRDefault="00D25BBB">
                      <w:r>
                        <w:t xml:space="preserve">За </w:t>
                      </w:r>
                      <w:r w:rsidR="007C39CC">
                        <w:t>10-60</w:t>
                      </w:r>
                      <w:r>
                        <w:t xml:space="preserve"> сек до закрытия бпу2 </w:t>
                      </w:r>
                      <w:r w:rsidR="007C39CC">
                        <w:t>сигнал</w:t>
                      </w:r>
                      <w:r>
                        <w:t xml:space="preserve"> в шорт</w:t>
                      </w:r>
                    </w:p>
                  </w:txbxContent>
                </v:textbox>
              </v:shape>
            </w:pict>
          </mc:Fallback>
        </mc:AlternateContent>
      </w:r>
      <w:r>
        <w:rPr>
          <w:noProof/>
          <w:lang w:eastAsia="ru-RU"/>
        </w:rPr>
        <w:drawing>
          <wp:anchor distT="0" distB="0" distL="0" distR="0" simplePos="0" relativeHeight="251677696" behindDoc="0" locked="0" layoutInCell="1" allowOverlap="1" wp14:anchorId="59F6CAC5" wp14:editId="6BCDBBB5">
            <wp:simplePos x="0" y="0"/>
            <wp:positionH relativeFrom="margin">
              <wp:align>left</wp:align>
            </wp:positionH>
            <wp:positionV relativeFrom="paragraph">
              <wp:posOffset>256540</wp:posOffset>
            </wp:positionV>
            <wp:extent cx="4767092" cy="2895600"/>
            <wp:effectExtent l="0" t="0" r="0" b="0"/>
            <wp:wrapTopAndBottom/>
            <wp:docPr id="147" name="image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74.png"/>
                    <pic:cNvPicPr/>
                  </pic:nvPicPr>
                  <pic:blipFill>
                    <a:blip r:embed="rId10" cstate="print"/>
                    <a:stretch>
                      <a:fillRect/>
                    </a:stretch>
                  </pic:blipFill>
                  <pic:spPr>
                    <a:xfrm>
                      <a:off x="0" y="0"/>
                      <a:ext cx="4767092" cy="2895600"/>
                    </a:xfrm>
                    <a:prstGeom prst="rect">
                      <a:avLst/>
                    </a:prstGeom>
                  </pic:spPr>
                </pic:pic>
              </a:graphicData>
            </a:graphic>
          </wp:anchor>
        </w:drawing>
      </w:r>
    </w:p>
    <w:p w:rsidR="00D25BBB" w:rsidRDefault="00D25BBB" w:rsidP="00DD76A3"/>
    <w:p w:rsidR="00D25BBB" w:rsidRDefault="00410797" w:rsidP="00DD76A3">
      <w:r w:rsidRPr="00F43EB8">
        <w:rPr>
          <w:rFonts w:ascii="Arial MT" w:eastAsia="Arial MT" w:hAnsi="Arial MT" w:cs="Arial MT"/>
          <w:noProof/>
          <w:lang w:eastAsia="ru-RU"/>
        </w:rPr>
        <w:lastRenderedPageBreak/>
        <w:drawing>
          <wp:anchor distT="0" distB="0" distL="0" distR="0" simplePos="0" relativeHeight="251661312" behindDoc="0" locked="0" layoutInCell="1" allowOverlap="1" wp14:anchorId="1735838C" wp14:editId="7B043FB6">
            <wp:simplePos x="0" y="0"/>
            <wp:positionH relativeFrom="margin">
              <wp:posOffset>-66675</wp:posOffset>
            </wp:positionH>
            <wp:positionV relativeFrom="paragraph">
              <wp:posOffset>219710</wp:posOffset>
            </wp:positionV>
            <wp:extent cx="5289497" cy="4287393"/>
            <wp:effectExtent l="0" t="0" r="6985" b="0"/>
            <wp:wrapTopAndBottom/>
            <wp:docPr id="3" name="image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78.png"/>
                    <pic:cNvPicPr/>
                  </pic:nvPicPr>
                  <pic:blipFill>
                    <a:blip r:embed="rId11" cstate="print"/>
                    <a:stretch>
                      <a:fillRect/>
                    </a:stretch>
                  </pic:blipFill>
                  <pic:spPr>
                    <a:xfrm>
                      <a:off x="0" y="0"/>
                      <a:ext cx="5289497" cy="4287393"/>
                    </a:xfrm>
                    <a:prstGeom prst="rect">
                      <a:avLst/>
                    </a:prstGeom>
                  </pic:spPr>
                </pic:pic>
              </a:graphicData>
            </a:graphic>
          </wp:anchor>
        </w:drawing>
      </w:r>
    </w:p>
    <w:p w:rsidR="00D25BBB" w:rsidRDefault="00D25BBB" w:rsidP="00DD76A3"/>
    <w:p w:rsidR="00D25BBB" w:rsidRDefault="00D25BBB" w:rsidP="00DD76A3"/>
    <w:p w:rsidR="00D25BBB" w:rsidRDefault="00D25BBB" w:rsidP="00DD76A3"/>
    <w:p w:rsidR="00D25BBB" w:rsidRDefault="00D25BBB" w:rsidP="00DD76A3"/>
    <w:p w:rsidR="00D25BBB" w:rsidRDefault="00D25BBB" w:rsidP="00DD76A3"/>
    <w:p w:rsidR="00D25BBB" w:rsidRDefault="00410797" w:rsidP="00410797">
      <w:r w:rsidRPr="00410797">
        <w:rPr>
          <w:noProof/>
          <w:lang w:eastAsia="ru-RU"/>
        </w:rPr>
        <w:lastRenderedPageBreak/>
        <w:drawing>
          <wp:anchor distT="0" distB="0" distL="0" distR="0" simplePos="0" relativeHeight="251681792" behindDoc="0" locked="0" layoutInCell="1" allowOverlap="1" wp14:anchorId="43840117" wp14:editId="3A2A97A9">
            <wp:simplePos x="0" y="0"/>
            <wp:positionH relativeFrom="page">
              <wp:posOffset>1080135</wp:posOffset>
            </wp:positionH>
            <wp:positionV relativeFrom="paragraph">
              <wp:posOffset>285115</wp:posOffset>
            </wp:positionV>
            <wp:extent cx="4532363" cy="8104632"/>
            <wp:effectExtent l="0" t="0" r="0" b="0"/>
            <wp:wrapTopAndBottom/>
            <wp:docPr id="5" name="image1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 name="image175.png"/>
                    <pic:cNvPicPr/>
                  </pic:nvPicPr>
                  <pic:blipFill>
                    <a:blip r:embed="rId12" cstate="print"/>
                    <a:stretch>
                      <a:fillRect/>
                    </a:stretch>
                  </pic:blipFill>
                  <pic:spPr>
                    <a:xfrm>
                      <a:off x="0" y="0"/>
                      <a:ext cx="4532363" cy="8104632"/>
                    </a:xfrm>
                    <a:prstGeom prst="rect">
                      <a:avLst/>
                    </a:prstGeom>
                  </pic:spPr>
                </pic:pic>
              </a:graphicData>
            </a:graphic>
          </wp:anchor>
        </w:drawing>
      </w:r>
    </w:p>
    <w:p w:rsidR="00D25BBB" w:rsidRDefault="00D25BBB" w:rsidP="00DD76A3"/>
    <w:p w:rsidR="00D25BBB" w:rsidRDefault="00D25BBB" w:rsidP="00DD76A3"/>
    <w:p w:rsidR="00D25BBB" w:rsidRDefault="00D25BBB" w:rsidP="00DD76A3"/>
    <w:p w:rsidR="00410797" w:rsidRDefault="00DC77E7" w:rsidP="00746F78">
      <w:r w:rsidRPr="008D41F9">
        <w:rPr>
          <w:rFonts w:ascii="Arial MT" w:eastAsia="Arial MT" w:hAnsi="Arial MT" w:cs="Arial MT"/>
          <w:noProof/>
          <w:lang w:eastAsia="ru-RU"/>
        </w:rPr>
        <w:lastRenderedPageBreak/>
        <w:drawing>
          <wp:anchor distT="0" distB="0" distL="0" distR="0" simplePos="0" relativeHeight="251659264" behindDoc="0" locked="0" layoutInCell="1" allowOverlap="1" wp14:anchorId="02C16B2F" wp14:editId="5139AE09">
            <wp:simplePos x="0" y="0"/>
            <wp:positionH relativeFrom="page">
              <wp:align>center</wp:align>
            </wp:positionH>
            <wp:positionV relativeFrom="paragraph">
              <wp:posOffset>208915</wp:posOffset>
            </wp:positionV>
            <wp:extent cx="5242555" cy="8101583"/>
            <wp:effectExtent l="0" t="0" r="0" b="0"/>
            <wp:wrapThrough wrapText="bothSides">
              <wp:wrapPolygon edited="0">
                <wp:start x="0" y="0"/>
                <wp:lineTo x="0" y="21536"/>
                <wp:lineTo x="21508" y="21536"/>
                <wp:lineTo x="21508" y="0"/>
                <wp:lineTo x="0" y="0"/>
              </wp:wrapPolygon>
            </wp:wrapThrough>
            <wp:docPr id="1" name="image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80.png"/>
                    <pic:cNvPicPr/>
                  </pic:nvPicPr>
                  <pic:blipFill>
                    <a:blip r:embed="rId13" cstate="print"/>
                    <a:stretch>
                      <a:fillRect/>
                    </a:stretch>
                  </pic:blipFill>
                  <pic:spPr>
                    <a:xfrm>
                      <a:off x="0" y="0"/>
                      <a:ext cx="5242555" cy="8101583"/>
                    </a:xfrm>
                    <a:prstGeom prst="rect">
                      <a:avLst/>
                    </a:prstGeom>
                  </pic:spPr>
                </pic:pic>
              </a:graphicData>
            </a:graphic>
            <wp14:sizeRelH relativeFrom="margin">
              <wp14:pctWidth>0</wp14:pctWidth>
            </wp14:sizeRelH>
            <wp14:sizeRelV relativeFrom="margin">
              <wp14:pctHeight>0</wp14:pctHeight>
            </wp14:sizeRelV>
          </wp:anchor>
        </w:drawing>
      </w:r>
    </w:p>
    <w:p w:rsidR="00E752FA" w:rsidRPr="00746F78" w:rsidRDefault="00E752FA" w:rsidP="00746F78"/>
    <w:sectPr w:rsidR="00E752FA" w:rsidRPr="00746F78">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83A20" w:rsidRDefault="00783A20" w:rsidP="00F43EB8">
      <w:pPr>
        <w:spacing w:after="0" w:line="240" w:lineRule="auto"/>
      </w:pPr>
      <w:r>
        <w:separator/>
      </w:r>
    </w:p>
  </w:endnote>
  <w:endnote w:type="continuationSeparator" w:id="0">
    <w:p w:rsidR="00783A20" w:rsidRDefault="00783A20" w:rsidP="00F43E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83A20" w:rsidRDefault="00783A20" w:rsidP="00F43EB8">
      <w:pPr>
        <w:spacing w:after="0" w:line="240" w:lineRule="auto"/>
      </w:pPr>
      <w:r>
        <w:separator/>
      </w:r>
    </w:p>
  </w:footnote>
  <w:footnote w:type="continuationSeparator" w:id="0">
    <w:p w:rsidR="00783A20" w:rsidRDefault="00783A20" w:rsidP="00F43EB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3E242B"/>
    <w:multiLevelType w:val="hybridMultilevel"/>
    <w:tmpl w:val="B9FEDE8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6D34022"/>
    <w:multiLevelType w:val="hybridMultilevel"/>
    <w:tmpl w:val="D94CB6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76630E3"/>
    <w:multiLevelType w:val="hybridMultilevel"/>
    <w:tmpl w:val="66DC8F9A"/>
    <w:lvl w:ilvl="0" w:tplc="8E1C652C">
      <w:start w:val="1"/>
      <w:numFmt w:val="decimal"/>
      <w:lvlText w:val="%1."/>
      <w:lvlJc w:val="left"/>
      <w:pPr>
        <w:ind w:left="838" w:hanging="360"/>
      </w:pPr>
      <w:rPr>
        <w:rFonts w:ascii="Arial MT" w:eastAsia="Arial MT" w:hAnsi="Arial MT" w:cs="Arial MT" w:hint="default"/>
        <w:color w:val="262626"/>
        <w:spacing w:val="-1"/>
        <w:w w:val="99"/>
        <w:sz w:val="27"/>
        <w:szCs w:val="27"/>
        <w:lang w:val="ru-RU" w:eastAsia="en-US" w:bidi="ar-SA"/>
      </w:rPr>
    </w:lvl>
    <w:lvl w:ilvl="1" w:tplc="DEA4D976">
      <w:numFmt w:val="bullet"/>
      <w:lvlText w:val="•"/>
      <w:lvlJc w:val="left"/>
      <w:pPr>
        <w:ind w:left="2054" w:hanging="360"/>
      </w:pPr>
      <w:rPr>
        <w:lang w:val="ru-RU" w:eastAsia="en-US" w:bidi="ar-SA"/>
      </w:rPr>
    </w:lvl>
    <w:lvl w:ilvl="2" w:tplc="16C25D88">
      <w:numFmt w:val="bullet"/>
      <w:lvlText w:val="•"/>
      <w:lvlJc w:val="left"/>
      <w:pPr>
        <w:ind w:left="3269" w:hanging="360"/>
      </w:pPr>
      <w:rPr>
        <w:lang w:val="ru-RU" w:eastAsia="en-US" w:bidi="ar-SA"/>
      </w:rPr>
    </w:lvl>
    <w:lvl w:ilvl="3" w:tplc="963C0C6C">
      <w:numFmt w:val="bullet"/>
      <w:lvlText w:val="•"/>
      <w:lvlJc w:val="left"/>
      <w:pPr>
        <w:ind w:left="4484" w:hanging="360"/>
      </w:pPr>
      <w:rPr>
        <w:lang w:val="ru-RU" w:eastAsia="en-US" w:bidi="ar-SA"/>
      </w:rPr>
    </w:lvl>
    <w:lvl w:ilvl="4" w:tplc="D6F05FD4">
      <w:numFmt w:val="bullet"/>
      <w:lvlText w:val="•"/>
      <w:lvlJc w:val="left"/>
      <w:pPr>
        <w:ind w:left="5699" w:hanging="360"/>
      </w:pPr>
      <w:rPr>
        <w:lang w:val="ru-RU" w:eastAsia="en-US" w:bidi="ar-SA"/>
      </w:rPr>
    </w:lvl>
    <w:lvl w:ilvl="5" w:tplc="B6D2129E">
      <w:numFmt w:val="bullet"/>
      <w:lvlText w:val="•"/>
      <w:lvlJc w:val="left"/>
      <w:pPr>
        <w:ind w:left="6913" w:hanging="360"/>
      </w:pPr>
      <w:rPr>
        <w:lang w:val="ru-RU" w:eastAsia="en-US" w:bidi="ar-SA"/>
      </w:rPr>
    </w:lvl>
    <w:lvl w:ilvl="6" w:tplc="948C4C3A">
      <w:numFmt w:val="bullet"/>
      <w:lvlText w:val="•"/>
      <w:lvlJc w:val="left"/>
      <w:pPr>
        <w:ind w:left="8128" w:hanging="360"/>
      </w:pPr>
      <w:rPr>
        <w:lang w:val="ru-RU" w:eastAsia="en-US" w:bidi="ar-SA"/>
      </w:rPr>
    </w:lvl>
    <w:lvl w:ilvl="7" w:tplc="B3206BCC">
      <w:numFmt w:val="bullet"/>
      <w:lvlText w:val="•"/>
      <w:lvlJc w:val="left"/>
      <w:pPr>
        <w:ind w:left="9343" w:hanging="360"/>
      </w:pPr>
      <w:rPr>
        <w:lang w:val="ru-RU" w:eastAsia="en-US" w:bidi="ar-SA"/>
      </w:rPr>
    </w:lvl>
    <w:lvl w:ilvl="8" w:tplc="CBA4EE12">
      <w:numFmt w:val="bullet"/>
      <w:lvlText w:val="•"/>
      <w:lvlJc w:val="left"/>
      <w:pPr>
        <w:ind w:left="10558" w:hanging="360"/>
      </w:pPr>
      <w:rPr>
        <w:lang w:val="ru-RU" w:eastAsia="en-US" w:bidi="ar-SA"/>
      </w:rPr>
    </w:lvl>
  </w:abstractNum>
  <w:abstractNum w:abstractNumId="3" w15:restartNumberingAfterBreak="0">
    <w:nsid w:val="3BE3435C"/>
    <w:multiLevelType w:val="hybridMultilevel"/>
    <w:tmpl w:val="57860F68"/>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 w15:restartNumberingAfterBreak="0">
    <w:nsid w:val="3E644AC1"/>
    <w:multiLevelType w:val="hybridMultilevel"/>
    <w:tmpl w:val="155A8E04"/>
    <w:lvl w:ilvl="0" w:tplc="99B08A6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15:restartNumberingAfterBreak="0">
    <w:nsid w:val="45F339B7"/>
    <w:multiLevelType w:val="hybridMultilevel"/>
    <w:tmpl w:val="D94CB6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2"/>
    <w:lvlOverride w:ilvl="0">
      <w:startOverride w:val="1"/>
    </w:lvlOverride>
    <w:lvlOverride w:ilvl="1"/>
    <w:lvlOverride w:ilvl="2"/>
    <w:lvlOverride w:ilvl="3"/>
    <w:lvlOverride w:ilvl="4"/>
    <w:lvlOverride w:ilvl="5"/>
    <w:lvlOverride w:ilvl="6"/>
    <w:lvlOverride w:ilvl="7"/>
    <w:lvlOverride w:ilvl="8"/>
  </w:num>
  <w:num w:numId="3">
    <w:abstractNumId w:val="0"/>
  </w:num>
  <w:num w:numId="4">
    <w:abstractNumId w:val="1"/>
  </w:num>
  <w:num w:numId="5">
    <w:abstractNumId w:val="5"/>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74F2"/>
    <w:rsid w:val="00015017"/>
    <w:rsid w:val="00017F8F"/>
    <w:rsid w:val="001A4DD5"/>
    <w:rsid w:val="001E7166"/>
    <w:rsid w:val="002C69A9"/>
    <w:rsid w:val="00313DDF"/>
    <w:rsid w:val="00324468"/>
    <w:rsid w:val="00384077"/>
    <w:rsid w:val="00385442"/>
    <w:rsid w:val="00410797"/>
    <w:rsid w:val="00451855"/>
    <w:rsid w:val="00473683"/>
    <w:rsid w:val="00505906"/>
    <w:rsid w:val="0051219F"/>
    <w:rsid w:val="00517718"/>
    <w:rsid w:val="005B6066"/>
    <w:rsid w:val="00740C93"/>
    <w:rsid w:val="00746F78"/>
    <w:rsid w:val="00783A20"/>
    <w:rsid w:val="007C2D7B"/>
    <w:rsid w:val="007C39CC"/>
    <w:rsid w:val="00804498"/>
    <w:rsid w:val="00815593"/>
    <w:rsid w:val="008B18AF"/>
    <w:rsid w:val="008D41F9"/>
    <w:rsid w:val="008E44BF"/>
    <w:rsid w:val="00907D52"/>
    <w:rsid w:val="009F0F77"/>
    <w:rsid w:val="00A13628"/>
    <w:rsid w:val="00A13F8B"/>
    <w:rsid w:val="00AB30A6"/>
    <w:rsid w:val="00AE64CA"/>
    <w:rsid w:val="00B85F26"/>
    <w:rsid w:val="00B94C34"/>
    <w:rsid w:val="00BD5AB1"/>
    <w:rsid w:val="00C2041F"/>
    <w:rsid w:val="00C23FB6"/>
    <w:rsid w:val="00CB5860"/>
    <w:rsid w:val="00CC095A"/>
    <w:rsid w:val="00CF0735"/>
    <w:rsid w:val="00D20C3A"/>
    <w:rsid w:val="00D25BBB"/>
    <w:rsid w:val="00D34E94"/>
    <w:rsid w:val="00D408B6"/>
    <w:rsid w:val="00D4510F"/>
    <w:rsid w:val="00DB4DC6"/>
    <w:rsid w:val="00DC77E7"/>
    <w:rsid w:val="00DD76A3"/>
    <w:rsid w:val="00E70AC6"/>
    <w:rsid w:val="00E752FA"/>
    <w:rsid w:val="00EA36CC"/>
    <w:rsid w:val="00EB5736"/>
    <w:rsid w:val="00F43EB8"/>
    <w:rsid w:val="00F669B9"/>
    <w:rsid w:val="00F84E34"/>
    <w:rsid w:val="00F96340"/>
    <w:rsid w:val="00FE74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6324EE"/>
  <w15:chartTrackingRefBased/>
  <w15:docId w15:val="{89229ACF-D1FD-402C-9B98-404BDBB37A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43EB8"/>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F43EB8"/>
  </w:style>
  <w:style w:type="paragraph" w:styleId="a5">
    <w:name w:val="footer"/>
    <w:basedOn w:val="a"/>
    <w:link w:val="a6"/>
    <w:uiPriority w:val="99"/>
    <w:unhideWhenUsed/>
    <w:rsid w:val="00F43EB8"/>
    <w:pPr>
      <w:tabs>
        <w:tab w:val="center" w:pos="4677"/>
        <w:tab w:val="right" w:pos="9355"/>
      </w:tabs>
      <w:spacing w:after="0" w:line="240" w:lineRule="auto"/>
    </w:pPr>
  </w:style>
  <w:style w:type="character" w:customStyle="1" w:styleId="a6">
    <w:name w:val="Нижний колонтитул Знак"/>
    <w:basedOn w:val="a0"/>
    <w:link w:val="a5"/>
    <w:uiPriority w:val="99"/>
    <w:rsid w:val="00F43EB8"/>
  </w:style>
  <w:style w:type="paragraph" w:styleId="a7">
    <w:name w:val="List Paragraph"/>
    <w:basedOn w:val="a"/>
    <w:uiPriority w:val="34"/>
    <w:qFormat/>
    <w:rsid w:val="007C2D7B"/>
    <w:pPr>
      <w:ind w:left="720"/>
      <w:contextualSpacing/>
    </w:pPr>
  </w:style>
  <w:style w:type="paragraph" w:styleId="a8">
    <w:name w:val="caption"/>
    <w:basedOn w:val="a"/>
    <w:next w:val="a"/>
    <w:uiPriority w:val="35"/>
    <w:unhideWhenUsed/>
    <w:qFormat/>
    <w:rsid w:val="00DC77E7"/>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240793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357493-E030-46A9-B3FA-DB9BD1694E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1155</TotalTime>
  <Pages>1</Pages>
  <Words>509</Words>
  <Characters>2904</Characters>
  <Application>Microsoft Office Word</Application>
  <DocSecurity>0</DocSecurity>
  <Lines>24</Lines>
  <Paragraphs>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zak</dc:creator>
  <cp:keywords/>
  <dc:description/>
  <cp:lastModifiedBy>zak</cp:lastModifiedBy>
  <cp:revision>19</cp:revision>
  <dcterms:created xsi:type="dcterms:W3CDTF">2023-02-21T03:38:00Z</dcterms:created>
  <dcterms:modified xsi:type="dcterms:W3CDTF">2023-04-15T06:04:00Z</dcterms:modified>
</cp:coreProperties>
</file>