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432" w:rsidRDefault="008C0488">
      <w:pPr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Принци</w:t>
      </w:r>
      <w:r w:rsidR="006670BA">
        <w:rPr>
          <w:sz w:val="28"/>
          <w:szCs w:val="28"/>
        </w:rPr>
        <w:t>п</w:t>
      </w:r>
      <w:r>
        <w:rPr>
          <w:sz w:val="28"/>
          <w:szCs w:val="28"/>
        </w:rPr>
        <w:t xml:space="preserve"> работы: </w:t>
      </w:r>
    </w:p>
    <w:p w:rsidR="008C0488" w:rsidRDefault="008C0488">
      <w:pPr>
        <w:rPr>
          <w:sz w:val="28"/>
          <w:szCs w:val="28"/>
        </w:rPr>
      </w:pPr>
      <w:r>
        <w:rPr>
          <w:sz w:val="28"/>
          <w:szCs w:val="28"/>
        </w:rPr>
        <w:t>Свечная модель</w:t>
      </w:r>
      <w:r w:rsidR="003B2453">
        <w:rPr>
          <w:sz w:val="28"/>
          <w:szCs w:val="28"/>
        </w:rPr>
        <w:t xml:space="preserve"> (</w:t>
      </w:r>
      <w:r w:rsidR="003B2453">
        <w:rPr>
          <w:sz w:val="28"/>
          <w:szCs w:val="28"/>
          <w:lang w:val="en-US"/>
        </w:rPr>
        <w:t>PIN</w:t>
      </w:r>
      <w:r w:rsidR="003B2453" w:rsidRPr="003B2453">
        <w:rPr>
          <w:sz w:val="28"/>
          <w:szCs w:val="28"/>
        </w:rPr>
        <w:t>-</w:t>
      </w:r>
      <w:r w:rsidR="003B2453">
        <w:rPr>
          <w:sz w:val="28"/>
          <w:szCs w:val="28"/>
        </w:rPr>
        <w:t>бар</w:t>
      </w:r>
      <w:r>
        <w:rPr>
          <w:sz w:val="28"/>
          <w:szCs w:val="28"/>
        </w:rPr>
        <w:t xml:space="preserve"> + индикатор зон покупки/продажи.</w:t>
      </w:r>
    </w:p>
    <w:p w:rsidR="008C0488" w:rsidRDefault="008C0488">
      <w:pPr>
        <w:rPr>
          <w:sz w:val="28"/>
          <w:szCs w:val="28"/>
        </w:rPr>
      </w:pPr>
    </w:p>
    <w:p w:rsidR="008C0488" w:rsidRDefault="008C0488" w:rsidP="008C0488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Индикатор зон поддержки и сопротивления</w:t>
      </w:r>
      <w:r w:rsidR="00B703A0">
        <w:rPr>
          <w:sz w:val="28"/>
          <w:szCs w:val="28"/>
        </w:rPr>
        <w:t>.</w:t>
      </w:r>
    </w:p>
    <w:p w:rsidR="00B703A0" w:rsidRDefault="00513EC1" w:rsidP="00B703A0">
      <w:pPr>
        <w:pStyle w:val="a3"/>
        <w:rPr>
          <w:sz w:val="28"/>
          <w:szCs w:val="28"/>
        </w:rPr>
      </w:pPr>
      <w:hyperlink r:id="rId5" w:history="1">
        <w:r w:rsidR="00B703A0" w:rsidRPr="002F7DA8">
          <w:rPr>
            <w:rStyle w:val="a4"/>
            <w:sz w:val="28"/>
            <w:szCs w:val="28"/>
            <w:lang w:val="en-US"/>
          </w:rPr>
          <w:t>https</w:t>
        </w:r>
        <w:r w:rsidR="00B703A0" w:rsidRPr="002F7DA8">
          <w:rPr>
            <w:rStyle w:val="a4"/>
            <w:sz w:val="28"/>
            <w:szCs w:val="28"/>
          </w:rPr>
          <w:t>://</w:t>
        </w:r>
        <w:r w:rsidR="00B703A0" w:rsidRPr="002F7DA8">
          <w:rPr>
            <w:rStyle w:val="a4"/>
            <w:sz w:val="28"/>
            <w:szCs w:val="28"/>
            <w:lang w:val="en-US"/>
          </w:rPr>
          <w:t>www</w:t>
        </w:r>
        <w:r w:rsidR="00B703A0" w:rsidRPr="002F7DA8">
          <w:rPr>
            <w:rStyle w:val="a4"/>
            <w:sz w:val="28"/>
            <w:szCs w:val="28"/>
          </w:rPr>
          <w:t>.</w:t>
        </w:r>
        <w:proofErr w:type="spellStart"/>
        <w:r w:rsidR="00B703A0" w:rsidRPr="002F7DA8">
          <w:rPr>
            <w:rStyle w:val="a4"/>
            <w:sz w:val="28"/>
            <w:szCs w:val="28"/>
            <w:lang w:val="en-US"/>
          </w:rPr>
          <w:t>mql</w:t>
        </w:r>
        <w:proofErr w:type="spellEnd"/>
        <w:r w:rsidR="00B703A0" w:rsidRPr="002F7DA8">
          <w:rPr>
            <w:rStyle w:val="a4"/>
            <w:sz w:val="28"/>
            <w:szCs w:val="28"/>
          </w:rPr>
          <w:t>5.</w:t>
        </w:r>
        <w:r w:rsidR="00B703A0" w:rsidRPr="002F7DA8">
          <w:rPr>
            <w:rStyle w:val="a4"/>
            <w:sz w:val="28"/>
            <w:szCs w:val="28"/>
            <w:lang w:val="en-US"/>
          </w:rPr>
          <w:t>com</w:t>
        </w:r>
        <w:r w:rsidR="00B703A0" w:rsidRPr="002F7DA8">
          <w:rPr>
            <w:rStyle w:val="a4"/>
            <w:sz w:val="28"/>
            <w:szCs w:val="28"/>
          </w:rPr>
          <w:t>/</w:t>
        </w:r>
        <w:proofErr w:type="spellStart"/>
        <w:r w:rsidR="00B703A0" w:rsidRPr="002F7DA8">
          <w:rPr>
            <w:rStyle w:val="a4"/>
            <w:sz w:val="28"/>
            <w:szCs w:val="28"/>
            <w:lang w:val="en-US"/>
          </w:rPr>
          <w:t>ru</w:t>
        </w:r>
        <w:proofErr w:type="spellEnd"/>
        <w:r w:rsidR="00B703A0" w:rsidRPr="002F7DA8">
          <w:rPr>
            <w:rStyle w:val="a4"/>
            <w:sz w:val="28"/>
            <w:szCs w:val="28"/>
          </w:rPr>
          <w:t>/</w:t>
        </w:r>
        <w:r w:rsidR="00B703A0" w:rsidRPr="002F7DA8">
          <w:rPr>
            <w:rStyle w:val="a4"/>
            <w:sz w:val="28"/>
            <w:szCs w:val="28"/>
            <w:lang w:val="en-US"/>
          </w:rPr>
          <w:t>market</w:t>
        </w:r>
        <w:r w:rsidR="00B703A0" w:rsidRPr="002F7DA8">
          <w:rPr>
            <w:rStyle w:val="a4"/>
            <w:sz w:val="28"/>
            <w:szCs w:val="28"/>
          </w:rPr>
          <w:t>/</w:t>
        </w:r>
        <w:r w:rsidR="00B703A0" w:rsidRPr="002F7DA8">
          <w:rPr>
            <w:rStyle w:val="a4"/>
            <w:sz w:val="28"/>
            <w:szCs w:val="28"/>
            <w:lang w:val="en-US"/>
          </w:rPr>
          <w:t>product</w:t>
        </w:r>
        <w:r w:rsidR="00B703A0" w:rsidRPr="002F7DA8">
          <w:rPr>
            <w:rStyle w:val="a4"/>
            <w:sz w:val="28"/>
            <w:szCs w:val="28"/>
          </w:rPr>
          <w:t>/102898?</w:t>
        </w:r>
        <w:r w:rsidR="00B703A0" w:rsidRPr="002F7DA8">
          <w:rPr>
            <w:rStyle w:val="a4"/>
            <w:sz w:val="28"/>
            <w:szCs w:val="28"/>
            <w:lang w:val="en-US"/>
          </w:rPr>
          <w:t>source</w:t>
        </w:r>
        <w:r w:rsidR="00B703A0" w:rsidRPr="002F7DA8">
          <w:rPr>
            <w:rStyle w:val="a4"/>
            <w:sz w:val="28"/>
            <w:szCs w:val="28"/>
          </w:rPr>
          <w:t>=</w:t>
        </w:r>
        <w:r w:rsidR="00B703A0" w:rsidRPr="002F7DA8">
          <w:rPr>
            <w:rStyle w:val="a4"/>
            <w:sz w:val="28"/>
            <w:szCs w:val="28"/>
            <w:lang w:val="en-US"/>
          </w:rPr>
          <w:t>Site</w:t>
        </w:r>
        <w:r w:rsidR="00B703A0" w:rsidRPr="002F7DA8">
          <w:rPr>
            <w:rStyle w:val="a4"/>
            <w:sz w:val="28"/>
            <w:szCs w:val="28"/>
          </w:rPr>
          <w:t>+</w:t>
        </w:r>
        <w:r w:rsidR="00B703A0" w:rsidRPr="002F7DA8">
          <w:rPr>
            <w:rStyle w:val="a4"/>
            <w:sz w:val="28"/>
            <w:szCs w:val="28"/>
            <w:lang w:val="en-US"/>
          </w:rPr>
          <w:t>Market</w:t>
        </w:r>
        <w:r w:rsidR="00B703A0" w:rsidRPr="002F7DA8">
          <w:rPr>
            <w:rStyle w:val="a4"/>
            <w:sz w:val="28"/>
            <w:szCs w:val="28"/>
          </w:rPr>
          <w:t>+</w:t>
        </w:r>
        <w:r w:rsidR="00B703A0" w:rsidRPr="002F7DA8">
          <w:rPr>
            <w:rStyle w:val="a4"/>
            <w:sz w:val="28"/>
            <w:szCs w:val="28"/>
            <w:lang w:val="en-US"/>
          </w:rPr>
          <w:t>MT</w:t>
        </w:r>
        <w:r w:rsidR="00B703A0" w:rsidRPr="002F7DA8">
          <w:rPr>
            <w:rStyle w:val="a4"/>
            <w:sz w:val="28"/>
            <w:szCs w:val="28"/>
          </w:rPr>
          <w:t>5+</w:t>
        </w:r>
        <w:r w:rsidR="00B703A0" w:rsidRPr="002F7DA8">
          <w:rPr>
            <w:rStyle w:val="a4"/>
            <w:sz w:val="28"/>
            <w:szCs w:val="28"/>
            <w:lang w:val="en-US"/>
          </w:rPr>
          <w:t>Indicator</w:t>
        </w:r>
        <w:r w:rsidR="00B703A0" w:rsidRPr="002F7DA8">
          <w:rPr>
            <w:rStyle w:val="a4"/>
            <w:sz w:val="28"/>
            <w:szCs w:val="28"/>
          </w:rPr>
          <w:t>+</w:t>
        </w:r>
        <w:r w:rsidR="00B703A0" w:rsidRPr="002F7DA8">
          <w:rPr>
            <w:rStyle w:val="a4"/>
            <w:sz w:val="28"/>
            <w:szCs w:val="28"/>
            <w:lang w:val="en-US"/>
          </w:rPr>
          <w:t>Search</w:t>
        </w:r>
        <w:r w:rsidR="00B703A0" w:rsidRPr="002F7DA8">
          <w:rPr>
            <w:rStyle w:val="a4"/>
            <w:sz w:val="28"/>
            <w:szCs w:val="28"/>
          </w:rPr>
          <w:t>+</w:t>
        </w:r>
        <w:r w:rsidR="00B703A0" w:rsidRPr="002F7DA8">
          <w:rPr>
            <w:rStyle w:val="a4"/>
            <w:sz w:val="28"/>
            <w:szCs w:val="28"/>
            <w:lang w:val="en-US"/>
          </w:rPr>
          <w:t>Rating</w:t>
        </w:r>
        <w:r w:rsidR="00B703A0" w:rsidRPr="002F7DA8">
          <w:rPr>
            <w:rStyle w:val="a4"/>
            <w:sz w:val="28"/>
            <w:szCs w:val="28"/>
          </w:rPr>
          <w:t>006%3</w:t>
        </w:r>
        <w:proofErr w:type="spellStart"/>
        <w:r w:rsidR="00B703A0" w:rsidRPr="002F7DA8">
          <w:rPr>
            <w:rStyle w:val="a4"/>
            <w:sz w:val="28"/>
            <w:szCs w:val="28"/>
            <w:lang w:val="en-US"/>
          </w:rPr>
          <w:t>abounce</w:t>
        </w:r>
        <w:proofErr w:type="spellEnd"/>
        <w:r w:rsidR="00B703A0" w:rsidRPr="002F7DA8">
          <w:rPr>
            <w:rStyle w:val="a4"/>
            <w:sz w:val="28"/>
            <w:szCs w:val="28"/>
          </w:rPr>
          <w:t>+</w:t>
        </w:r>
        <w:r w:rsidR="00B703A0" w:rsidRPr="002F7DA8">
          <w:rPr>
            <w:rStyle w:val="a4"/>
            <w:sz w:val="28"/>
            <w:szCs w:val="28"/>
            <w:lang w:val="en-US"/>
          </w:rPr>
          <w:t>zone</w:t>
        </w:r>
        <w:r w:rsidR="00B703A0" w:rsidRPr="002F7DA8">
          <w:rPr>
            <w:rStyle w:val="a4"/>
            <w:sz w:val="28"/>
            <w:szCs w:val="28"/>
          </w:rPr>
          <w:t>#</w:t>
        </w:r>
      </w:hyperlink>
    </w:p>
    <w:p w:rsidR="00B703A0" w:rsidRDefault="00B703A0" w:rsidP="00B703A0">
      <w:pPr>
        <w:pStyle w:val="a3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открытом доступе.</w:t>
      </w:r>
    </w:p>
    <w:bookmarkEnd w:id="0"/>
    <w:p w:rsidR="00B703A0" w:rsidRPr="00B703A0" w:rsidRDefault="00B703A0" w:rsidP="00B703A0">
      <w:pPr>
        <w:rPr>
          <w:sz w:val="28"/>
          <w:szCs w:val="28"/>
        </w:rPr>
      </w:pPr>
      <w:r>
        <w:rPr>
          <w:sz w:val="28"/>
          <w:szCs w:val="28"/>
        </w:rPr>
        <w:t>В красной зоне продаем, в зеленой – покупаем. (</w:t>
      </w:r>
      <w:proofErr w:type="gramStart"/>
      <w:r>
        <w:rPr>
          <w:sz w:val="28"/>
          <w:szCs w:val="28"/>
        </w:rPr>
        <w:t>но</w:t>
      </w:r>
      <w:proofErr w:type="gramEnd"/>
      <w:r>
        <w:rPr>
          <w:sz w:val="28"/>
          <w:szCs w:val="28"/>
        </w:rPr>
        <w:t xml:space="preserve"> есть нюансы – опишу ниже)</w:t>
      </w:r>
    </w:p>
    <w:p w:rsidR="008C0488" w:rsidRDefault="008C0488" w:rsidP="008C0488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Определение видоизмененного ПИН</w:t>
      </w:r>
      <w:r w:rsidR="006670BA">
        <w:rPr>
          <w:sz w:val="28"/>
          <w:szCs w:val="28"/>
        </w:rPr>
        <w:t>-</w:t>
      </w:r>
      <w:r>
        <w:rPr>
          <w:sz w:val="28"/>
          <w:szCs w:val="28"/>
        </w:rPr>
        <w:t>БАРА</w:t>
      </w:r>
    </w:p>
    <w:p w:rsidR="008C0488" w:rsidRDefault="008C0488" w:rsidP="008C0488">
      <w:pPr>
        <w:rPr>
          <w:sz w:val="28"/>
          <w:szCs w:val="28"/>
        </w:rPr>
      </w:pPr>
      <w:r>
        <w:rPr>
          <w:sz w:val="28"/>
          <w:szCs w:val="28"/>
        </w:rPr>
        <w:t xml:space="preserve">Длинный хвост свечи должен быть </w:t>
      </w:r>
      <w:r w:rsidRPr="002A4305">
        <w:rPr>
          <w:sz w:val="28"/>
          <w:szCs w:val="28"/>
          <w:highlight w:val="cyan"/>
          <w:u w:val="single"/>
        </w:rPr>
        <w:t>больше</w:t>
      </w:r>
      <w:r>
        <w:rPr>
          <w:sz w:val="28"/>
          <w:szCs w:val="28"/>
        </w:rPr>
        <w:t xml:space="preserve"> тела</w:t>
      </w:r>
      <w:r w:rsidR="006670BA">
        <w:rPr>
          <w:sz w:val="28"/>
          <w:szCs w:val="28"/>
        </w:rPr>
        <w:t xml:space="preserve"> свечи+ короткий хвост</w:t>
      </w:r>
      <w:r>
        <w:rPr>
          <w:sz w:val="28"/>
          <w:szCs w:val="28"/>
        </w:rPr>
        <w:t>. (</w:t>
      </w:r>
      <w:proofErr w:type="gramStart"/>
      <w:r>
        <w:rPr>
          <w:sz w:val="28"/>
          <w:szCs w:val="28"/>
        </w:rPr>
        <w:t>независимо</w:t>
      </w:r>
      <w:proofErr w:type="gramEnd"/>
      <w:r>
        <w:rPr>
          <w:sz w:val="28"/>
          <w:szCs w:val="28"/>
        </w:rPr>
        <w:t xml:space="preserve"> от цвета свечи)</w:t>
      </w:r>
    </w:p>
    <w:p w:rsidR="002A4305" w:rsidRDefault="002A4305" w:rsidP="008C0488">
      <w:pPr>
        <w:rPr>
          <w:sz w:val="28"/>
          <w:szCs w:val="28"/>
        </w:rPr>
      </w:pPr>
      <w:r w:rsidRPr="002A4305">
        <w:rPr>
          <w:noProof/>
          <w:sz w:val="28"/>
          <w:szCs w:val="28"/>
          <w:lang w:eastAsia="ru-RU"/>
        </w:rPr>
        <w:drawing>
          <wp:inline distT="0" distB="0" distL="0" distR="0" wp14:anchorId="5C754AAF" wp14:editId="4907F232">
            <wp:extent cx="228600" cy="638175"/>
            <wp:effectExtent l="0" t="0" r="0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 w:rsidR="000D65AA" w:rsidRPr="000D65AA">
        <w:rPr>
          <w:noProof/>
          <w:sz w:val="28"/>
          <w:szCs w:val="28"/>
          <w:lang w:eastAsia="ru-RU"/>
        </w:rPr>
        <w:drawing>
          <wp:inline distT="0" distB="0" distL="0" distR="0" wp14:anchorId="62635771" wp14:editId="209A7FBD">
            <wp:extent cx="209550" cy="63072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3166" cy="641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A4305">
        <w:rPr>
          <w:noProof/>
          <w:sz w:val="28"/>
          <w:szCs w:val="28"/>
          <w:lang w:eastAsia="ru-RU"/>
        </w:rPr>
        <w:drawing>
          <wp:inline distT="0" distB="0" distL="0" distR="0" wp14:anchorId="29B721DC" wp14:editId="5ABBA35B">
            <wp:extent cx="228600" cy="634613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1045" cy="64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A4305">
        <w:rPr>
          <w:noProof/>
          <w:lang w:eastAsia="ru-RU"/>
        </w:rPr>
        <w:t xml:space="preserve"> </w:t>
      </w:r>
      <w:r w:rsidR="000D65AA" w:rsidRPr="000D65AA">
        <w:rPr>
          <w:noProof/>
          <w:lang w:eastAsia="ru-RU"/>
        </w:rPr>
        <w:drawing>
          <wp:inline distT="0" distB="0" distL="0" distR="0" wp14:anchorId="3B276220" wp14:editId="32290B75">
            <wp:extent cx="209550" cy="59055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A4305">
        <w:rPr>
          <w:noProof/>
          <w:sz w:val="28"/>
          <w:szCs w:val="28"/>
          <w:lang w:eastAsia="ru-RU"/>
        </w:rPr>
        <w:drawing>
          <wp:inline distT="0" distB="0" distL="0" distR="0" wp14:anchorId="0C4A9356" wp14:editId="72EC443E">
            <wp:extent cx="238125" cy="620616"/>
            <wp:effectExtent l="0" t="0" r="0" b="825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9281" cy="62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</w:t>
      </w:r>
      <w:r w:rsidRPr="002A4305">
        <w:rPr>
          <w:noProof/>
          <w:lang w:eastAsia="ru-RU"/>
        </w:rPr>
        <w:drawing>
          <wp:inline distT="0" distB="0" distL="0" distR="0" wp14:anchorId="750A7A86" wp14:editId="3A3492E7">
            <wp:extent cx="190500" cy="466725"/>
            <wp:effectExtent l="0" t="0" r="0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</w:t>
      </w:r>
      <w:r w:rsidRPr="002A4305">
        <w:rPr>
          <w:noProof/>
          <w:lang w:eastAsia="ru-RU"/>
        </w:rPr>
        <w:drawing>
          <wp:inline distT="0" distB="0" distL="0" distR="0" wp14:anchorId="54964FC2" wp14:editId="61814B39">
            <wp:extent cx="200025" cy="50482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A4305">
        <w:rPr>
          <w:noProof/>
          <w:lang w:eastAsia="ru-RU"/>
        </w:rPr>
        <w:drawing>
          <wp:inline distT="0" distB="0" distL="0" distR="0" wp14:anchorId="1A065465" wp14:editId="499A73A9">
            <wp:extent cx="257175" cy="632377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2560" cy="645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A4305">
        <w:rPr>
          <w:noProof/>
          <w:lang w:eastAsia="ru-RU"/>
        </w:rPr>
        <w:t xml:space="preserve"> </w:t>
      </w:r>
      <w:r w:rsidRPr="002A4305">
        <w:rPr>
          <w:noProof/>
          <w:lang w:eastAsia="ru-RU"/>
        </w:rPr>
        <w:drawing>
          <wp:inline distT="0" distB="0" distL="0" distR="0" wp14:anchorId="1B9B6E92" wp14:editId="3141F7F0">
            <wp:extent cx="219075" cy="615563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1050" cy="621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A4305">
        <w:rPr>
          <w:noProof/>
          <w:lang w:eastAsia="ru-RU"/>
        </w:rPr>
        <w:t xml:space="preserve"> </w:t>
      </w:r>
      <w:r w:rsidRPr="002A4305">
        <w:rPr>
          <w:noProof/>
          <w:lang w:eastAsia="ru-RU"/>
        </w:rPr>
        <w:drawing>
          <wp:inline distT="0" distB="0" distL="0" distR="0" wp14:anchorId="4EAC90EF" wp14:editId="52CB872F">
            <wp:extent cx="228600" cy="5334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4305" w:rsidRDefault="002A4305" w:rsidP="008C0488">
      <w:pPr>
        <w:rPr>
          <w:sz w:val="28"/>
          <w:szCs w:val="28"/>
        </w:rPr>
      </w:pPr>
    </w:p>
    <w:p w:rsidR="008C0488" w:rsidRDefault="00ED58D8" w:rsidP="008C0488">
      <w:pPr>
        <w:rPr>
          <w:sz w:val="28"/>
          <w:szCs w:val="28"/>
        </w:rPr>
      </w:pPr>
      <w:r w:rsidRPr="00ED58D8">
        <w:rPr>
          <w:noProof/>
          <w:sz w:val="28"/>
          <w:szCs w:val="28"/>
          <w:lang w:eastAsia="ru-RU"/>
        </w:rPr>
        <w:drawing>
          <wp:inline distT="0" distB="0" distL="0" distR="0" wp14:anchorId="195BBD03" wp14:editId="3A4F7C75">
            <wp:extent cx="5940425" cy="2639695"/>
            <wp:effectExtent l="0" t="0" r="317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39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0488" w:rsidRDefault="008C0488" w:rsidP="008C0488">
      <w:pPr>
        <w:rPr>
          <w:sz w:val="28"/>
          <w:szCs w:val="28"/>
        </w:rPr>
      </w:pPr>
      <w:r>
        <w:rPr>
          <w:sz w:val="28"/>
          <w:szCs w:val="28"/>
        </w:rPr>
        <w:t>Размер свечи</w:t>
      </w:r>
      <w:r w:rsidR="00B703A0">
        <w:rPr>
          <w:sz w:val="28"/>
          <w:szCs w:val="28"/>
        </w:rPr>
        <w:t xml:space="preserve"> должен быть больше 3-х тиков</w:t>
      </w:r>
    </w:p>
    <w:p w:rsidR="008C0488" w:rsidRDefault="00B9308C" w:rsidP="008C0488">
      <w:pPr>
        <w:rPr>
          <w:sz w:val="28"/>
          <w:szCs w:val="28"/>
        </w:rPr>
      </w:pPr>
      <w:r w:rsidRPr="00B9308C">
        <w:rPr>
          <w:noProof/>
          <w:sz w:val="28"/>
          <w:szCs w:val="28"/>
          <w:lang w:eastAsia="ru-RU"/>
        </w:rPr>
        <w:drawing>
          <wp:inline distT="0" distB="0" distL="0" distR="0" wp14:anchorId="73D2ECA2" wp14:editId="49BFD766">
            <wp:extent cx="1038225" cy="143010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54836" cy="1452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61471">
        <w:rPr>
          <w:sz w:val="28"/>
          <w:szCs w:val="28"/>
        </w:rPr>
        <w:t xml:space="preserve"> </w:t>
      </w:r>
      <w:proofErr w:type="gramStart"/>
      <w:r w:rsidR="00B61471">
        <w:rPr>
          <w:sz w:val="28"/>
          <w:szCs w:val="28"/>
        </w:rPr>
        <w:t>такой</w:t>
      </w:r>
      <w:proofErr w:type="gramEnd"/>
      <w:r w:rsidR="00B61471">
        <w:rPr>
          <w:sz w:val="28"/>
          <w:szCs w:val="28"/>
        </w:rPr>
        <w:t xml:space="preserve"> не пойдет</w:t>
      </w:r>
      <w:r w:rsidR="002A4305">
        <w:rPr>
          <w:sz w:val="28"/>
          <w:szCs w:val="28"/>
        </w:rPr>
        <w:t xml:space="preserve"> (в 3 тика)</w:t>
      </w:r>
    </w:p>
    <w:p w:rsidR="00B61471" w:rsidRDefault="00B61471" w:rsidP="008C0488">
      <w:pPr>
        <w:rPr>
          <w:sz w:val="28"/>
          <w:szCs w:val="28"/>
        </w:rPr>
      </w:pPr>
    </w:p>
    <w:p w:rsidR="00ED58D8" w:rsidRDefault="00ED58D8" w:rsidP="008C0488">
      <w:pPr>
        <w:rPr>
          <w:sz w:val="28"/>
          <w:szCs w:val="28"/>
        </w:rPr>
      </w:pPr>
      <w:r w:rsidRPr="006670BA">
        <w:rPr>
          <w:sz w:val="28"/>
          <w:szCs w:val="28"/>
          <w:u w:val="single"/>
        </w:rPr>
        <w:t>Далее условия входа</w:t>
      </w:r>
      <w:r>
        <w:rPr>
          <w:sz w:val="28"/>
          <w:szCs w:val="28"/>
        </w:rPr>
        <w:t>.</w:t>
      </w:r>
    </w:p>
    <w:p w:rsidR="00ED58D8" w:rsidRDefault="00ED58D8" w:rsidP="008C0488">
      <w:pPr>
        <w:rPr>
          <w:sz w:val="28"/>
          <w:szCs w:val="28"/>
        </w:rPr>
      </w:pPr>
      <w:r w:rsidRPr="0051206E">
        <w:rPr>
          <w:b/>
          <w:sz w:val="28"/>
          <w:szCs w:val="28"/>
          <w:highlight w:val="yellow"/>
        </w:rPr>
        <w:lastRenderedPageBreak/>
        <w:t>ШОРТ</w:t>
      </w:r>
      <w:r w:rsidRPr="0051206E">
        <w:rPr>
          <w:sz w:val="28"/>
          <w:szCs w:val="28"/>
          <w:highlight w:val="yellow"/>
        </w:rPr>
        <w:t>:</w:t>
      </w:r>
    </w:p>
    <w:p w:rsidR="00E24F98" w:rsidRDefault="00BB1118" w:rsidP="008C0488">
      <w:pPr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6670BA">
        <w:rPr>
          <w:sz w:val="28"/>
          <w:szCs w:val="28"/>
        </w:rPr>
        <w:t xml:space="preserve">Сформированный </w:t>
      </w:r>
      <w:r w:rsidR="00ED58D8">
        <w:rPr>
          <w:sz w:val="28"/>
          <w:szCs w:val="28"/>
        </w:rPr>
        <w:t>ПИН-бар находится в красной зоне индикатора</w:t>
      </w:r>
      <w:r w:rsidR="00E24F98">
        <w:rPr>
          <w:sz w:val="28"/>
          <w:szCs w:val="28"/>
        </w:rPr>
        <w:t xml:space="preserve"> </w:t>
      </w:r>
    </w:p>
    <w:p w:rsidR="00ED58D8" w:rsidRDefault="00E24F98" w:rsidP="008C0488">
      <w:pPr>
        <w:rPr>
          <w:sz w:val="28"/>
          <w:szCs w:val="28"/>
        </w:rPr>
      </w:pPr>
      <w:r>
        <w:rPr>
          <w:sz w:val="28"/>
          <w:szCs w:val="28"/>
        </w:rPr>
        <w:t>* Тело свечи должно быть полностью внутри канала</w:t>
      </w:r>
      <w:r w:rsidR="00227DE9">
        <w:rPr>
          <w:sz w:val="28"/>
          <w:szCs w:val="28"/>
        </w:rPr>
        <w:t xml:space="preserve"> (не касаясь границ)</w:t>
      </w:r>
    </w:p>
    <w:p w:rsidR="00ED58D8" w:rsidRDefault="006670BA" w:rsidP="00ED58D8">
      <w:pPr>
        <w:tabs>
          <w:tab w:val="left" w:pos="1152"/>
        </w:tabs>
        <w:rPr>
          <w:sz w:val="28"/>
          <w:szCs w:val="28"/>
        </w:rPr>
      </w:pPr>
      <w:r w:rsidRPr="006670BA">
        <w:rPr>
          <w:noProof/>
          <w:sz w:val="28"/>
          <w:szCs w:val="28"/>
          <w:lang w:eastAsia="ru-RU"/>
        </w:rPr>
        <w:drawing>
          <wp:inline distT="0" distB="0" distL="0" distR="0" wp14:anchorId="0566B846" wp14:editId="35D9BD2F">
            <wp:extent cx="6645910" cy="3665551"/>
            <wp:effectExtent l="0" t="0" r="254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651779" cy="3668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1118" w:rsidRDefault="00BB1118" w:rsidP="00ED58D8">
      <w:pPr>
        <w:tabs>
          <w:tab w:val="left" w:pos="1152"/>
        </w:tabs>
        <w:rPr>
          <w:sz w:val="28"/>
          <w:szCs w:val="28"/>
        </w:rPr>
      </w:pPr>
      <w:r>
        <w:rPr>
          <w:sz w:val="28"/>
          <w:szCs w:val="28"/>
        </w:rPr>
        <w:t xml:space="preserve">* Вход </w:t>
      </w:r>
      <w:r w:rsidR="00E24F98">
        <w:rPr>
          <w:sz w:val="28"/>
          <w:szCs w:val="28"/>
        </w:rPr>
        <w:t xml:space="preserve">в шорт </w:t>
      </w:r>
      <w:r>
        <w:rPr>
          <w:sz w:val="28"/>
          <w:szCs w:val="28"/>
        </w:rPr>
        <w:t xml:space="preserve">должен быть ниже на 1 тик. </w:t>
      </w:r>
    </w:p>
    <w:p w:rsidR="006670BA" w:rsidRDefault="00BB1118" w:rsidP="00ED58D8">
      <w:pPr>
        <w:tabs>
          <w:tab w:val="left" w:pos="1152"/>
        </w:tabs>
        <w:rPr>
          <w:sz w:val="28"/>
          <w:szCs w:val="28"/>
        </w:rPr>
      </w:pPr>
      <w:r>
        <w:rPr>
          <w:sz w:val="28"/>
          <w:szCs w:val="28"/>
        </w:rPr>
        <w:t>* Если после 4 баров вход не сработал (цена не дошла), то эта заявка снимается и ищется следующий ПИН-БАР.</w:t>
      </w:r>
      <w:r w:rsidR="00F930A8">
        <w:rPr>
          <w:sz w:val="28"/>
          <w:szCs w:val="28"/>
        </w:rPr>
        <w:t xml:space="preserve"> (</w:t>
      </w:r>
      <w:proofErr w:type="gramStart"/>
      <w:r w:rsidR="00F930A8">
        <w:rPr>
          <w:rFonts w:ascii="Trebuchet MS" w:hAnsi="Trebuchet MS"/>
          <w:color w:val="404040"/>
          <w:sz w:val="21"/>
          <w:szCs w:val="21"/>
          <w:shd w:val="clear" w:color="auto" w:fill="FFFFFF"/>
        </w:rPr>
        <w:t>время</w:t>
      </w:r>
      <w:proofErr w:type="gramEnd"/>
      <w:r w:rsidR="00F930A8">
        <w:rPr>
          <w:rFonts w:ascii="Trebuchet MS" w:hAnsi="Trebuchet MS"/>
          <w:color w:val="404040"/>
          <w:sz w:val="21"/>
          <w:szCs w:val="21"/>
          <w:shd w:val="clear" w:color="auto" w:fill="FFFFFF"/>
        </w:rPr>
        <w:t xml:space="preserve"> жизни ордера 4 бара) Но в этот промежуток может образоваться еще один </w:t>
      </w:r>
      <w:r w:rsidR="00F930A8">
        <w:rPr>
          <w:sz w:val="28"/>
          <w:szCs w:val="28"/>
        </w:rPr>
        <w:t>ПИН-БАР – значит его берем в работу.</w:t>
      </w:r>
    </w:p>
    <w:p w:rsidR="00BB1118" w:rsidRDefault="00BB1118" w:rsidP="00ED58D8">
      <w:pPr>
        <w:tabs>
          <w:tab w:val="left" w:pos="1152"/>
        </w:tabs>
        <w:rPr>
          <w:sz w:val="28"/>
          <w:szCs w:val="28"/>
        </w:rPr>
      </w:pPr>
      <w:r w:rsidRPr="00BB1118">
        <w:rPr>
          <w:noProof/>
          <w:sz w:val="28"/>
          <w:szCs w:val="28"/>
          <w:lang w:eastAsia="ru-RU"/>
        </w:rPr>
        <w:drawing>
          <wp:inline distT="0" distB="0" distL="0" distR="0" wp14:anchorId="407724BD" wp14:editId="262F94BD">
            <wp:extent cx="6645111" cy="3525926"/>
            <wp:effectExtent l="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672973" cy="3540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1CFF" w:rsidRDefault="00157D54" w:rsidP="00ED58D8">
      <w:pPr>
        <w:tabs>
          <w:tab w:val="left" w:pos="1152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* </w:t>
      </w:r>
      <w:r w:rsidR="00691CFF">
        <w:rPr>
          <w:sz w:val="28"/>
          <w:szCs w:val="28"/>
        </w:rPr>
        <w:t xml:space="preserve">Если свеча </w:t>
      </w:r>
      <w:r w:rsidR="009F63AD">
        <w:rPr>
          <w:sz w:val="28"/>
          <w:szCs w:val="28"/>
        </w:rPr>
        <w:t xml:space="preserve">уходила за </w:t>
      </w:r>
      <w:r w:rsidR="009F63AD" w:rsidRPr="00157D54">
        <w:rPr>
          <w:sz w:val="28"/>
          <w:szCs w:val="28"/>
          <w:u w:val="single"/>
        </w:rPr>
        <w:t>верхнюю</w:t>
      </w:r>
      <w:r w:rsidR="009F63AD">
        <w:rPr>
          <w:sz w:val="28"/>
          <w:szCs w:val="28"/>
        </w:rPr>
        <w:t xml:space="preserve"> границу канала</w:t>
      </w:r>
      <w:r w:rsidR="00691CFF">
        <w:rPr>
          <w:sz w:val="28"/>
          <w:szCs w:val="28"/>
        </w:rPr>
        <w:t xml:space="preserve">– ПИН-БАР </w:t>
      </w:r>
      <w:r w:rsidR="00691CFF" w:rsidRPr="00157D54">
        <w:rPr>
          <w:sz w:val="28"/>
          <w:szCs w:val="28"/>
          <w:u w:val="single"/>
        </w:rPr>
        <w:t>не</w:t>
      </w:r>
      <w:r w:rsidR="00691CFF">
        <w:rPr>
          <w:sz w:val="28"/>
          <w:szCs w:val="28"/>
        </w:rPr>
        <w:t xml:space="preserve"> </w:t>
      </w:r>
      <w:r w:rsidR="0049425F">
        <w:rPr>
          <w:sz w:val="28"/>
          <w:szCs w:val="28"/>
        </w:rPr>
        <w:t>берем в работу.</w:t>
      </w:r>
    </w:p>
    <w:p w:rsidR="0049425F" w:rsidRDefault="0049425F" w:rsidP="00ED58D8">
      <w:pPr>
        <w:tabs>
          <w:tab w:val="left" w:pos="1152"/>
        </w:tabs>
        <w:rPr>
          <w:sz w:val="28"/>
          <w:szCs w:val="28"/>
        </w:rPr>
      </w:pPr>
      <w:r w:rsidRPr="0049425F">
        <w:rPr>
          <w:noProof/>
          <w:sz w:val="28"/>
          <w:szCs w:val="28"/>
          <w:lang w:eastAsia="ru-RU"/>
        </w:rPr>
        <w:drawing>
          <wp:inline distT="0" distB="0" distL="0" distR="0" wp14:anchorId="7D8F3884" wp14:editId="35FEDDEA">
            <wp:extent cx="6645910" cy="2409246"/>
            <wp:effectExtent l="0" t="0" r="254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705454" cy="2430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425F" w:rsidRDefault="00157D54" w:rsidP="00ED58D8">
      <w:pPr>
        <w:tabs>
          <w:tab w:val="left" w:pos="1152"/>
        </w:tabs>
        <w:rPr>
          <w:sz w:val="28"/>
          <w:szCs w:val="28"/>
        </w:rPr>
      </w:pPr>
      <w:r>
        <w:rPr>
          <w:sz w:val="28"/>
          <w:szCs w:val="28"/>
        </w:rPr>
        <w:t xml:space="preserve">* Если свеча </w:t>
      </w:r>
      <w:r w:rsidR="007F553E">
        <w:rPr>
          <w:sz w:val="28"/>
          <w:szCs w:val="28"/>
        </w:rPr>
        <w:t xml:space="preserve">тенью </w:t>
      </w:r>
      <w:r>
        <w:rPr>
          <w:sz w:val="28"/>
          <w:szCs w:val="28"/>
        </w:rPr>
        <w:t xml:space="preserve">уходила за </w:t>
      </w:r>
      <w:r>
        <w:rPr>
          <w:sz w:val="28"/>
          <w:szCs w:val="28"/>
          <w:u w:val="single"/>
        </w:rPr>
        <w:t>нижнюю</w:t>
      </w:r>
      <w:r>
        <w:rPr>
          <w:sz w:val="28"/>
          <w:szCs w:val="28"/>
        </w:rPr>
        <w:t xml:space="preserve"> границу канала– ПИН-БАР - </w:t>
      </w:r>
      <w:r w:rsidRPr="00157D54">
        <w:rPr>
          <w:b/>
          <w:sz w:val="28"/>
          <w:szCs w:val="28"/>
          <w:u w:val="single"/>
        </w:rPr>
        <w:t>РАБОТАЕТ</w:t>
      </w:r>
      <w:r>
        <w:rPr>
          <w:sz w:val="28"/>
          <w:szCs w:val="28"/>
        </w:rPr>
        <w:t>.</w:t>
      </w:r>
      <w:r w:rsidR="005302DE">
        <w:rPr>
          <w:sz w:val="28"/>
          <w:szCs w:val="28"/>
        </w:rPr>
        <w:t xml:space="preserve"> (</w:t>
      </w:r>
      <w:proofErr w:type="gramStart"/>
      <w:r w:rsidR="005302DE">
        <w:rPr>
          <w:sz w:val="28"/>
          <w:szCs w:val="28"/>
        </w:rPr>
        <w:t>есть</w:t>
      </w:r>
      <w:proofErr w:type="gramEnd"/>
      <w:r w:rsidR="005302DE">
        <w:rPr>
          <w:sz w:val="28"/>
          <w:szCs w:val="28"/>
        </w:rPr>
        <w:t xml:space="preserve"> вход)</w:t>
      </w:r>
    </w:p>
    <w:p w:rsidR="00157D54" w:rsidRDefault="00157D54" w:rsidP="00ED58D8">
      <w:pPr>
        <w:tabs>
          <w:tab w:val="left" w:pos="1152"/>
        </w:tabs>
        <w:rPr>
          <w:sz w:val="28"/>
          <w:szCs w:val="28"/>
        </w:rPr>
      </w:pPr>
      <w:r w:rsidRPr="00157D54">
        <w:rPr>
          <w:noProof/>
          <w:sz w:val="28"/>
          <w:szCs w:val="28"/>
          <w:lang w:eastAsia="ru-RU"/>
        </w:rPr>
        <w:drawing>
          <wp:inline distT="0" distB="0" distL="0" distR="0" wp14:anchorId="327EABC9" wp14:editId="794B2BFB">
            <wp:extent cx="6645910" cy="2560320"/>
            <wp:effectExtent l="0" t="0" r="254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704029" cy="2582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4F98" w:rsidRDefault="00E24F98" w:rsidP="00ED58D8">
      <w:pPr>
        <w:tabs>
          <w:tab w:val="left" w:pos="1152"/>
        </w:tabs>
        <w:rPr>
          <w:sz w:val="28"/>
          <w:szCs w:val="28"/>
        </w:rPr>
      </w:pPr>
      <w:r>
        <w:rPr>
          <w:sz w:val="28"/>
          <w:szCs w:val="28"/>
        </w:rPr>
        <w:t xml:space="preserve">* Если свеча (открытие или закрытие – не важно) на границе канала – </w:t>
      </w:r>
      <w:r w:rsidRPr="00E24F98">
        <w:rPr>
          <w:b/>
          <w:sz w:val="28"/>
          <w:szCs w:val="28"/>
          <w:u w:val="single"/>
        </w:rPr>
        <w:t>нет</w:t>
      </w:r>
      <w:r>
        <w:rPr>
          <w:sz w:val="28"/>
          <w:szCs w:val="28"/>
        </w:rPr>
        <w:t xml:space="preserve"> входа</w:t>
      </w:r>
    </w:p>
    <w:p w:rsidR="00E24F98" w:rsidRDefault="00E24F98" w:rsidP="00ED58D8">
      <w:pPr>
        <w:tabs>
          <w:tab w:val="left" w:pos="1152"/>
        </w:tabs>
        <w:rPr>
          <w:sz w:val="28"/>
          <w:szCs w:val="28"/>
        </w:rPr>
      </w:pPr>
      <w:r w:rsidRPr="00E24F98">
        <w:rPr>
          <w:noProof/>
          <w:sz w:val="28"/>
          <w:szCs w:val="28"/>
          <w:lang w:eastAsia="ru-RU"/>
        </w:rPr>
        <w:drawing>
          <wp:inline distT="0" distB="0" distL="0" distR="0" wp14:anchorId="2DAD502A" wp14:editId="66FF11B2">
            <wp:extent cx="6644207" cy="2854519"/>
            <wp:effectExtent l="0" t="0" r="4445" b="317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665318" cy="2863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ED0" w:rsidRDefault="007A6ED0" w:rsidP="00ED58D8">
      <w:pPr>
        <w:tabs>
          <w:tab w:val="left" w:pos="1152"/>
        </w:tabs>
        <w:rPr>
          <w:sz w:val="28"/>
          <w:szCs w:val="28"/>
        </w:rPr>
      </w:pPr>
      <w:r>
        <w:rPr>
          <w:sz w:val="28"/>
          <w:szCs w:val="28"/>
        </w:rPr>
        <w:t xml:space="preserve">Т.е. если </w:t>
      </w:r>
      <w:r w:rsidRPr="005302DE">
        <w:rPr>
          <w:sz w:val="28"/>
          <w:szCs w:val="28"/>
          <w:u w:val="single"/>
        </w:rPr>
        <w:t>тело</w:t>
      </w:r>
      <w:r>
        <w:rPr>
          <w:sz w:val="28"/>
          <w:szCs w:val="28"/>
        </w:rPr>
        <w:t xml:space="preserve"> свечи касается</w:t>
      </w:r>
      <w:r w:rsidR="005302DE">
        <w:rPr>
          <w:sz w:val="28"/>
          <w:szCs w:val="28"/>
        </w:rPr>
        <w:t xml:space="preserve"> границы канала – то входа нет.</w:t>
      </w:r>
    </w:p>
    <w:p w:rsidR="001B5F9C" w:rsidRDefault="001B5F9C" w:rsidP="00ED58D8">
      <w:pPr>
        <w:tabs>
          <w:tab w:val="left" w:pos="1152"/>
        </w:tabs>
        <w:rPr>
          <w:sz w:val="28"/>
          <w:szCs w:val="28"/>
        </w:rPr>
      </w:pPr>
      <w:r w:rsidRPr="001B5F9C">
        <w:rPr>
          <w:noProof/>
          <w:sz w:val="28"/>
          <w:szCs w:val="28"/>
          <w:lang w:eastAsia="ru-RU"/>
        </w:rPr>
        <w:lastRenderedPageBreak/>
        <w:drawing>
          <wp:inline distT="0" distB="0" distL="0" distR="0" wp14:anchorId="25C26151" wp14:editId="5CFC7532">
            <wp:extent cx="6645910" cy="4764405"/>
            <wp:effectExtent l="0" t="0" r="254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764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553E" w:rsidRDefault="001B5F9C" w:rsidP="00ED58D8">
      <w:pPr>
        <w:tabs>
          <w:tab w:val="left" w:pos="1152"/>
        </w:tabs>
        <w:rPr>
          <w:sz w:val="28"/>
          <w:szCs w:val="28"/>
        </w:rPr>
      </w:pPr>
      <w:r>
        <w:rPr>
          <w:sz w:val="28"/>
          <w:szCs w:val="28"/>
        </w:rPr>
        <w:t>При пробитии калана (зоны покупки) – сигнал отменяется.</w:t>
      </w:r>
      <w:r w:rsidR="007F553E">
        <w:rPr>
          <w:sz w:val="28"/>
          <w:szCs w:val="28"/>
        </w:rPr>
        <w:t xml:space="preserve"> </w:t>
      </w:r>
    </w:p>
    <w:p w:rsidR="001B5F9C" w:rsidRDefault="007F553E" w:rsidP="00ED58D8">
      <w:pPr>
        <w:tabs>
          <w:tab w:val="left" w:pos="1152"/>
        </w:tabs>
        <w:rPr>
          <w:sz w:val="28"/>
          <w:szCs w:val="28"/>
        </w:rPr>
      </w:pP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обратный</w:t>
      </w:r>
      <w:proofErr w:type="gramEnd"/>
      <w:r>
        <w:rPr>
          <w:sz w:val="28"/>
          <w:szCs w:val="28"/>
        </w:rPr>
        <w:t xml:space="preserve"> сигнал на шорт – аналогично)</w:t>
      </w:r>
    </w:p>
    <w:p w:rsidR="001B5F9C" w:rsidRDefault="001B5F9C" w:rsidP="00ED58D8">
      <w:pPr>
        <w:tabs>
          <w:tab w:val="left" w:pos="1152"/>
        </w:tabs>
        <w:rPr>
          <w:sz w:val="28"/>
          <w:szCs w:val="28"/>
        </w:rPr>
      </w:pPr>
    </w:p>
    <w:p w:rsidR="003F5B15" w:rsidRDefault="003F5B15" w:rsidP="00ED58D8">
      <w:pPr>
        <w:tabs>
          <w:tab w:val="left" w:pos="1152"/>
        </w:tabs>
        <w:rPr>
          <w:sz w:val="28"/>
          <w:szCs w:val="28"/>
        </w:rPr>
      </w:pPr>
      <w:r>
        <w:rPr>
          <w:sz w:val="28"/>
          <w:szCs w:val="28"/>
        </w:rPr>
        <w:t>Далее насколько картинок с примерами входа.</w:t>
      </w:r>
    </w:p>
    <w:p w:rsidR="001B5F9C" w:rsidRDefault="001B5F9C" w:rsidP="00ED58D8">
      <w:pPr>
        <w:tabs>
          <w:tab w:val="left" w:pos="1152"/>
        </w:tabs>
        <w:rPr>
          <w:sz w:val="28"/>
          <w:szCs w:val="28"/>
        </w:rPr>
      </w:pPr>
      <w:r w:rsidRPr="003F5B15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1EF4709B" wp14:editId="2290AA73">
            <wp:simplePos x="0" y="0"/>
            <wp:positionH relativeFrom="margin">
              <wp:align>left</wp:align>
            </wp:positionH>
            <wp:positionV relativeFrom="paragraph">
              <wp:posOffset>6985</wp:posOffset>
            </wp:positionV>
            <wp:extent cx="2709545" cy="164592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1093" cy="16526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BB563E">
        <w:rPr>
          <w:noProof/>
          <w:sz w:val="28"/>
          <w:szCs w:val="28"/>
          <w:lang w:eastAsia="ru-RU"/>
        </w:rPr>
        <w:drawing>
          <wp:inline distT="0" distB="0" distL="0" distR="0" wp14:anchorId="6FA86992" wp14:editId="2AE6E892">
            <wp:extent cx="3611424" cy="1645920"/>
            <wp:effectExtent l="0" t="0" r="825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695547" cy="1684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5B15" w:rsidRDefault="007C7660" w:rsidP="00ED58D8">
      <w:pPr>
        <w:tabs>
          <w:tab w:val="left" w:pos="1152"/>
        </w:tabs>
        <w:rPr>
          <w:sz w:val="28"/>
          <w:szCs w:val="28"/>
        </w:rPr>
      </w:pPr>
      <w:r w:rsidRPr="007C7660">
        <w:rPr>
          <w:noProof/>
          <w:sz w:val="28"/>
          <w:szCs w:val="28"/>
          <w:lang w:eastAsia="ru-RU"/>
        </w:rPr>
        <w:lastRenderedPageBreak/>
        <w:drawing>
          <wp:inline distT="0" distB="0" distL="0" distR="0" wp14:anchorId="6AD0DC2D" wp14:editId="3A55A3DE">
            <wp:extent cx="6639254" cy="1963973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730990" cy="1991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5B15" w:rsidRDefault="002F12A2" w:rsidP="00ED58D8">
      <w:pPr>
        <w:tabs>
          <w:tab w:val="left" w:pos="1152"/>
        </w:tabs>
        <w:rPr>
          <w:sz w:val="28"/>
          <w:szCs w:val="28"/>
        </w:rPr>
      </w:pPr>
      <w:r w:rsidRPr="002F12A2">
        <w:rPr>
          <w:noProof/>
          <w:sz w:val="28"/>
          <w:szCs w:val="28"/>
          <w:lang w:eastAsia="ru-RU"/>
        </w:rPr>
        <w:drawing>
          <wp:inline distT="0" distB="0" distL="0" distR="0" wp14:anchorId="108A1F8E" wp14:editId="0A27821A">
            <wp:extent cx="6645910" cy="5447665"/>
            <wp:effectExtent l="0" t="0" r="2540" b="63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5447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3D44" w:rsidRDefault="007C3D44" w:rsidP="0051206E">
      <w:pPr>
        <w:rPr>
          <w:b/>
          <w:sz w:val="28"/>
          <w:szCs w:val="28"/>
          <w:highlight w:val="yellow"/>
        </w:rPr>
      </w:pPr>
    </w:p>
    <w:p w:rsidR="007C3D44" w:rsidRDefault="007C3D44" w:rsidP="0051206E">
      <w:pPr>
        <w:rPr>
          <w:b/>
          <w:sz w:val="28"/>
          <w:szCs w:val="28"/>
          <w:highlight w:val="yellow"/>
        </w:rPr>
      </w:pPr>
      <w:r w:rsidRPr="007C3D44">
        <w:rPr>
          <w:b/>
          <w:noProof/>
          <w:sz w:val="28"/>
          <w:szCs w:val="28"/>
          <w:lang w:eastAsia="ru-RU"/>
        </w:rPr>
        <w:lastRenderedPageBreak/>
        <w:drawing>
          <wp:inline distT="0" distB="0" distL="0" distR="0" wp14:anchorId="1A3A9625" wp14:editId="0227BF6C">
            <wp:extent cx="4318672" cy="3282950"/>
            <wp:effectExtent l="0" t="0" r="571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348293" cy="3305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3D44" w:rsidRDefault="007C3D44" w:rsidP="0051206E">
      <w:pPr>
        <w:rPr>
          <w:b/>
          <w:sz w:val="28"/>
          <w:szCs w:val="28"/>
          <w:highlight w:val="yellow"/>
        </w:rPr>
      </w:pPr>
    </w:p>
    <w:p w:rsidR="0051206E" w:rsidRDefault="0051206E" w:rsidP="0051206E">
      <w:pPr>
        <w:rPr>
          <w:sz w:val="28"/>
          <w:szCs w:val="28"/>
        </w:rPr>
      </w:pPr>
      <w:r>
        <w:rPr>
          <w:b/>
          <w:sz w:val="28"/>
          <w:szCs w:val="28"/>
          <w:highlight w:val="yellow"/>
        </w:rPr>
        <w:t>Л</w:t>
      </w:r>
      <w:r w:rsidRPr="0051206E">
        <w:rPr>
          <w:b/>
          <w:sz w:val="28"/>
          <w:szCs w:val="28"/>
          <w:highlight w:val="yellow"/>
        </w:rPr>
        <w:t>О</w:t>
      </w:r>
      <w:r>
        <w:rPr>
          <w:b/>
          <w:sz w:val="28"/>
          <w:szCs w:val="28"/>
          <w:highlight w:val="yellow"/>
        </w:rPr>
        <w:t>НГ</w:t>
      </w:r>
      <w:r w:rsidRPr="0051206E">
        <w:rPr>
          <w:sz w:val="28"/>
          <w:szCs w:val="28"/>
          <w:highlight w:val="yellow"/>
        </w:rPr>
        <w:t>:</w:t>
      </w:r>
    </w:p>
    <w:p w:rsidR="005302DE" w:rsidRDefault="0051206E" w:rsidP="00ED58D8">
      <w:pPr>
        <w:tabs>
          <w:tab w:val="left" w:pos="1152"/>
        </w:tabs>
        <w:rPr>
          <w:sz w:val="28"/>
          <w:szCs w:val="28"/>
        </w:rPr>
      </w:pPr>
      <w:r>
        <w:rPr>
          <w:sz w:val="28"/>
          <w:szCs w:val="28"/>
        </w:rPr>
        <w:t>Ну в принципе все аналогично. (</w:t>
      </w:r>
      <w:proofErr w:type="gramStart"/>
      <w:r>
        <w:rPr>
          <w:sz w:val="28"/>
          <w:szCs w:val="28"/>
        </w:rPr>
        <w:t>только</w:t>
      </w:r>
      <w:proofErr w:type="gramEnd"/>
      <w:r>
        <w:rPr>
          <w:sz w:val="28"/>
          <w:szCs w:val="28"/>
        </w:rPr>
        <w:t xml:space="preserve"> наоборот)</w:t>
      </w:r>
    </w:p>
    <w:p w:rsidR="00DD2134" w:rsidRDefault="00DD2134">
      <w:pPr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br w:type="page"/>
      </w:r>
    </w:p>
    <w:p w:rsidR="0051206E" w:rsidRDefault="0051206E" w:rsidP="00ED58D8">
      <w:pPr>
        <w:tabs>
          <w:tab w:val="left" w:pos="1152"/>
        </w:tabs>
        <w:rPr>
          <w:sz w:val="28"/>
          <w:szCs w:val="28"/>
        </w:rPr>
      </w:pPr>
      <w:r w:rsidRPr="0051206E">
        <w:rPr>
          <w:sz w:val="28"/>
          <w:szCs w:val="28"/>
          <w:highlight w:val="yellow"/>
        </w:rPr>
        <w:lastRenderedPageBreak/>
        <w:t>СТОПЫ и ТЕЙКИ</w:t>
      </w:r>
    </w:p>
    <w:p w:rsidR="00DD2134" w:rsidRDefault="0051206E" w:rsidP="00ED58D8">
      <w:pPr>
        <w:tabs>
          <w:tab w:val="left" w:pos="1152"/>
        </w:tabs>
        <w:rPr>
          <w:sz w:val="28"/>
          <w:szCs w:val="28"/>
        </w:rPr>
      </w:pPr>
      <w:r>
        <w:rPr>
          <w:sz w:val="28"/>
          <w:szCs w:val="28"/>
        </w:rPr>
        <w:t xml:space="preserve">При активации позиции (на примере </w:t>
      </w:r>
      <w:proofErr w:type="spellStart"/>
      <w:proofErr w:type="gramStart"/>
      <w:r>
        <w:rPr>
          <w:sz w:val="28"/>
          <w:szCs w:val="28"/>
        </w:rPr>
        <w:t>ЛОНГа</w:t>
      </w:r>
      <w:proofErr w:type="spellEnd"/>
      <w:r>
        <w:rPr>
          <w:sz w:val="28"/>
          <w:szCs w:val="28"/>
        </w:rPr>
        <w:t>)</w:t>
      </w:r>
      <w:r w:rsidR="00DD2134">
        <w:rPr>
          <w:sz w:val="28"/>
          <w:szCs w:val="28"/>
        </w:rPr>
        <w:br/>
      </w:r>
      <w:r>
        <w:rPr>
          <w:sz w:val="28"/>
          <w:szCs w:val="28"/>
        </w:rPr>
        <w:t>Стоп</w:t>
      </w:r>
      <w:proofErr w:type="gramEnd"/>
      <w:r>
        <w:rPr>
          <w:sz w:val="28"/>
          <w:szCs w:val="28"/>
        </w:rPr>
        <w:t xml:space="preserve"> выставляется на </w:t>
      </w:r>
      <w:r w:rsidR="0044653C">
        <w:rPr>
          <w:sz w:val="28"/>
          <w:szCs w:val="28"/>
        </w:rPr>
        <w:t xml:space="preserve">нижней </w:t>
      </w:r>
      <w:r>
        <w:rPr>
          <w:sz w:val="28"/>
          <w:szCs w:val="28"/>
        </w:rPr>
        <w:t>границе канала</w:t>
      </w:r>
      <w:r w:rsidR="0044653C">
        <w:rPr>
          <w:sz w:val="28"/>
          <w:szCs w:val="28"/>
        </w:rPr>
        <w:t>, минус 1 тик.</w:t>
      </w:r>
      <w:r w:rsidR="00DD2134">
        <w:rPr>
          <w:sz w:val="28"/>
          <w:szCs w:val="28"/>
        </w:rPr>
        <w:br/>
      </w:r>
      <w:proofErr w:type="spellStart"/>
      <w:r w:rsidR="0044653C">
        <w:rPr>
          <w:sz w:val="28"/>
          <w:szCs w:val="28"/>
        </w:rPr>
        <w:t>Тейк</w:t>
      </w:r>
      <w:proofErr w:type="spellEnd"/>
      <w:r w:rsidR="0044653C">
        <w:rPr>
          <w:sz w:val="28"/>
          <w:szCs w:val="28"/>
        </w:rPr>
        <w:t xml:space="preserve">-профит выставляется на </w:t>
      </w:r>
      <w:r w:rsidR="0044653C" w:rsidRPr="008048B6">
        <w:rPr>
          <w:sz w:val="28"/>
          <w:szCs w:val="28"/>
          <w:u w:val="single"/>
        </w:rPr>
        <w:t>нижней</w:t>
      </w:r>
      <w:r w:rsidR="0044653C">
        <w:rPr>
          <w:sz w:val="28"/>
          <w:szCs w:val="28"/>
        </w:rPr>
        <w:t xml:space="preserve"> (внутренней) границе красного канала</w:t>
      </w:r>
      <w:r w:rsidR="00DD2134">
        <w:rPr>
          <w:sz w:val="28"/>
          <w:szCs w:val="28"/>
        </w:rPr>
        <w:t>.</w:t>
      </w:r>
      <w:r w:rsidR="00DD2134">
        <w:rPr>
          <w:sz w:val="28"/>
          <w:szCs w:val="28"/>
        </w:rPr>
        <w:br/>
        <w:t>При достижении цены линии баланса (выделена в индикаторе синим цветом) – стоп переводится на верхнюю (внутреннюю) границу зеленого канала. Либо (бывает редко, но нужно учесть) если уровень зеленого канала получился ниже точки входа, то тогда перевод в Б/У+1.</w:t>
      </w:r>
    </w:p>
    <w:p w:rsidR="00DD2134" w:rsidRDefault="00DD2134" w:rsidP="00ED58D8">
      <w:pPr>
        <w:tabs>
          <w:tab w:val="left" w:pos="1152"/>
        </w:tabs>
        <w:rPr>
          <w:sz w:val="28"/>
          <w:szCs w:val="28"/>
        </w:rPr>
      </w:pPr>
      <w:r w:rsidRPr="00DD2134">
        <w:rPr>
          <w:noProof/>
          <w:sz w:val="28"/>
          <w:szCs w:val="28"/>
          <w:lang w:eastAsia="ru-RU"/>
        </w:rPr>
        <w:drawing>
          <wp:inline distT="0" distB="0" distL="0" distR="0" wp14:anchorId="0E064154" wp14:editId="4761E9AD">
            <wp:extent cx="6638238" cy="2973788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766027" cy="3031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2903" w:rsidRDefault="00472903" w:rsidP="00ED58D8">
      <w:pPr>
        <w:tabs>
          <w:tab w:val="left" w:pos="1152"/>
        </w:tabs>
        <w:rPr>
          <w:sz w:val="28"/>
          <w:szCs w:val="28"/>
        </w:rPr>
      </w:pPr>
      <w:r>
        <w:rPr>
          <w:sz w:val="28"/>
          <w:szCs w:val="28"/>
        </w:rPr>
        <w:t>Если сработал стоп, продолжаем искать следующий ПИН-БАР</w:t>
      </w:r>
    </w:p>
    <w:p w:rsidR="00472903" w:rsidRDefault="00472903" w:rsidP="00ED58D8">
      <w:pPr>
        <w:tabs>
          <w:tab w:val="left" w:pos="1152"/>
        </w:tabs>
        <w:rPr>
          <w:sz w:val="28"/>
          <w:szCs w:val="28"/>
        </w:rPr>
      </w:pPr>
      <w:r w:rsidRPr="00472903">
        <w:rPr>
          <w:noProof/>
          <w:sz w:val="28"/>
          <w:szCs w:val="28"/>
          <w:lang w:eastAsia="ru-RU"/>
        </w:rPr>
        <w:drawing>
          <wp:inline distT="0" distB="0" distL="0" distR="0" wp14:anchorId="2E18C66A" wp14:editId="501D9210">
            <wp:extent cx="4467225" cy="2282342"/>
            <wp:effectExtent l="0" t="0" r="0" b="381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484120" cy="2290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752D" w:rsidRDefault="007F752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72903" w:rsidRDefault="007F752D" w:rsidP="00ED58D8">
      <w:pPr>
        <w:tabs>
          <w:tab w:val="left" w:pos="1152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Если сработал стоп, и одновременно эта же свеча является </w:t>
      </w:r>
      <w:r>
        <w:rPr>
          <w:sz w:val="28"/>
          <w:szCs w:val="28"/>
          <w:lang w:val="en-US"/>
        </w:rPr>
        <w:t>PIN</w:t>
      </w:r>
      <w:r>
        <w:rPr>
          <w:sz w:val="28"/>
          <w:szCs w:val="28"/>
        </w:rPr>
        <w:t>-баром, то такая свеча игнорируется (входа нет)</w:t>
      </w:r>
    </w:p>
    <w:p w:rsidR="007F752D" w:rsidRDefault="007F752D" w:rsidP="00ED58D8">
      <w:pPr>
        <w:tabs>
          <w:tab w:val="left" w:pos="1152"/>
        </w:tabs>
        <w:rPr>
          <w:sz w:val="28"/>
          <w:szCs w:val="28"/>
        </w:rPr>
      </w:pPr>
      <w:r w:rsidRPr="007F752D">
        <w:rPr>
          <w:noProof/>
          <w:sz w:val="28"/>
          <w:szCs w:val="28"/>
          <w:lang w:eastAsia="ru-RU"/>
        </w:rPr>
        <w:drawing>
          <wp:inline distT="0" distB="0" distL="0" distR="0">
            <wp:extent cx="4763135" cy="3888188"/>
            <wp:effectExtent l="0" t="0" r="0" b="0"/>
            <wp:docPr id="25" name="Рисунок 25" descr="C:\Users\User\YandexDisk\Скриншоты\2025-01-27_14-05-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YandexDisk\Скриншоты\2025-01-27_14-05-58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63" cy="3903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52D" w:rsidRDefault="007F752D" w:rsidP="00ED58D8">
      <w:pPr>
        <w:tabs>
          <w:tab w:val="left" w:pos="1152"/>
        </w:tabs>
        <w:rPr>
          <w:sz w:val="28"/>
          <w:szCs w:val="28"/>
        </w:rPr>
      </w:pPr>
    </w:p>
    <w:p w:rsidR="007F752D" w:rsidRPr="007F752D" w:rsidRDefault="007F752D" w:rsidP="00ED58D8">
      <w:pPr>
        <w:tabs>
          <w:tab w:val="left" w:pos="1152"/>
        </w:tabs>
        <w:rPr>
          <w:sz w:val="28"/>
          <w:szCs w:val="28"/>
        </w:rPr>
      </w:pPr>
    </w:p>
    <w:p w:rsidR="005B24BD" w:rsidRDefault="005B24BD" w:rsidP="00ED58D8">
      <w:pPr>
        <w:tabs>
          <w:tab w:val="left" w:pos="1152"/>
        </w:tabs>
        <w:rPr>
          <w:sz w:val="28"/>
          <w:szCs w:val="28"/>
        </w:rPr>
      </w:pPr>
      <w:r w:rsidRPr="005B24BD">
        <w:rPr>
          <w:sz w:val="28"/>
          <w:szCs w:val="28"/>
          <w:highlight w:val="yellow"/>
        </w:rPr>
        <w:t>Прочее:</w:t>
      </w:r>
    </w:p>
    <w:p w:rsidR="008048B6" w:rsidRDefault="002A4305" w:rsidP="008048B6">
      <w:pPr>
        <w:pStyle w:val="a3"/>
        <w:numPr>
          <w:ilvl w:val="0"/>
          <w:numId w:val="3"/>
        </w:numPr>
        <w:tabs>
          <w:tab w:val="left" w:pos="1152"/>
        </w:tabs>
        <w:rPr>
          <w:sz w:val="28"/>
          <w:szCs w:val="28"/>
        </w:rPr>
      </w:pPr>
      <w:proofErr w:type="spellStart"/>
      <w:r w:rsidRPr="008048B6">
        <w:rPr>
          <w:sz w:val="28"/>
          <w:szCs w:val="28"/>
        </w:rPr>
        <w:t>Magic</w:t>
      </w:r>
      <w:proofErr w:type="spellEnd"/>
      <w:r w:rsidRPr="008048B6">
        <w:rPr>
          <w:sz w:val="28"/>
          <w:szCs w:val="28"/>
        </w:rPr>
        <w:t xml:space="preserve"> </w:t>
      </w:r>
      <w:proofErr w:type="spellStart"/>
      <w:r w:rsidRPr="008048B6">
        <w:rPr>
          <w:sz w:val="28"/>
          <w:szCs w:val="28"/>
        </w:rPr>
        <w:t>Number</w:t>
      </w:r>
      <w:proofErr w:type="spellEnd"/>
      <w:r w:rsidRPr="008048B6">
        <w:rPr>
          <w:sz w:val="28"/>
          <w:szCs w:val="28"/>
        </w:rPr>
        <w:t>….</w:t>
      </w:r>
    </w:p>
    <w:p w:rsidR="00DB0B72" w:rsidRDefault="00DB0B72" w:rsidP="008048B6">
      <w:pPr>
        <w:pStyle w:val="a3"/>
        <w:numPr>
          <w:ilvl w:val="0"/>
          <w:numId w:val="3"/>
        </w:numPr>
        <w:tabs>
          <w:tab w:val="left" w:pos="1152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Алерт</w:t>
      </w:r>
      <w:proofErr w:type="spellEnd"/>
      <w:r>
        <w:rPr>
          <w:sz w:val="28"/>
          <w:szCs w:val="28"/>
        </w:rPr>
        <w:t xml:space="preserve"> в </w:t>
      </w:r>
      <w:proofErr w:type="gramStart"/>
      <w:r>
        <w:rPr>
          <w:sz w:val="28"/>
          <w:szCs w:val="28"/>
          <w:lang w:val="en-US"/>
        </w:rPr>
        <w:t>Telegram</w:t>
      </w:r>
      <w:r w:rsidRPr="00DB0B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 xml:space="preserve"> сделке (вход, стоп, </w:t>
      </w:r>
      <w:proofErr w:type="spellStart"/>
      <w:r>
        <w:rPr>
          <w:sz w:val="28"/>
          <w:szCs w:val="28"/>
        </w:rPr>
        <w:t>тейк</w:t>
      </w:r>
      <w:proofErr w:type="spellEnd"/>
      <w:r>
        <w:rPr>
          <w:sz w:val="28"/>
          <w:szCs w:val="28"/>
        </w:rPr>
        <w:t>)</w:t>
      </w:r>
    </w:p>
    <w:p w:rsidR="005B24BD" w:rsidRPr="008048B6" w:rsidRDefault="005B24BD" w:rsidP="008048B6">
      <w:pPr>
        <w:pStyle w:val="a3"/>
        <w:numPr>
          <w:ilvl w:val="0"/>
          <w:numId w:val="3"/>
        </w:numPr>
        <w:tabs>
          <w:tab w:val="left" w:pos="1152"/>
        </w:tabs>
        <w:rPr>
          <w:sz w:val="28"/>
          <w:szCs w:val="28"/>
        </w:rPr>
      </w:pPr>
      <w:r w:rsidRPr="008048B6">
        <w:rPr>
          <w:sz w:val="28"/>
          <w:szCs w:val="28"/>
        </w:rPr>
        <w:t xml:space="preserve">Предусмотреть в боте возможность изменения настроек индикатора </w:t>
      </w:r>
      <w:r w:rsidRPr="008048B6">
        <w:rPr>
          <w:sz w:val="28"/>
          <w:szCs w:val="28"/>
          <w:lang w:val="en-US"/>
        </w:rPr>
        <w:t>Bounce</w:t>
      </w:r>
      <w:r w:rsidRPr="008048B6">
        <w:rPr>
          <w:sz w:val="28"/>
          <w:szCs w:val="28"/>
        </w:rPr>
        <w:t xml:space="preserve"> </w:t>
      </w:r>
      <w:r w:rsidRPr="008048B6">
        <w:rPr>
          <w:sz w:val="28"/>
          <w:szCs w:val="28"/>
          <w:lang w:val="en-US"/>
        </w:rPr>
        <w:t>Zone</w:t>
      </w:r>
      <w:r w:rsidR="008048B6">
        <w:rPr>
          <w:sz w:val="28"/>
          <w:szCs w:val="28"/>
        </w:rPr>
        <w:t xml:space="preserve"> (</w:t>
      </w:r>
      <w:r w:rsidR="00073290">
        <w:rPr>
          <w:sz w:val="28"/>
          <w:szCs w:val="28"/>
        </w:rPr>
        <w:t>очень желательно, но не критично</w:t>
      </w:r>
      <w:r w:rsidR="008048B6">
        <w:rPr>
          <w:sz w:val="28"/>
          <w:szCs w:val="28"/>
        </w:rPr>
        <w:t>)</w:t>
      </w:r>
    </w:p>
    <w:p w:rsidR="005B24BD" w:rsidRDefault="005B24BD" w:rsidP="00ED58D8">
      <w:pPr>
        <w:tabs>
          <w:tab w:val="left" w:pos="1152"/>
        </w:tabs>
        <w:rPr>
          <w:sz w:val="28"/>
          <w:szCs w:val="28"/>
        </w:rPr>
      </w:pPr>
      <w:r w:rsidRPr="005B24BD">
        <w:rPr>
          <w:noProof/>
          <w:sz w:val="28"/>
          <w:szCs w:val="28"/>
          <w:lang w:eastAsia="ru-RU"/>
        </w:rPr>
        <w:drawing>
          <wp:inline distT="0" distB="0" distL="0" distR="0" wp14:anchorId="64D0E77B" wp14:editId="185BBA9F">
            <wp:extent cx="4562475" cy="136207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24BD" w:rsidRDefault="00073290" w:rsidP="00ED58D8">
      <w:pPr>
        <w:tabs>
          <w:tab w:val="left" w:pos="1152"/>
        </w:tabs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proofErr w:type="gramStart"/>
      <w:r>
        <w:rPr>
          <w:sz w:val="28"/>
          <w:szCs w:val="28"/>
        </w:rPr>
        <w:t>графике  иметь</w:t>
      </w:r>
      <w:proofErr w:type="gramEnd"/>
      <w:r>
        <w:rPr>
          <w:sz w:val="28"/>
          <w:szCs w:val="28"/>
        </w:rPr>
        <w:t xml:space="preserve"> 3</w:t>
      </w:r>
      <w:r w:rsidR="005B24BD">
        <w:rPr>
          <w:sz w:val="28"/>
          <w:szCs w:val="28"/>
        </w:rPr>
        <w:t xml:space="preserve"> кнопки:</w:t>
      </w:r>
    </w:p>
    <w:p w:rsidR="005B24BD" w:rsidRDefault="005B24BD" w:rsidP="005B24BD">
      <w:pPr>
        <w:pStyle w:val="a3"/>
        <w:numPr>
          <w:ilvl w:val="0"/>
          <w:numId w:val="2"/>
        </w:numPr>
        <w:tabs>
          <w:tab w:val="left" w:pos="1152"/>
        </w:tabs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в</w:t>
      </w:r>
      <w:r w:rsidRPr="005B24BD">
        <w:rPr>
          <w:sz w:val="28"/>
          <w:szCs w:val="28"/>
        </w:rPr>
        <w:t>кл</w:t>
      </w:r>
      <w:proofErr w:type="spellEnd"/>
      <w:proofErr w:type="gramEnd"/>
      <w:r w:rsidRPr="005B24BD">
        <w:rPr>
          <w:sz w:val="28"/>
          <w:szCs w:val="28"/>
        </w:rPr>
        <w:t>/выкл.</w:t>
      </w:r>
      <w:r>
        <w:rPr>
          <w:sz w:val="28"/>
          <w:szCs w:val="28"/>
        </w:rPr>
        <w:t xml:space="preserve"> бота</w:t>
      </w:r>
      <w:r w:rsidR="00A54FEC">
        <w:rPr>
          <w:sz w:val="28"/>
          <w:szCs w:val="28"/>
        </w:rPr>
        <w:t xml:space="preserve"> (в принципе значок и так будет – активен бот или нет)</w:t>
      </w:r>
    </w:p>
    <w:p w:rsidR="005B24BD" w:rsidRDefault="005B24BD" w:rsidP="005B24BD">
      <w:pPr>
        <w:pStyle w:val="a3"/>
        <w:numPr>
          <w:ilvl w:val="0"/>
          <w:numId w:val="2"/>
        </w:numPr>
        <w:tabs>
          <w:tab w:val="left" w:pos="1152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закрыть</w:t>
      </w:r>
      <w:proofErr w:type="gramEnd"/>
      <w:r>
        <w:rPr>
          <w:sz w:val="28"/>
          <w:szCs w:val="28"/>
        </w:rPr>
        <w:t xml:space="preserve"> ордер.</w:t>
      </w:r>
    </w:p>
    <w:p w:rsidR="00073290" w:rsidRDefault="00A54FEC" w:rsidP="005B24BD">
      <w:pPr>
        <w:pStyle w:val="a3"/>
        <w:numPr>
          <w:ilvl w:val="0"/>
          <w:numId w:val="2"/>
        </w:numPr>
        <w:tabs>
          <w:tab w:val="left" w:pos="1152"/>
        </w:tabs>
        <w:rPr>
          <w:sz w:val="28"/>
          <w:szCs w:val="28"/>
        </w:rPr>
      </w:pPr>
      <w:r>
        <w:rPr>
          <w:sz w:val="28"/>
          <w:szCs w:val="28"/>
        </w:rPr>
        <w:t xml:space="preserve">Только </w:t>
      </w:r>
      <w:proofErr w:type="spellStart"/>
      <w:r>
        <w:rPr>
          <w:sz w:val="28"/>
          <w:szCs w:val="28"/>
        </w:rPr>
        <w:t>лонг</w:t>
      </w:r>
      <w:proofErr w:type="spellEnd"/>
      <w:r>
        <w:rPr>
          <w:sz w:val="28"/>
          <w:szCs w:val="28"/>
        </w:rPr>
        <w:t xml:space="preserve"> или </w:t>
      </w:r>
      <w:r w:rsidR="00073290">
        <w:rPr>
          <w:sz w:val="28"/>
          <w:szCs w:val="28"/>
        </w:rPr>
        <w:t>шорт</w:t>
      </w:r>
      <w:r>
        <w:rPr>
          <w:sz w:val="28"/>
          <w:szCs w:val="28"/>
        </w:rPr>
        <w:t xml:space="preserve"> (запрещен шорт / запрещен </w:t>
      </w:r>
      <w:proofErr w:type="spellStart"/>
      <w:r>
        <w:rPr>
          <w:sz w:val="28"/>
          <w:szCs w:val="28"/>
        </w:rPr>
        <w:t>лонг</w:t>
      </w:r>
      <w:proofErr w:type="spellEnd"/>
      <w:r>
        <w:rPr>
          <w:sz w:val="28"/>
          <w:szCs w:val="28"/>
        </w:rPr>
        <w:t xml:space="preserve"> / нет запрета)</w:t>
      </w:r>
    </w:p>
    <w:p w:rsidR="005B24BD" w:rsidRDefault="005B24BD" w:rsidP="005B24BD">
      <w:pPr>
        <w:tabs>
          <w:tab w:val="left" w:pos="1152"/>
        </w:tabs>
        <w:rPr>
          <w:sz w:val="28"/>
          <w:szCs w:val="28"/>
        </w:rPr>
      </w:pPr>
      <w:r>
        <w:rPr>
          <w:sz w:val="28"/>
          <w:szCs w:val="28"/>
        </w:rPr>
        <w:t xml:space="preserve">В настройках робота </w:t>
      </w:r>
    </w:p>
    <w:p w:rsidR="005B24BD" w:rsidRDefault="005B24BD" w:rsidP="005B24BD">
      <w:pPr>
        <w:tabs>
          <w:tab w:val="left" w:pos="1152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- расписание работы (например с 10:00 до 22:30)</w:t>
      </w:r>
    </w:p>
    <w:p w:rsidR="005B24BD" w:rsidRDefault="005B24BD" w:rsidP="005B24BD">
      <w:pPr>
        <w:tabs>
          <w:tab w:val="left" w:pos="1152"/>
        </w:tabs>
        <w:rPr>
          <w:sz w:val="28"/>
          <w:szCs w:val="28"/>
        </w:rPr>
      </w:pPr>
      <w:r>
        <w:rPr>
          <w:sz w:val="28"/>
          <w:szCs w:val="28"/>
        </w:rPr>
        <w:t>- закрыть все открытые ордера (например в 23:00)</w:t>
      </w:r>
    </w:p>
    <w:p w:rsidR="008048B6" w:rsidRDefault="008048B6" w:rsidP="005B24BD">
      <w:pPr>
        <w:tabs>
          <w:tab w:val="left" w:pos="1152"/>
        </w:tabs>
        <w:rPr>
          <w:sz w:val="28"/>
          <w:szCs w:val="28"/>
        </w:rPr>
      </w:pPr>
      <w:r>
        <w:rPr>
          <w:sz w:val="28"/>
          <w:szCs w:val="28"/>
        </w:rPr>
        <w:t>- кол во лотов</w:t>
      </w:r>
      <w:r>
        <w:rPr>
          <w:sz w:val="28"/>
          <w:szCs w:val="28"/>
        </w:rPr>
        <w:br/>
        <w:t>а) вручную</w:t>
      </w:r>
      <w:r>
        <w:rPr>
          <w:sz w:val="28"/>
          <w:szCs w:val="28"/>
        </w:rPr>
        <w:br/>
        <w:t>б</w:t>
      </w:r>
      <w:r w:rsidR="00073290">
        <w:rPr>
          <w:sz w:val="28"/>
          <w:szCs w:val="28"/>
        </w:rPr>
        <w:t>) в % от баланса (желательно</w:t>
      </w:r>
      <w:r>
        <w:rPr>
          <w:sz w:val="28"/>
          <w:szCs w:val="28"/>
        </w:rPr>
        <w:t>)</w:t>
      </w:r>
    </w:p>
    <w:p w:rsidR="008048B6" w:rsidRDefault="008048B6" w:rsidP="005B24BD">
      <w:pPr>
        <w:tabs>
          <w:tab w:val="left" w:pos="1152"/>
        </w:tabs>
        <w:rPr>
          <w:sz w:val="28"/>
          <w:szCs w:val="28"/>
        </w:rPr>
      </w:pPr>
      <w:r w:rsidRPr="008048B6">
        <w:rPr>
          <w:sz w:val="28"/>
          <w:szCs w:val="28"/>
          <w:highlight w:val="yellow"/>
        </w:rPr>
        <w:t xml:space="preserve">При существующей открытой позиции </w:t>
      </w:r>
      <w:r w:rsidR="00DB0B72">
        <w:rPr>
          <w:sz w:val="28"/>
          <w:szCs w:val="28"/>
          <w:highlight w:val="yellow"/>
        </w:rPr>
        <w:t xml:space="preserve">по инструменту </w:t>
      </w:r>
      <w:r w:rsidRPr="008048B6">
        <w:rPr>
          <w:sz w:val="28"/>
          <w:szCs w:val="28"/>
          <w:highlight w:val="yellow"/>
        </w:rPr>
        <w:t>сделок не совершать!</w:t>
      </w:r>
    </w:p>
    <w:p w:rsidR="008048B6" w:rsidRDefault="00DB0B72" w:rsidP="005B24BD">
      <w:pPr>
        <w:tabs>
          <w:tab w:val="left" w:pos="1152"/>
        </w:tabs>
        <w:rPr>
          <w:sz w:val="28"/>
          <w:szCs w:val="28"/>
        </w:rPr>
      </w:pP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никаких</w:t>
      </w:r>
      <w:proofErr w:type="gramEnd"/>
      <w:r>
        <w:rPr>
          <w:sz w:val="28"/>
          <w:szCs w:val="28"/>
        </w:rPr>
        <w:t xml:space="preserve"> «сеток», «</w:t>
      </w:r>
      <w:proofErr w:type="spellStart"/>
      <w:r>
        <w:rPr>
          <w:sz w:val="28"/>
          <w:szCs w:val="28"/>
        </w:rPr>
        <w:t>мартингейлов</w:t>
      </w:r>
      <w:proofErr w:type="spellEnd"/>
      <w:r>
        <w:rPr>
          <w:sz w:val="28"/>
          <w:szCs w:val="28"/>
        </w:rPr>
        <w:t>» и прочего.)</w:t>
      </w:r>
    </w:p>
    <w:p w:rsidR="008048B6" w:rsidRDefault="008048B6" w:rsidP="005B24BD">
      <w:pPr>
        <w:tabs>
          <w:tab w:val="left" w:pos="1152"/>
        </w:tabs>
        <w:rPr>
          <w:sz w:val="28"/>
          <w:szCs w:val="28"/>
        </w:rPr>
      </w:pPr>
      <w:r w:rsidRPr="008048B6">
        <w:rPr>
          <w:sz w:val="28"/>
          <w:szCs w:val="28"/>
          <w:highlight w:val="cyan"/>
        </w:rPr>
        <w:t>Один существенный момент</w:t>
      </w:r>
      <w:r>
        <w:rPr>
          <w:sz w:val="28"/>
          <w:szCs w:val="28"/>
        </w:rPr>
        <w:t>.</w:t>
      </w:r>
    </w:p>
    <w:p w:rsidR="008048B6" w:rsidRDefault="008048B6" w:rsidP="005B24BD">
      <w:pPr>
        <w:tabs>
          <w:tab w:val="left" w:pos="1152"/>
        </w:tabs>
        <w:rPr>
          <w:rFonts w:ascii="Trebuchet MS" w:hAnsi="Trebuchet MS"/>
          <w:color w:val="404040"/>
          <w:sz w:val="21"/>
          <w:szCs w:val="21"/>
          <w:shd w:val="clear" w:color="auto" w:fill="FFFFFF"/>
          <w:lang w:val="en-US"/>
        </w:rPr>
      </w:pPr>
      <w:r>
        <w:rPr>
          <w:sz w:val="28"/>
          <w:szCs w:val="28"/>
        </w:rPr>
        <w:t>Этот индикатор</w:t>
      </w:r>
      <w:r w:rsidRPr="008048B6">
        <w:rPr>
          <w:sz w:val="28"/>
          <w:szCs w:val="28"/>
        </w:rPr>
        <w:t xml:space="preserve"> </w:t>
      </w:r>
      <w:r w:rsidRPr="008048B6">
        <w:rPr>
          <w:sz w:val="28"/>
          <w:szCs w:val="28"/>
          <w:lang w:val="en-US"/>
        </w:rPr>
        <w:t>Bounce</w:t>
      </w:r>
      <w:r w:rsidRPr="008048B6">
        <w:rPr>
          <w:sz w:val="28"/>
          <w:szCs w:val="28"/>
        </w:rPr>
        <w:t xml:space="preserve"> </w:t>
      </w:r>
      <w:r w:rsidRPr="008048B6">
        <w:rPr>
          <w:sz w:val="28"/>
          <w:szCs w:val="28"/>
          <w:lang w:val="en-US"/>
        </w:rPr>
        <w:t>Zone</w:t>
      </w:r>
      <w:r>
        <w:rPr>
          <w:sz w:val="28"/>
          <w:szCs w:val="28"/>
        </w:rPr>
        <w:t xml:space="preserve">, хоть и заявлен, что не перерисовывается, все-таки иногда глючит. </w:t>
      </w:r>
      <w:r w:rsidR="00333AE6">
        <w:rPr>
          <w:sz w:val="28"/>
          <w:szCs w:val="28"/>
        </w:rPr>
        <w:t>(</w:t>
      </w:r>
      <w:proofErr w:type="gramStart"/>
      <w:r w:rsidR="00333AE6">
        <w:rPr>
          <w:sz w:val="28"/>
          <w:szCs w:val="28"/>
        </w:rPr>
        <w:t>на</w:t>
      </w:r>
      <w:proofErr w:type="gramEnd"/>
      <w:r w:rsidR="00333AE6">
        <w:rPr>
          <w:sz w:val="28"/>
          <w:szCs w:val="28"/>
        </w:rPr>
        <w:t xml:space="preserve"> истории – потом уже при анализе торговли – иногда перерисовывает уровни) </w:t>
      </w:r>
      <w:r w:rsidR="007D01C2">
        <w:rPr>
          <w:sz w:val="28"/>
          <w:szCs w:val="28"/>
        </w:rPr>
        <w:t>Задавал вопрос автору…. Оказалось</w:t>
      </w:r>
      <w:r w:rsidR="007D01C2" w:rsidRPr="007D01C2">
        <w:rPr>
          <w:sz w:val="28"/>
          <w:szCs w:val="28"/>
        </w:rPr>
        <w:t xml:space="preserve">, </w:t>
      </w:r>
      <w:r w:rsidR="007D01C2">
        <w:rPr>
          <w:sz w:val="28"/>
          <w:szCs w:val="28"/>
        </w:rPr>
        <w:t>что</w:t>
      </w:r>
      <w:r w:rsidR="007D01C2" w:rsidRPr="007D01C2">
        <w:rPr>
          <w:sz w:val="28"/>
          <w:szCs w:val="28"/>
        </w:rPr>
        <w:t xml:space="preserve"> </w:t>
      </w:r>
      <w:r w:rsidR="007D01C2">
        <w:rPr>
          <w:sz w:val="28"/>
          <w:szCs w:val="28"/>
        </w:rPr>
        <w:t>он</w:t>
      </w:r>
      <w:r w:rsidR="007D01C2" w:rsidRPr="007D01C2">
        <w:rPr>
          <w:sz w:val="28"/>
          <w:szCs w:val="28"/>
        </w:rPr>
        <w:t xml:space="preserve"> </w:t>
      </w:r>
      <w:r w:rsidR="007D01C2">
        <w:rPr>
          <w:sz w:val="28"/>
          <w:szCs w:val="28"/>
        </w:rPr>
        <w:t>и</w:t>
      </w:r>
      <w:r w:rsidR="007D01C2" w:rsidRPr="007D01C2">
        <w:rPr>
          <w:sz w:val="28"/>
          <w:szCs w:val="28"/>
        </w:rPr>
        <w:t xml:space="preserve"> </w:t>
      </w:r>
      <w:r w:rsidR="007D01C2">
        <w:rPr>
          <w:sz w:val="28"/>
          <w:szCs w:val="28"/>
        </w:rPr>
        <w:t>не</w:t>
      </w:r>
      <w:r w:rsidR="007D01C2" w:rsidRPr="007D01C2">
        <w:rPr>
          <w:sz w:val="28"/>
          <w:szCs w:val="28"/>
        </w:rPr>
        <w:t xml:space="preserve"> </w:t>
      </w:r>
      <w:r w:rsidR="007D01C2">
        <w:rPr>
          <w:sz w:val="28"/>
          <w:szCs w:val="28"/>
        </w:rPr>
        <w:t>автор</w:t>
      </w:r>
      <w:r w:rsidR="007D01C2" w:rsidRPr="007D01C2">
        <w:rPr>
          <w:sz w:val="28"/>
          <w:szCs w:val="28"/>
        </w:rPr>
        <w:t xml:space="preserve"> </w:t>
      </w:r>
      <w:r w:rsidR="007D01C2">
        <w:rPr>
          <w:sz w:val="28"/>
          <w:szCs w:val="28"/>
        </w:rPr>
        <w:t>вовсе</w:t>
      </w:r>
      <w:r w:rsidR="007D01C2" w:rsidRPr="007D01C2">
        <w:rPr>
          <w:sz w:val="28"/>
          <w:szCs w:val="28"/>
        </w:rPr>
        <w:t xml:space="preserve"> </w:t>
      </w:r>
      <w:r w:rsidR="007D01C2">
        <w:rPr>
          <w:sz w:val="28"/>
          <w:szCs w:val="28"/>
        </w:rPr>
        <w:t>и</w:t>
      </w:r>
      <w:r w:rsidR="007D01C2" w:rsidRPr="007D01C2">
        <w:rPr>
          <w:sz w:val="28"/>
          <w:szCs w:val="28"/>
        </w:rPr>
        <w:t xml:space="preserve"> </w:t>
      </w:r>
      <w:r w:rsidR="007D01C2">
        <w:rPr>
          <w:sz w:val="28"/>
          <w:szCs w:val="28"/>
        </w:rPr>
        <w:t>доступа</w:t>
      </w:r>
      <w:r w:rsidR="00DB0B72">
        <w:rPr>
          <w:sz w:val="28"/>
          <w:szCs w:val="28"/>
        </w:rPr>
        <w:t xml:space="preserve"> к боту</w:t>
      </w:r>
      <w:r w:rsidR="007D01C2" w:rsidRPr="007D01C2">
        <w:rPr>
          <w:sz w:val="28"/>
          <w:szCs w:val="28"/>
        </w:rPr>
        <w:t xml:space="preserve"> </w:t>
      </w:r>
      <w:proofErr w:type="gramStart"/>
      <w:r w:rsidR="007D01C2">
        <w:rPr>
          <w:sz w:val="28"/>
          <w:szCs w:val="28"/>
        </w:rPr>
        <w:t>нет</w:t>
      </w:r>
      <w:r w:rsidR="007D01C2" w:rsidRPr="007D01C2">
        <w:rPr>
          <w:sz w:val="28"/>
          <w:szCs w:val="28"/>
        </w:rPr>
        <w:t>:</w:t>
      </w:r>
      <w:r w:rsidR="007D01C2" w:rsidRPr="007D01C2">
        <w:rPr>
          <w:sz w:val="28"/>
          <w:szCs w:val="28"/>
        </w:rPr>
        <w:br/>
      </w:r>
      <w:r w:rsidR="007D01C2" w:rsidRPr="007D01C2">
        <w:rPr>
          <w:sz w:val="28"/>
          <w:szCs w:val="28"/>
          <w:highlight w:val="cyan"/>
        </w:rPr>
        <w:t>Я</w:t>
      </w:r>
      <w:proofErr w:type="gramEnd"/>
      <w:r w:rsidR="007D01C2" w:rsidRPr="007D01C2">
        <w:rPr>
          <w:sz w:val="28"/>
          <w:szCs w:val="28"/>
          <w:highlight w:val="cyan"/>
        </w:rPr>
        <w:t>:</w:t>
      </w:r>
      <w:r w:rsidR="007D01C2" w:rsidRPr="007D01C2">
        <w:rPr>
          <w:sz w:val="28"/>
          <w:szCs w:val="28"/>
        </w:rPr>
        <w:t xml:space="preserve"> </w:t>
      </w:r>
      <w:proofErr w:type="spellStart"/>
      <w:r w:rsidR="007D01C2">
        <w:rPr>
          <w:rFonts w:ascii="Trebuchet MS" w:hAnsi="Trebuchet MS"/>
          <w:color w:val="404040"/>
          <w:sz w:val="21"/>
          <w:szCs w:val="21"/>
          <w:shd w:val="clear" w:color="auto" w:fill="FFFFFF"/>
        </w:rPr>
        <w:t>How</w:t>
      </w:r>
      <w:proofErr w:type="spellEnd"/>
      <w:r w:rsidR="007D01C2">
        <w:rPr>
          <w:rFonts w:ascii="Trebuchet MS" w:hAnsi="Trebuchet MS"/>
          <w:color w:val="404040"/>
          <w:sz w:val="21"/>
          <w:szCs w:val="21"/>
          <w:shd w:val="clear" w:color="auto" w:fill="FFFFFF"/>
        </w:rPr>
        <w:t xml:space="preserve"> </w:t>
      </w:r>
      <w:proofErr w:type="spellStart"/>
      <w:r w:rsidR="007D01C2">
        <w:rPr>
          <w:rFonts w:ascii="Trebuchet MS" w:hAnsi="Trebuchet MS"/>
          <w:color w:val="404040"/>
          <w:sz w:val="21"/>
          <w:szCs w:val="21"/>
          <w:shd w:val="clear" w:color="auto" w:fill="FFFFFF"/>
        </w:rPr>
        <w:t>to</w:t>
      </w:r>
      <w:proofErr w:type="spellEnd"/>
      <w:r w:rsidR="007D01C2">
        <w:rPr>
          <w:rFonts w:ascii="Trebuchet MS" w:hAnsi="Trebuchet MS"/>
          <w:color w:val="404040"/>
          <w:sz w:val="21"/>
          <w:szCs w:val="21"/>
          <w:shd w:val="clear" w:color="auto" w:fill="FFFFFF"/>
        </w:rPr>
        <w:t xml:space="preserve"> </w:t>
      </w:r>
      <w:proofErr w:type="spellStart"/>
      <w:r w:rsidR="007D01C2">
        <w:rPr>
          <w:rFonts w:ascii="Trebuchet MS" w:hAnsi="Trebuchet MS"/>
          <w:color w:val="404040"/>
          <w:sz w:val="21"/>
          <w:szCs w:val="21"/>
          <w:shd w:val="clear" w:color="auto" w:fill="FFFFFF"/>
        </w:rPr>
        <w:t>fix</w:t>
      </w:r>
      <w:proofErr w:type="spellEnd"/>
      <w:r w:rsidR="007D01C2">
        <w:rPr>
          <w:rFonts w:ascii="Trebuchet MS" w:hAnsi="Trebuchet MS"/>
          <w:color w:val="404040"/>
          <w:sz w:val="21"/>
          <w:szCs w:val="21"/>
          <w:shd w:val="clear" w:color="auto" w:fill="FFFFFF"/>
        </w:rPr>
        <w:t xml:space="preserve"> </w:t>
      </w:r>
      <w:proofErr w:type="spellStart"/>
      <w:r w:rsidR="007D01C2">
        <w:rPr>
          <w:rFonts w:ascii="Trebuchet MS" w:hAnsi="Trebuchet MS"/>
          <w:color w:val="404040"/>
          <w:sz w:val="21"/>
          <w:szCs w:val="21"/>
          <w:shd w:val="clear" w:color="auto" w:fill="FFFFFF"/>
        </w:rPr>
        <w:t>the</w:t>
      </w:r>
      <w:proofErr w:type="spellEnd"/>
      <w:r w:rsidR="007D01C2">
        <w:rPr>
          <w:rFonts w:ascii="Trebuchet MS" w:hAnsi="Trebuchet MS"/>
          <w:color w:val="404040"/>
          <w:sz w:val="21"/>
          <w:szCs w:val="21"/>
          <w:shd w:val="clear" w:color="auto" w:fill="FFFFFF"/>
        </w:rPr>
        <w:t xml:space="preserve"> </w:t>
      </w:r>
      <w:proofErr w:type="spellStart"/>
      <w:r w:rsidR="007D01C2">
        <w:rPr>
          <w:rFonts w:ascii="Trebuchet MS" w:hAnsi="Trebuchet MS"/>
          <w:color w:val="404040"/>
          <w:sz w:val="21"/>
          <w:szCs w:val="21"/>
          <w:shd w:val="clear" w:color="auto" w:fill="FFFFFF"/>
        </w:rPr>
        <w:t>problem</w:t>
      </w:r>
      <w:proofErr w:type="spellEnd"/>
      <w:r w:rsidR="007D01C2">
        <w:rPr>
          <w:rFonts w:ascii="Trebuchet MS" w:hAnsi="Trebuchet MS"/>
          <w:color w:val="404040"/>
          <w:sz w:val="21"/>
          <w:szCs w:val="21"/>
          <w:shd w:val="clear" w:color="auto" w:fill="FFFFFF"/>
        </w:rPr>
        <w:t xml:space="preserve">? </w:t>
      </w:r>
      <w:r w:rsidR="007D01C2" w:rsidRPr="007D01C2">
        <w:rPr>
          <w:rFonts w:ascii="Trebuchet MS" w:hAnsi="Trebuchet MS"/>
          <w:color w:val="404040"/>
          <w:sz w:val="21"/>
          <w:szCs w:val="21"/>
          <w:shd w:val="clear" w:color="auto" w:fill="FFFFFF"/>
          <w:lang w:val="en-US"/>
        </w:rPr>
        <w:t xml:space="preserve">When the terminal </w:t>
      </w:r>
      <w:proofErr w:type="gramStart"/>
      <w:r w:rsidR="007D01C2" w:rsidRPr="007D01C2">
        <w:rPr>
          <w:rFonts w:ascii="Trebuchet MS" w:hAnsi="Trebuchet MS"/>
          <w:color w:val="404040"/>
          <w:sz w:val="21"/>
          <w:szCs w:val="21"/>
          <w:shd w:val="clear" w:color="auto" w:fill="FFFFFF"/>
          <w:lang w:val="en-US"/>
        </w:rPr>
        <w:t>is rebooted</w:t>
      </w:r>
      <w:proofErr w:type="gramEnd"/>
      <w:r w:rsidR="007D01C2" w:rsidRPr="007D01C2">
        <w:rPr>
          <w:rFonts w:ascii="Trebuchet MS" w:hAnsi="Trebuchet MS"/>
          <w:color w:val="404040"/>
          <w:sz w:val="21"/>
          <w:szCs w:val="21"/>
          <w:shd w:val="clear" w:color="auto" w:fill="FFFFFF"/>
          <w:lang w:val="en-US"/>
        </w:rPr>
        <w:t>, some stripe change their position. I really like the indicator, but I would like to clarify this unpleasant moment.</w:t>
      </w:r>
      <w:r w:rsidR="007D01C2" w:rsidRPr="007D01C2">
        <w:rPr>
          <w:rFonts w:ascii="Trebuchet MS" w:hAnsi="Trebuchet MS"/>
          <w:color w:val="404040"/>
          <w:sz w:val="21"/>
          <w:szCs w:val="21"/>
          <w:lang w:val="en-US"/>
        </w:rPr>
        <w:br/>
      </w:r>
      <w:r w:rsidR="007D01C2" w:rsidRPr="007D01C2">
        <w:rPr>
          <w:rFonts w:ascii="Trebuchet MS" w:hAnsi="Trebuchet MS"/>
          <w:color w:val="404040"/>
          <w:sz w:val="21"/>
          <w:szCs w:val="21"/>
          <w:shd w:val="clear" w:color="auto" w:fill="FFFFFF"/>
          <w:lang w:val="en-US"/>
        </w:rPr>
        <w:t>It turns out that he sometimes redraws the levels. (</w:t>
      </w:r>
      <w:proofErr w:type="gramStart"/>
      <w:r w:rsidR="007D01C2" w:rsidRPr="007D01C2">
        <w:rPr>
          <w:rFonts w:ascii="Trebuchet MS" w:hAnsi="Trebuchet MS"/>
          <w:color w:val="404040"/>
          <w:sz w:val="21"/>
          <w:szCs w:val="21"/>
          <w:shd w:val="clear" w:color="auto" w:fill="FFFFFF"/>
          <w:lang w:val="en-US"/>
        </w:rPr>
        <w:t>when</w:t>
      </w:r>
      <w:proofErr w:type="gramEnd"/>
      <w:r w:rsidR="007D01C2" w:rsidRPr="007D01C2">
        <w:rPr>
          <w:rFonts w:ascii="Trebuchet MS" w:hAnsi="Trebuchet MS"/>
          <w:color w:val="404040"/>
          <w:sz w:val="21"/>
          <w:szCs w:val="21"/>
          <w:shd w:val="clear" w:color="auto" w:fill="FFFFFF"/>
          <w:lang w:val="en-US"/>
        </w:rPr>
        <w:t xml:space="preserve"> restarting the terminal)</w:t>
      </w:r>
      <w:r w:rsidR="007D01C2">
        <w:rPr>
          <w:rFonts w:ascii="Trebuchet MS" w:hAnsi="Trebuchet MS"/>
          <w:color w:val="404040"/>
          <w:sz w:val="21"/>
          <w:szCs w:val="21"/>
          <w:shd w:val="clear" w:color="auto" w:fill="FFFFFF"/>
          <w:lang w:val="en-US"/>
        </w:rPr>
        <w:br/>
      </w:r>
      <w:r w:rsidR="007D01C2" w:rsidRPr="007D01C2">
        <w:rPr>
          <w:rFonts w:ascii="Trebuchet MS" w:hAnsi="Trebuchet MS"/>
          <w:color w:val="404040"/>
          <w:sz w:val="21"/>
          <w:szCs w:val="21"/>
          <w:highlight w:val="cyan"/>
          <w:shd w:val="clear" w:color="auto" w:fill="FFFFFF"/>
        </w:rPr>
        <w:t>ОН</w:t>
      </w:r>
      <w:r w:rsidR="007D01C2" w:rsidRPr="007D01C2">
        <w:rPr>
          <w:rFonts w:ascii="Trebuchet MS" w:hAnsi="Trebuchet MS"/>
          <w:color w:val="404040"/>
          <w:sz w:val="21"/>
          <w:szCs w:val="21"/>
          <w:highlight w:val="cyan"/>
          <w:shd w:val="clear" w:color="auto" w:fill="FFFFFF"/>
          <w:lang w:val="en-US"/>
        </w:rPr>
        <w:t>:</w:t>
      </w:r>
      <w:r w:rsidR="007D01C2" w:rsidRPr="007D01C2">
        <w:rPr>
          <w:rFonts w:ascii="Trebuchet MS" w:hAnsi="Trebuchet MS"/>
          <w:color w:val="404040"/>
          <w:sz w:val="21"/>
          <w:szCs w:val="21"/>
          <w:shd w:val="clear" w:color="auto" w:fill="FFFFFF"/>
          <w:lang w:val="en-US"/>
        </w:rPr>
        <w:t xml:space="preserve"> Hi there, sorry for the inconvenience you have while using the indicator. </w:t>
      </w:r>
      <w:proofErr w:type="gramStart"/>
      <w:r w:rsidR="007D01C2" w:rsidRPr="007D01C2">
        <w:rPr>
          <w:rFonts w:ascii="Trebuchet MS" w:hAnsi="Trebuchet MS"/>
          <w:color w:val="404040"/>
          <w:sz w:val="21"/>
          <w:szCs w:val="21"/>
          <w:shd w:val="clear" w:color="auto" w:fill="FFFFFF"/>
          <w:lang w:val="en-US"/>
        </w:rPr>
        <w:t>I've</w:t>
      </w:r>
      <w:proofErr w:type="gramEnd"/>
      <w:r w:rsidR="007D01C2" w:rsidRPr="007D01C2">
        <w:rPr>
          <w:rFonts w:ascii="Trebuchet MS" w:hAnsi="Trebuchet MS"/>
          <w:color w:val="404040"/>
          <w:sz w:val="21"/>
          <w:szCs w:val="21"/>
          <w:shd w:val="clear" w:color="auto" w:fill="FFFFFF"/>
          <w:lang w:val="en-US"/>
        </w:rPr>
        <w:t xml:space="preserve"> confirmed it's due to a bug in the indicator code. However, I've lost access to </w:t>
      </w:r>
      <w:proofErr w:type="spellStart"/>
      <w:proofErr w:type="gramStart"/>
      <w:r w:rsidR="007D01C2" w:rsidRPr="007D01C2">
        <w:rPr>
          <w:rFonts w:ascii="Trebuchet MS" w:hAnsi="Trebuchet MS"/>
          <w:color w:val="404040"/>
          <w:sz w:val="21"/>
          <w:szCs w:val="21"/>
          <w:shd w:val="clear" w:color="auto" w:fill="FFFFFF"/>
          <w:lang w:val="en-US"/>
        </w:rPr>
        <w:t>it's</w:t>
      </w:r>
      <w:proofErr w:type="spellEnd"/>
      <w:proofErr w:type="gramEnd"/>
      <w:r w:rsidR="007D01C2" w:rsidRPr="007D01C2">
        <w:rPr>
          <w:rFonts w:ascii="Trebuchet MS" w:hAnsi="Trebuchet MS"/>
          <w:color w:val="404040"/>
          <w:sz w:val="21"/>
          <w:szCs w:val="21"/>
          <w:shd w:val="clear" w:color="auto" w:fill="FFFFFF"/>
          <w:lang w:val="en-US"/>
        </w:rPr>
        <w:t xml:space="preserve"> source code so fixing the issue is not possible. My recommendation is that you remove and add the indicator again to a new chart so that the graphics are correct displayed after a terminal restart, thanks</w:t>
      </w:r>
    </w:p>
    <w:p w:rsidR="007D01C2" w:rsidRPr="007D01C2" w:rsidRDefault="007D01C2" w:rsidP="005B24BD">
      <w:pPr>
        <w:tabs>
          <w:tab w:val="left" w:pos="1152"/>
        </w:tabs>
        <w:rPr>
          <w:sz w:val="28"/>
          <w:szCs w:val="28"/>
        </w:rPr>
      </w:pPr>
      <w:r w:rsidRPr="007D01C2">
        <w:rPr>
          <w:sz w:val="28"/>
          <w:szCs w:val="28"/>
        </w:rPr>
        <w:t xml:space="preserve">Но я готов принять эти риски.  В принципе он </w:t>
      </w:r>
      <w:r w:rsidR="00BA54BC">
        <w:rPr>
          <w:sz w:val="28"/>
          <w:szCs w:val="28"/>
        </w:rPr>
        <w:t>корректно</w:t>
      </w:r>
      <w:r w:rsidRPr="007D01C2">
        <w:rPr>
          <w:sz w:val="28"/>
          <w:szCs w:val="28"/>
        </w:rPr>
        <w:t xml:space="preserve"> работает.</w:t>
      </w:r>
      <w:r w:rsidR="00A7247D">
        <w:rPr>
          <w:sz w:val="28"/>
          <w:szCs w:val="28"/>
        </w:rPr>
        <w:t xml:space="preserve"> Если не передергивать </w:t>
      </w:r>
      <w:proofErr w:type="spellStart"/>
      <w:r w:rsidR="00A7247D">
        <w:rPr>
          <w:sz w:val="28"/>
          <w:szCs w:val="28"/>
        </w:rPr>
        <w:t>таймфрейм</w:t>
      </w:r>
      <w:proofErr w:type="spellEnd"/>
      <w:r w:rsidR="00A7247D">
        <w:rPr>
          <w:sz w:val="28"/>
          <w:szCs w:val="28"/>
        </w:rPr>
        <w:t xml:space="preserve"> и не перегружать терминал – </w:t>
      </w:r>
      <w:r w:rsidR="00073290">
        <w:rPr>
          <w:sz w:val="28"/>
          <w:szCs w:val="28"/>
        </w:rPr>
        <w:t>практически</w:t>
      </w:r>
      <w:r w:rsidR="00A7247D">
        <w:rPr>
          <w:sz w:val="28"/>
          <w:szCs w:val="28"/>
        </w:rPr>
        <w:t xml:space="preserve"> не перерисовывается. Это только </w:t>
      </w:r>
      <w:proofErr w:type="gramStart"/>
      <w:r w:rsidR="00A7247D">
        <w:rPr>
          <w:sz w:val="28"/>
          <w:szCs w:val="28"/>
        </w:rPr>
        <w:t>потом ,</w:t>
      </w:r>
      <w:proofErr w:type="gramEnd"/>
      <w:r w:rsidR="00A7247D">
        <w:rPr>
          <w:sz w:val="28"/>
          <w:szCs w:val="28"/>
        </w:rPr>
        <w:t xml:space="preserve"> на истории, когда анализирую сделки.</w:t>
      </w:r>
      <w:r w:rsidR="00DB0B72">
        <w:rPr>
          <w:sz w:val="28"/>
          <w:szCs w:val="28"/>
        </w:rPr>
        <w:t xml:space="preserve"> (</w:t>
      </w:r>
      <w:proofErr w:type="gramStart"/>
      <w:r w:rsidR="00DB0B72">
        <w:rPr>
          <w:sz w:val="28"/>
          <w:szCs w:val="28"/>
        </w:rPr>
        <w:t>и</w:t>
      </w:r>
      <w:proofErr w:type="gramEnd"/>
      <w:r w:rsidR="00DB0B72">
        <w:rPr>
          <w:sz w:val="28"/>
          <w:szCs w:val="28"/>
        </w:rPr>
        <w:t xml:space="preserve"> то далеко не всегда)</w:t>
      </w:r>
    </w:p>
    <w:p w:rsidR="00945B37" w:rsidRDefault="00945B37" w:rsidP="005B24BD">
      <w:pPr>
        <w:tabs>
          <w:tab w:val="left" w:pos="1152"/>
        </w:tabs>
        <w:rPr>
          <w:sz w:val="28"/>
          <w:szCs w:val="28"/>
        </w:rPr>
      </w:pPr>
    </w:p>
    <w:p w:rsidR="007D01C2" w:rsidRDefault="007D01C2" w:rsidP="005B24BD">
      <w:pPr>
        <w:tabs>
          <w:tab w:val="left" w:pos="1152"/>
        </w:tabs>
        <w:rPr>
          <w:sz w:val="28"/>
          <w:szCs w:val="28"/>
        </w:rPr>
      </w:pPr>
      <w:r w:rsidRPr="007D01C2">
        <w:rPr>
          <w:sz w:val="28"/>
          <w:szCs w:val="28"/>
        </w:rPr>
        <w:t xml:space="preserve">Бывает </w:t>
      </w:r>
      <w:r w:rsidR="00A7247D">
        <w:rPr>
          <w:sz w:val="28"/>
          <w:szCs w:val="28"/>
        </w:rPr>
        <w:t xml:space="preserve">и </w:t>
      </w:r>
      <w:r w:rsidRPr="007D01C2">
        <w:rPr>
          <w:sz w:val="28"/>
          <w:szCs w:val="28"/>
        </w:rPr>
        <w:t>вот такое</w:t>
      </w:r>
      <w:r>
        <w:rPr>
          <w:sz w:val="28"/>
          <w:szCs w:val="28"/>
        </w:rPr>
        <w:t xml:space="preserve"> (но редко и не критично)</w:t>
      </w:r>
      <w:r w:rsidRPr="007D01C2">
        <w:rPr>
          <w:sz w:val="28"/>
          <w:szCs w:val="28"/>
        </w:rPr>
        <w:t>:</w:t>
      </w:r>
      <w:r w:rsidRPr="007D01C2">
        <w:rPr>
          <w:sz w:val="28"/>
          <w:szCs w:val="28"/>
        </w:rPr>
        <w:br/>
      </w:r>
      <w:r w:rsidRPr="007D01C2">
        <w:rPr>
          <w:noProof/>
          <w:sz w:val="28"/>
          <w:szCs w:val="28"/>
          <w:lang w:eastAsia="ru-RU"/>
        </w:rPr>
        <w:drawing>
          <wp:inline distT="0" distB="0" distL="0" distR="0" wp14:anchorId="470813BF" wp14:editId="6A8523C6">
            <wp:extent cx="6645910" cy="2524760"/>
            <wp:effectExtent l="0" t="0" r="2540" b="889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52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54BC" w:rsidRDefault="00BA54BC" w:rsidP="005B24BD">
      <w:pPr>
        <w:tabs>
          <w:tab w:val="left" w:pos="1152"/>
        </w:tabs>
        <w:rPr>
          <w:sz w:val="28"/>
          <w:szCs w:val="28"/>
        </w:rPr>
      </w:pPr>
      <w:r>
        <w:rPr>
          <w:sz w:val="28"/>
          <w:szCs w:val="28"/>
        </w:rPr>
        <w:t xml:space="preserve">В таких случаях </w:t>
      </w:r>
      <w:r w:rsidR="00DB0B72">
        <w:rPr>
          <w:sz w:val="28"/>
          <w:szCs w:val="28"/>
        </w:rPr>
        <w:t xml:space="preserve">(если есть открытые позиции) - </w:t>
      </w:r>
      <w:proofErr w:type="spellStart"/>
      <w:r>
        <w:rPr>
          <w:sz w:val="28"/>
          <w:szCs w:val="28"/>
        </w:rPr>
        <w:t>тейки</w:t>
      </w:r>
      <w:proofErr w:type="spellEnd"/>
      <w:r>
        <w:rPr>
          <w:sz w:val="28"/>
          <w:szCs w:val="28"/>
        </w:rPr>
        <w:t xml:space="preserve"> и стопы остаются на своих местах по ТС и все работает штатно.</w:t>
      </w:r>
      <w:r w:rsidR="00073290">
        <w:rPr>
          <w:sz w:val="28"/>
          <w:szCs w:val="28"/>
        </w:rPr>
        <w:t xml:space="preserve"> Можно обсудить стоп – в таких случаях переводить в Б/У+1.</w:t>
      </w:r>
    </w:p>
    <w:p w:rsidR="00BA54BC" w:rsidRDefault="000371B5" w:rsidP="005B24BD">
      <w:pPr>
        <w:tabs>
          <w:tab w:val="left" w:pos="1152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Если поступил обратный сигнал (например есть открытая позиция – </w:t>
      </w:r>
      <w:r>
        <w:rPr>
          <w:sz w:val="28"/>
          <w:szCs w:val="28"/>
          <w:lang w:val="en-US"/>
        </w:rPr>
        <w:t>LONG</w:t>
      </w:r>
      <w:r>
        <w:rPr>
          <w:sz w:val="28"/>
          <w:szCs w:val="28"/>
        </w:rPr>
        <w:t xml:space="preserve"> и изменились границы зоны)</w:t>
      </w:r>
      <w:r w:rsidR="00C84FD0">
        <w:rPr>
          <w:sz w:val="28"/>
          <w:szCs w:val="28"/>
        </w:rPr>
        <w:t xml:space="preserve"> И поступил сигнал ШОРТ. То «переворачиваемся» в шорт.</w:t>
      </w:r>
    </w:p>
    <w:p w:rsidR="00945B37" w:rsidRPr="000371B5" w:rsidRDefault="00945B37" w:rsidP="005B24BD">
      <w:pPr>
        <w:tabs>
          <w:tab w:val="left" w:pos="1152"/>
        </w:tabs>
        <w:rPr>
          <w:sz w:val="28"/>
          <w:szCs w:val="28"/>
        </w:rPr>
      </w:pPr>
      <w:r w:rsidRPr="00945B37">
        <w:rPr>
          <w:noProof/>
          <w:sz w:val="28"/>
          <w:szCs w:val="28"/>
          <w:lang w:eastAsia="ru-RU"/>
        </w:rPr>
        <w:drawing>
          <wp:inline distT="0" distB="0" distL="0" distR="0">
            <wp:extent cx="6645910" cy="5593075"/>
            <wp:effectExtent l="0" t="0" r="2540" b="8255"/>
            <wp:docPr id="27" name="Рисунок 27" descr="C:\Users\User\YandexDisk\Скриншоты\2025-02-04_15-16-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YandexDisk\Скриншоты\2025-02-04_15-16-25.pn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559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FEC" w:rsidRDefault="00A54FEC" w:rsidP="005B24BD">
      <w:pPr>
        <w:tabs>
          <w:tab w:val="left" w:pos="1152"/>
        </w:tabs>
        <w:rPr>
          <w:sz w:val="28"/>
          <w:szCs w:val="28"/>
        </w:rPr>
      </w:pPr>
      <w:r>
        <w:rPr>
          <w:sz w:val="28"/>
          <w:szCs w:val="28"/>
        </w:rPr>
        <w:t>Но повторюсь еще раз.  Можно сделать, чтоб в таких случаях просто закрывать в Б/У+1</w:t>
      </w:r>
    </w:p>
    <w:p w:rsidR="00A54FEC" w:rsidRDefault="00A54FEC" w:rsidP="005B24BD">
      <w:pPr>
        <w:tabs>
          <w:tab w:val="left" w:pos="1152"/>
        </w:tabs>
        <w:rPr>
          <w:sz w:val="28"/>
          <w:szCs w:val="28"/>
        </w:rPr>
      </w:pPr>
    </w:p>
    <w:p w:rsidR="00BA54BC" w:rsidRDefault="00BA54BC" w:rsidP="005B24BD">
      <w:pPr>
        <w:tabs>
          <w:tab w:val="left" w:pos="1152"/>
        </w:tabs>
        <w:rPr>
          <w:sz w:val="28"/>
          <w:szCs w:val="28"/>
        </w:rPr>
      </w:pPr>
      <w:r>
        <w:rPr>
          <w:sz w:val="28"/>
          <w:szCs w:val="28"/>
        </w:rPr>
        <w:t>Вроде всё, ничего не забыл.</w:t>
      </w:r>
    </w:p>
    <w:p w:rsidR="00BA54BC" w:rsidRPr="007D01C2" w:rsidRDefault="00BA54BC" w:rsidP="005B24BD">
      <w:pPr>
        <w:tabs>
          <w:tab w:val="left" w:pos="1152"/>
        </w:tabs>
        <w:rPr>
          <w:sz w:val="28"/>
          <w:szCs w:val="28"/>
        </w:rPr>
      </w:pPr>
      <w:r>
        <w:rPr>
          <w:sz w:val="28"/>
          <w:szCs w:val="28"/>
        </w:rPr>
        <w:t>Критика приветствуется.</w:t>
      </w:r>
    </w:p>
    <w:sectPr w:rsidR="00BA54BC" w:rsidRPr="007D01C2" w:rsidSect="00ED58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1200DB"/>
    <w:multiLevelType w:val="hybridMultilevel"/>
    <w:tmpl w:val="14626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02582A"/>
    <w:multiLevelType w:val="hybridMultilevel"/>
    <w:tmpl w:val="636EF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A303C1"/>
    <w:multiLevelType w:val="hybridMultilevel"/>
    <w:tmpl w:val="6A6E833C"/>
    <w:lvl w:ilvl="0" w:tplc="962ED74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488"/>
    <w:rsid w:val="000371B5"/>
    <w:rsid w:val="00073290"/>
    <w:rsid w:val="000D65AA"/>
    <w:rsid w:val="00157D54"/>
    <w:rsid w:val="001B5F9C"/>
    <w:rsid w:val="00227DE9"/>
    <w:rsid w:val="002A4305"/>
    <w:rsid w:val="002F12A2"/>
    <w:rsid w:val="00333AE6"/>
    <w:rsid w:val="003A6E69"/>
    <w:rsid w:val="003B2453"/>
    <w:rsid w:val="003F5B15"/>
    <w:rsid w:val="0044653C"/>
    <w:rsid w:val="00472903"/>
    <w:rsid w:val="0049425F"/>
    <w:rsid w:val="0051206E"/>
    <w:rsid w:val="00513EC1"/>
    <w:rsid w:val="005302DE"/>
    <w:rsid w:val="00553472"/>
    <w:rsid w:val="005B24BD"/>
    <w:rsid w:val="006670BA"/>
    <w:rsid w:val="00691CFF"/>
    <w:rsid w:val="007A6ED0"/>
    <w:rsid w:val="007C3D44"/>
    <w:rsid w:val="007C7660"/>
    <w:rsid w:val="007D01C2"/>
    <w:rsid w:val="007F553E"/>
    <w:rsid w:val="007F752D"/>
    <w:rsid w:val="007F768C"/>
    <w:rsid w:val="008048B6"/>
    <w:rsid w:val="008C0488"/>
    <w:rsid w:val="009057AB"/>
    <w:rsid w:val="00945B37"/>
    <w:rsid w:val="009F63AD"/>
    <w:rsid w:val="00A54FEC"/>
    <w:rsid w:val="00A7247D"/>
    <w:rsid w:val="00B61471"/>
    <w:rsid w:val="00B703A0"/>
    <w:rsid w:val="00B9308C"/>
    <w:rsid w:val="00BA54BC"/>
    <w:rsid w:val="00BB1118"/>
    <w:rsid w:val="00BB563E"/>
    <w:rsid w:val="00C03432"/>
    <w:rsid w:val="00C84FD0"/>
    <w:rsid w:val="00DB0B72"/>
    <w:rsid w:val="00DD2134"/>
    <w:rsid w:val="00E24F98"/>
    <w:rsid w:val="00ED58D8"/>
    <w:rsid w:val="00F93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DBAD31-66E1-4FB8-A44B-B98BD9EBC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048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703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8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2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1371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46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9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2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7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67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10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hyperlink" Target="https://www.mql5.com/ru/market/product/102898?source=Site+Market+MT5+Indicator+Search+Rating006%3abounce+zone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2025-01-19T13:48:00Z</dcterms:created>
  <dcterms:modified xsi:type="dcterms:W3CDTF">2025-03-07T18:26:00Z</dcterms:modified>
</cp:coreProperties>
</file>