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78052" w14:textId="77777777" w:rsidR="00F0596F" w:rsidRDefault="00036775">
      <w:pPr>
        <w:rPr>
          <w:b/>
          <w:sz w:val="144"/>
          <w:szCs w:val="144"/>
        </w:rPr>
      </w:pPr>
      <w:proofErr w:type="spellStart"/>
      <w:r>
        <w:rPr>
          <w:b/>
          <w:sz w:val="144"/>
          <w:szCs w:val="144"/>
        </w:rPr>
        <w:t>Opps</w:t>
      </w:r>
      <w:proofErr w:type="spellEnd"/>
      <w:r>
        <w:rPr>
          <w:b/>
          <w:sz w:val="144"/>
          <w:szCs w:val="144"/>
        </w:rPr>
        <w:t xml:space="preserve"> </w:t>
      </w:r>
    </w:p>
    <w:p w14:paraId="5C22B173" w14:textId="77777777" w:rsidR="00F0596F" w:rsidRDefault="00036775">
      <w:r>
        <w:rPr>
          <w:b/>
          <w:sz w:val="52"/>
          <w:szCs w:val="52"/>
          <w:shd w:val="clear" w:color="auto" w:fill="FFFF00"/>
        </w:rPr>
        <w:t>Instruction Manual</w:t>
      </w:r>
    </w:p>
    <w:p w14:paraId="39FE8156" w14:textId="77777777" w:rsidR="00F0596F" w:rsidRDefault="00036775">
      <w:r>
        <w:rPr>
          <w:noProof/>
        </w:rPr>
        <w:drawing>
          <wp:anchor distT="0" distB="0" distL="114300" distR="114300" simplePos="0" relativeHeight="251661312" behindDoc="0" locked="0" layoutInCell="1" allowOverlap="1" wp14:anchorId="0CBA326B" wp14:editId="5E2CFB07">
            <wp:simplePos x="0" y="0"/>
            <wp:positionH relativeFrom="page">
              <wp:align>right</wp:align>
            </wp:positionH>
            <wp:positionV relativeFrom="page">
              <wp:align>bottom</wp:align>
            </wp:positionV>
            <wp:extent cx="7762871" cy="7067553"/>
            <wp:effectExtent l="0" t="0" r="0" b="0"/>
            <wp:wrapNone/>
            <wp:docPr id="1" name="Picture 1" descr="Close up photo of colorful graph dat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7762871" cy="7067553"/>
                    </a:xfrm>
                    <a:prstGeom prst="rect">
                      <a:avLst/>
                    </a:prstGeom>
                    <a:noFill/>
                    <a:ln>
                      <a:noFill/>
                      <a:prstDash/>
                    </a:ln>
                  </pic:spPr>
                </pic:pic>
              </a:graphicData>
            </a:graphic>
          </wp:anchor>
        </w:drawing>
      </w:r>
    </w:p>
    <w:p w14:paraId="73B4A40B" w14:textId="77777777" w:rsidR="00F0596F" w:rsidRDefault="00F0596F"/>
    <w:p w14:paraId="74063819" w14:textId="77777777" w:rsidR="00F0596F" w:rsidRDefault="00F0596F"/>
    <w:p w14:paraId="2DA30BE6" w14:textId="77777777" w:rsidR="00F0596F" w:rsidRDefault="00F0596F"/>
    <w:p w14:paraId="630C30EC" w14:textId="77777777" w:rsidR="00F0596F" w:rsidRDefault="00F0596F"/>
    <w:p w14:paraId="65BDBAAE" w14:textId="77777777" w:rsidR="00F0596F" w:rsidRDefault="00F0596F"/>
    <w:p w14:paraId="3AAF8319" w14:textId="77777777" w:rsidR="00F0596F" w:rsidRDefault="00F0596F"/>
    <w:p w14:paraId="7A452068" w14:textId="77777777" w:rsidR="00F0596F" w:rsidRDefault="00F0596F"/>
    <w:p w14:paraId="48F93D2D" w14:textId="77777777" w:rsidR="00F0596F" w:rsidRDefault="00F0596F"/>
    <w:p w14:paraId="1CACC9E1" w14:textId="77777777" w:rsidR="00F0596F" w:rsidRDefault="00F0596F"/>
    <w:p w14:paraId="2BC9911C" w14:textId="77777777" w:rsidR="00F0596F" w:rsidRDefault="00F0596F"/>
    <w:p w14:paraId="6ED0A6E0" w14:textId="77777777" w:rsidR="00F0596F" w:rsidRDefault="00F0596F"/>
    <w:p w14:paraId="559ED90F" w14:textId="77777777" w:rsidR="00F0596F" w:rsidRDefault="00F0596F"/>
    <w:p w14:paraId="49F9EDB0" w14:textId="77777777" w:rsidR="00F0596F" w:rsidRDefault="00F0596F"/>
    <w:p w14:paraId="14205F98" w14:textId="77777777" w:rsidR="00F0596F" w:rsidRDefault="00F0596F"/>
    <w:p w14:paraId="38FFF7DA" w14:textId="77777777" w:rsidR="00F0596F" w:rsidRDefault="00F0596F"/>
    <w:p w14:paraId="03AF8FBD" w14:textId="77777777" w:rsidR="00F0596F" w:rsidRDefault="00F0596F" w:rsidP="00EB5DC6">
      <w:pPr>
        <w:rPr>
          <w:rFonts w:ascii="Arial" w:hAnsi="Arial" w:cs="Arial"/>
          <w:color w:val="222222"/>
          <w:sz w:val="26"/>
          <w:szCs w:val="26"/>
          <w:shd w:val="clear" w:color="auto" w:fill="FFFFFF"/>
        </w:rPr>
      </w:pPr>
    </w:p>
    <w:p w14:paraId="012A05E1" w14:textId="77777777" w:rsidR="00F0596F" w:rsidRDefault="00F0596F">
      <w:pPr>
        <w:ind w:left="1440" w:firstLine="720"/>
        <w:rPr>
          <w:b/>
          <w:sz w:val="40"/>
          <w:szCs w:val="40"/>
        </w:rPr>
      </w:pPr>
    </w:p>
    <w:p w14:paraId="44302F67" w14:textId="77777777" w:rsidR="00F0596F" w:rsidRDefault="00F0596F">
      <w:pPr>
        <w:ind w:left="1440" w:firstLine="720"/>
        <w:rPr>
          <w:b/>
          <w:sz w:val="40"/>
          <w:szCs w:val="40"/>
        </w:rPr>
      </w:pPr>
    </w:p>
    <w:p w14:paraId="079751C6" w14:textId="77777777" w:rsidR="00F0596F" w:rsidRDefault="00F0596F">
      <w:pPr>
        <w:ind w:left="1440" w:firstLine="720"/>
        <w:rPr>
          <w:b/>
          <w:sz w:val="40"/>
          <w:szCs w:val="40"/>
        </w:rPr>
      </w:pPr>
    </w:p>
    <w:p w14:paraId="5328BF38" w14:textId="77777777" w:rsidR="00F0596F" w:rsidRDefault="00F0596F">
      <w:pPr>
        <w:ind w:left="1440" w:firstLine="720"/>
        <w:rPr>
          <w:b/>
          <w:sz w:val="40"/>
          <w:szCs w:val="40"/>
        </w:rPr>
      </w:pPr>
    </w:p>
    <w:p w14:paraId="5D3C9A37" w14:textId="77777777" w:rsidR="00F0596F" w:rsidRDefault="00F0596F">
      <w:pPr>
        <w:ind w:left="1440" w:firstLine="720"/>
        <w:rPr>
          <w:b/>
          <w:sz w:val="40"/>
          <w:szCs w:val="40"/>
        </w:rPr>
      </w:pPr>
    </w:p>
    <w:p w14:paraId="78F505C5" w14:textId="77777777" w:rsidR="00F0596F" w:rsidRDefault="00F0596F">
      <w:pPr>
        <w:ind w:left="1440" w:firstLine="720"/>
        <w:rPr>
          <w:b/>
          <w:sz w:val="40"/>
          <w:szCs w:val="40"/>
        </w:rPr>
      </w:pPr>
    </w:p>
    <w:p w14:paraId="6AEB55F1" w14:textId="77777777" w:rsidR="00F0596F" w:rsidRDefault="00F0596F">
      <w:pPr>
        <w:ind w:left="1440" w:firstLine="720"/>
        <w:rPr>
          <w:b/>
          <w:sz w:val="40"/>
          <w:szCs w:val="40"/>
        </w:rPr>
      </w:pPr>
    </w:p>
    <w:p w14:paraId="614CF6A9" w14:textId="77777777" w:rsidR="00F0596F" w:rsidRDefault="00F0596F">
      <w:pPr>
        <w:ind w:left="1440" w:firstLine="720"/>
        <w:rPr>
          <w:b/>
          <w:sz w:val="40"/>
          <w:szCs w:val="40"/>
        </w:rPr>
      </w:pPr>
    </w:p>
    <w:p w14:paraId="609F91D3" w14:textId="77777777" w:rsidR="00F0596F" w:rsidRDefault="00F0596F">
      <w:pPr>
        <w:ind w:left="1440" w:firstLine="720"/>
        <w:rPr>
          <w:b/>
          <w:sz w:val="40"/>
          <w:szCs w:val="40"/>
        </w:rPr>
      </w:pPr>
    </w:p>
    <w:p w14:paraId="64AA4316" w14:textId="77777777" w:rsidR="00F0596F" w:rsidRDefault="00036775">
      <w:pPr>
        <w:ind w:left="1440" w:firstLine="720"/>
        <w:rPr>
          <w:b/>
          <w:sz w:val="40"/>
          <w:szCs w:val="40"/>
        </w:rPr>
      </w:pPr>
      <w:r>
        <w:rPr>
          <w:b/>
          <w:sz w:val="40"/>
          <w:szCs w:val="40"/>
        </w:rPr>
        <w:t>Introduction</w:t>
      </w:r>
    </w:p>
    <w:p w14:paraId="72DC915C" w14:textId="77777777" w:rsidR="00F0596F" w:rsidRDefault="00F0596F">
      <w:pPr>
        <w:rPr>
          <w:sz w:val="28"/>
          <w:szCs w:val="28"/>
        </w:rPr>
      </w:pPr>
    </w:p>
    <w:p w14:paraId="12C1659E" w14:textId="0BE5E0E8" w:rsidR="00F0596F" w:rsidRDefault="00036775">
      <w:pPr>
        <w:rPr>
          <w:sz w:val="28"/>
          <w:szCs w:val="28"/>
        </w:rPr>
      </w:pPr>
      <w:r>
        <w:rPr>
          <w:sz w:val="28"/>
          <w:szCs w:val="28"/>
        </w:rPr>
        <w:t xml:space="preserve">I need an EA to send pending orders </w:t>
      </w:r>
      <w:r w:rsidR="003437A3">
        <w:rPr>
          <w:sz w:val="28"/>
          <w:szCs w:val="28"/>
        </w:rPr>
        <w:t xml:space="preserve">based </w:t>
      </w:r>
      <w:r w:rsidR="00B85AB1">
        <w:rPr>
          <w:sz w:val="28"/>
          <w:szCs w:val="28"/>
        </w:rPr>
        <w:t>on trend lines or moving averages</w:t>
      </w:r>
      <w:r>
        <w:rPr>
          <w:sz w:val="28"/>
          <w:szCs w:val="28"/>
        </w:rPr>
        <w:t>. </w:t>
      </w:r>
    </w:p>
    <w:p w14:paraId="3D3EEB52" w14:textId="5CF774F0" w:rsidR="00F0596F" w:rsidRPr="00434517" w:rsidRDefault="00036775">
      <w:pPr>
        <w:rPr>
          <w:sz w:val="28"/>
          <w:szCs w:val="28"/>
        </w:rPr>
      </w:pPr>
      <w:r>
        <w:rPr>
          <w:sz w:val="28"/>
          <w:szCs w:val="28"/>
        </w:rPr>
        <w:t xml:space="preserve">I'm also looking to add a propriety trailing stop </w:t>
      </w:r>
      <w:r w:rsidR="00434517">
        <w:rPr>
          <w:sz w:val="28"/>
          <w:szCs w:val="28"/>
        </w:rPr>
        <w:t>and other input options.</w:t>
      </w:r>
      <w:r w:rsidR="00655CE4">
        <w:rPr>
          <w:sz w:val="28"/>
          <w:szCs w:val="28"/>
        </w:rPr>
        <w:t xml:space="preserve"> Please</w:t>
      </w:r>
      <w:r>
        <w:rPr>
          <w:sz w:val="28"/>
          <w:szCs w:val="28"/>
        </w:rPr>
        <w:t xml:space="preserve"> read the instructions and definitions carefully.</w:t>
      </w:r>
    </w:p>
    <w:p w14:paraId="31D66EB3" w14:textId="77777777" w:rsidR="00F0596F" w:rsidRDefault="00F0596F"/>
    <w:p w14:paraId="0A618E90" w14:textId="77777777" w:rsidR="00F0596F" w:rsidRDefault="00F0596F"/>
    <w:p w14:paraId="5BA6F35E" w14:textId="77777777" w:rsidR="00F0596F" w:rsidRDefault="00036775">
      <w:pPr>
        <w:rPr>
          <w:rFonts w:ascii="Arial" w:hAnsi="Arial" w:cs="Arial"/>
          <w:color w:val="222222"/>
          <w:sz w:val="28"/>
          <w:szCs w:val="28"/>
        </w:rPr>
      </w:pPr>
      <w:r>
        <w:rPr>
          <w:rFonts w:ascii="Arial" w:hAnsi="Arial" w:cs="Arial"/>
          <w:color w:val="222222"/>
          <w:sz w:val="28"/>
          <w:szCs w:val="28"/>
        </w:rPr>
        <w:t xml:space="preserve">                              </w:t>
      </w:r>
    </w:p>
    <w:p w14:paraId="2ED33ACF" w14:textId="77777777" w:rsidR="00F0596F" w:rsidRDefault="00F0596F">
      <w:pPr>
        <w:rPr>
          <w:rFonts w:ascii="Arial" w:hAnsi="Arial" w:cs="Arial"/>
          <w:color w:val="222222"/>
          <w:sz w:val="28"/>
          <w:szCs w:val="28"/>
        </w:rPr>
      </w:pPr>
    </w:p>
    <w:p w14:paraId="7883F2FC" w14:textId="77777777" w:rsidR="00F0596F" w:rsidRDefault="00F0596F">
      <w:pPr>
        <w:rPr>
          <w:rFonts w:ascii="Arial" w:hAnsi="Arial" w:cs="Arial"/>
          <w:color w:val="222222"/>
          <w:sz w:val="28"/>
          <w:szCs w:val="28"/>
        </w:rPr>
      </w:pPr>
    </w:p>
    <w:p w14:paraId="790D9AF0" w14:textId="77777777" w:rsidR="00F0596F" w:rsidRDefault="00F0596F">
      <w:pPr>
        <w:rPr>
          <w:rFonts w:ascii="Arial" w:hAnsi="Arial" w:cs="Arial"/>
          <w:color w:val="222222"/>
          <w:sz w:val="28"/>
          <w:szCs w:val="28"/>
        </w:rPr>
      </w:pPr>
    </w:p>
    <w:p w14:paraId="19FDF0E3" w14:textId="77777777" w:rsidR="00F0596F" w:rsidRDefault="00F0596F">
      <w:pPr>
        <w:rPr>
          <w:rFonts w:ascii="Arial" w:hAnsi="Arial" w:cs="Arial"/>
          <w:color w:val="222222"/>
          <w:sz w:val="28"/>
          <w:szCs w:val="28"/>
        </w:rPr>
      </w:pPr>
    </w:p>
    <w:p w14:paraId="3E0EE625" w14:textId="77777777" w:rsidR="00F0596F" w:rsidRDefault="00F0596F">
      <w:pPr>
        <w:rPr>
          <w:rFonts w:ascii="Arial" w:hAnsi="Arial" w:cs="Arial"/>
          <w:color w:val="222222"/>
          <w:sz w:val="28"/>
          <w:szCs w:val="28"/>
        </w:rPr>
      </w:pPr>
    </w:p>
    <w:p w14:paraId="5C9FDD53" w14:textId="77777777" w:rsidR="00F0596F" w:rsidRDefault="00F0596F">
      <w:pPr>
        <w:rPr>
          <w:rFonts w:ascii="Arial" w:hAnsi="Arial" w:cs="Arial"/>
          <w:color w:val="222222"/>
          <w:sz w:val="28"/>
          <w:szCs w:val="28"/>
        </w:rPr>
      </w:pPr>
    </w:p>
    <w:p w14:paraId="4831D789" w14:textId="77777777" w:rsidR="00F0596F" w:rsidRDefault="00F0596F">
      <w:pPr>
        <w:rPr>
          <w:rFonts w:ascii="Arial" w:hAnsi="Arial" w:cs="Arial"/>
          <w:color w:val="222222"/>
          <w:sz w:val="120"/>
          <w:szCs w:val="120"/>
        </w:rPr>
      </w:pPr>
    </w:p>
    <w:p w14:paraId="6C35FFBA" w14:textId="21A115D4" w:rsidR="00F0596F" w:rsidRPr="003C6AEC" w:rsidRDefault="00036775">
      <w:pPr>
        <w:rPr>
          <w:rFonts w:ascii="Arial" w:hAnsi="Arial" w:cs="Arial"/>
          <w:color w:val="222222"/>
          <w:sz w:val="120"/>
          <w:szCs w:val="120"/>
        </w:rPr>
      </w:pPr>
      <w:r>
        <w:rPr>
          <w:rFonts w:ascii="Arial" w:hAnsi="Arial" w:cs="Arial"/>
          <w:color w:val="222222"/>
          <w:sz w:val="120"/>
          <w:szCs w:val="120"/>
        </w:rPr>
        <w:lastRenderedPageBreak/>
        <w:t xml:space="preserve">Show </w:t>
      </w:r>
      <w:bookmarkStart w:id="0" w:name="_GoBack"/>
      <w:bookmarkEnd w:id="0"/>
      <w:r w:rsidR="005134B6">
        <w:rPr>
          <w:rFonts w:ascii="Arial" w:hAnsi="Arial" w:cs="Arial"/>
          <w:color w:val="222222"/>
          <w:sz w:val="120"/>
          <w:szCs w:val="120"/>
        </w:rPr>
        <w:t>and</w:t>
      </w:r>
      <w:r>
        <w:rPr>
          <w:rFonts w:ascii="Arial" w:hAnsi="Arial" w:cs="Arial"/>
          <w:color w:val="222222"/>
          <w:sz w:val="120"/>
          <w:szCs w:val="120"/>
        </w:rPr>
        <w:t xml:space="preserve"> Display Input Option</w:t>
      </w:r>
      <w:r w:rsidR="00EC7697">
        <w:rPr>
          <w:rFonts w:ascii="Arial" w:hAnsi="Arial" w:cs="Arial"/>
          <w:color w:val="222222"/>
          <w:sz w:val="120"/>
          <w:szCs w:val="120"/>
        </w:rPr>
        <w:t xml:space="preserve">s </w:t>
      </w:r>
      <w:r w:rsidR="008D1E7A">
        <w:rPr>
          <w:rFonts w:ascii="Arial" w:hAnsi="Arial" w:cs="Arial"/>
          <w:color w:val="222222"/>
          <w:sz w:val="120"/>
          <w:szCs w:val="120"/>
        </w:rPr>
        <w:t xml:space="preserve">That Has Been Executed </w:t>
      </w:r>
      <w:r w:rsidR="00EC7697">
        <w:rPr>
          <w:rFonts w:ascii="Arial" w:hAnsi="Arial" w:cs="Arial"/>
          <w:color w:val="222222"/>
          <w:sz w:val="120"/>
          <w:szCs w:val="120"/>
        </w:rPr>
        <w:t xml:space="preserve">in The </w:t>
      </w:r>
      <w:r w:rsidR="008D1E7A">
        <w:rPr>
          <w:rFonts w:ascii="Arial" w:hAnsi="Arial" w:cs="Arial"/>
          <w:color w:val="222222"/>
          <w:sz w:val="120"/>
          <w:szCs w:val="120"/>
        </w:rPr>
        <w:t>C</w:t>
      </w:r>
      <w:r w:rsidR="00EC7697">
        <w:rPr>
          <w:rFonts w:ascii="Arial" w:hAnsi="Arial" w:cs="Arial"/>
          <w:color w:val="222222"/>
          <w:sz w:val="120"/>
          <w:szCs w:val="120"/>
        </w:rPr>
        <w:t xml:space="preserve">omment </w:t>
      </w:r>
      <w:r w:rsidR="008D1E7A">
        <w:rPr>
          <w:rFonts w:ascii="Arial" w:hAnsi="Arial" w:cs="Arial"/>
          <w:color w:val="222222"/>
          <w:sz w:val="120"/>
          <w:szCs w:val="120"/>
        </w:rPr>
        <w:t>S</w:t>
      </w:r>
      <w:r w:rsidR="00EC7697">
        <w:rPr>
          <w:rFonts w:ascii="Arial" w:hAnsi="Arial" w:cs="Arial"/>
          <w:color w:val="222222"/>
          <w:sz w:val="120"/>
          <w:szCs w:val="120"/>
        </w:rPr>
        <w:t xml:space="preserve">ection </w:t>
      </w:r>
    </w:p>
    <w:p w14:paraId="6EA06C5E" w14:textId="77777777" w:rsidR="00F0596F" w:rsidRDefault="00F0596F">
      <w:pPr>
        <w:rPr>
          <w:rFonts w:ascii="Arial" w:hAnsi="Arial" w:cs="Arial"/>
          <w:color w:val="222222"/>
          <w:sz w:val="26"/>
          <w:szCs w:val="26"/>
        </w:rPr>
      </w:pPr>
    </w:p>
    <w:p w14:paraId="1B6A3E46" w14:textId="1709638F" w:rsidR="00F0596F" w:rsidRDefault="00F0596F"/>
    <w:p w14:paraId="55E3BB1A" w14:textId="77777777" w:rsidR="00F0596F" w:rsidRDefault="00F0596F">
      <w:pPr>
        <w:ind w:left="720" w:firstLine="720"/>
        <w:rPr>
          <w:rFonts w:ascii="Arial" w:hAnsi="Arial" w:cs="Arial"/>
          <w:b/>
          <w:bCs/>
          <w:color w:val="222222"/>
          <w:sz w:val="72"/>
          <w:szCs w:val="72"/>
        </w:rPr>
      </w:pPr>
    </w:p>
    <w:p w14:paraId="1C8DACB7" w14:textId="77777777" w:rsidR="00F0596F" w:rsidRDefault="00F0596F">
      <w:pPr>
        <w:ind w:left="720" w:firstLine="720"/>
        <w:rPr>
          <w:rFonts w:ascii="Arial" w:hAnsi="Arial" w:cs="Arial"/>
          <w:b/>
          <w:bCs/>
          <w:color w:val="222222"/>
          <w:sz w:val="72"/>
          <w:szCs w:val="72"/>
        </w:rPr>
      </w:pPr>
    </w:p>
    <w:p w14:paraId="02279AE9" w14:textId="77777777" w:rsidR="00F0596F" w:rsidRDefault="00F0596F">
      <w:pPr>
        <w:rPr>
          <w:rFonts w:ascii="Arial" w:hAnsi="Arial" w:cs="Arial"/>
          <w:b/>
          <w:bCs/>
          <w:color w:val="222222"/>
          <w:sz w:val="72"/>
          <w:szCs w:val="72"/>
        </w:rPr>
      </w:pPr>
    </w:p>
    <w:p w14:paraId="620316C5" w14:textId="77777777" w:rsidR="00F0596F" w:rsidRDefault="00F0596F">
      <w:pPr>
        <w:rPr>
          <w:rFonts w:ascii="Arial" w:hAnsi="Arial" w:cs="Arial"/>
          <w:b/>
          <w:color w:val="222222"/>
          <w:sz w:val="110"/>
          <w:szCs w:val="110"/>
        </w:rPr>
      </w:pPr>
    </w:p>
    <w:p w14:paraId="4FD76503" w14:textId="2ED2F3BE" w:rsidR="00F0596F" w:rsidRPr="00B837A5" w:rsidRDefault="00036775" w:rsidP="00B837A5">
      <w:pPr>
        <w:rPr>
          <w:rFonts w:ascii="Arial" w:hAnsi="Arial" w:cs="Arial"/>
          <w:b/>
          <w:color w:val="222222"/>
          <w:sz w:val="110"/>
          <w:szCs w:val="110"/>
        </w:rPr>
      </w:pPr>
      <w:r>
        <w:rPr>
          <w:rFonts w:ascii="Arial" w:hAnsi="Arial" w:cs="Arial"/>
          <w:b/>
          <w:color w:val="222222"/>
          <w:sz w:val="110"/>
          <w:szCs w:val="110"/>
        </w:rPr>
        <w:t xml:space="preserve">Comment Section </w:t>
      </w:r>
    </w:p>
    <w:p w14:paraId="154AFC5C" w14:textId="54E9F7C4" w:rsidR="00F0596F" w:rsidRDefault="00036775">
      <w:pPr>
        <w:rPr>
          <w:rFonts w:ascii="Arial" w:hAnsi="Arial" w:cs="Arial"/>
          <w:bCs/>
          <w:color w:val="222222"/>
          <w:sz w:val="28"/>
          <w:szCs w:val="28"/>
        </w:rPr>
      </w:pPr>
      <w:r>
        <w:rPr>
          <w:rFonts w:ascii="Arial" w:hAnsi="Arial" w:cs="Arial"/>
          <w:bCs/>
          <w:color w:val="222222"/>
          <w:sz w:val="28"/>
          <w:szCs w:val="28"/>
        </w:rPr>
        <w:t>Pending orders or positions from EA should be commented in the terminal’s comment section with name of their input option when executed.</w:t>
      </w:r>
    </w:p>
    <w:p w14:paraId="78C007D8" w14:textId="77777777" w:rsidR="00F0596F" w:rsidRDefault="00F0596F">
      <w:pPr>
        <w:rPr>
          <w:rFonts w:ascii="Arial" w:hAnsi="Arial" w:cs="Arial"/>
          <w:bCs/>
          <w:color w:val="222222"/>
          <w:sz w:val="28"/>
          <w:szCs w:val="28"/>
        </w:rPr>
      </w:pPr>
    </w:p>
    <w:p w14:paraId="79F9F309" w14:textId="77777777" w:rsidR="00F0596F" w:rsidRDefault="00036775">
      <w:r>
        <w:rPr>
          <w:rFonts w:ascii="Arial" w:hAnsi="Arial" w:cs="Arial"/>
          <w:bCs/>
          <w:color w:val="222222"/>
          <w:sz w:val="28"/>
          <w:szCs w:val="28"/>
        </w:rPr>
        <w:br/>
      </w:r>
    </w:p>
    <w:p w14:paraId="04ED8CFF" w14:textId="77777777" w:rsidR="00F0596F" w:rsidRDefault="00036775">
      <w:pPr>
        <w:ind w:left="720"/>
      </w:pPr>
      <w:r>
        <w:rPr>
          <w:rFonts w:ascii="Arial" w:hAnsi="Arial" w:cs="Arial"/>
          <w:b/>
          <w:bCs/>
          <w:noProof/>
          <w:color w:val="222222"/>
          <w:sz w:val="144"/>
          <w:szCs w:val="144"/>
        </w:rPr>
        <mc:AlternateContent>
          <mc:Choice Requires="wps">
            <w:drawing>
              <wp:anchor distT="0" distB="0" distL="114300" distR="114300" simplePos="0" relativeHeight="251659264" behindDoc="0" locked="0" layoutInCell="1" allowOverlap="1" wp14:anchorId="56A4BB60" wp14:editId="08B53E13">
                <wp:simplePos x="0" y="0"/>
                <wp:positionH relativeFrom="margin">
                  <wp:posOffset>5808982</wp:posOffset>
                </wp:positionH>
                <wp:positionV relativeFrom="paragraph">
                  <wp:posOffset>1762121</wp:posOffset>
                </wp:positionV>
                <wp:extent cx="484503" cy="1543050"/>
                <wp:effectExtent l="19050" t="19050" r="29847" b="19050"/>
                <wp:wrapNone/>
                <wp:docPr id="3" name="Arrow: Up 453"/>
                <wp:cNvGraphicFramePr/>
                <a:graphic xmlns:a="http://schemas.openxmlformats.org/drawingml/2006/main">
                  <a:graphicData uri="http://schemas.microsoft.com/office/word/2010/wordprocessingShape">
                    <wps:wsp>
                      <wps:cNvSpPr/>
                      <wps:spPr>
                        <a:xfrm>
                          <a:off x="0" y="0"/>
                          <a:ext cx="484503" cy="1543050"/>
                        </a:xfrm>
                        <a:custGeom>
                          <a:avLst>
                            <a:gd name="f0" fmla="val 3391"/>
                            <a:gd name="f1" fmla="val 5400"/>
                          </a:avLst>
                          <a:gdLst>
                            <a:gd name="f2" fmla="val 10800000"/>
                            <a:gd name="f3" fmla="val 5400000"/>
                            <a:gd name="f4" fmla="val 180"/>
                            <a:gd name="f5" fmla="val w"/>
                            <a:gd name="f6" fmla="val h"/>
                            <a:gd name="f7" fmla="val 0"/>
                            <a:gd name="f8" fmla="val 21600"/>
                            <a:gd name="f9" fmla="val 10800"/>
                            <a:gd name="f10" fmla="+- 0 0 -270"/>
                            <a:gd name="f11" fmla="+- 0 0 -90"/>
                            <a:gd name="f12" fmla="*/ f5 1 21600"/>
                            <a:gd name="f13" fmla="*/ f6 1 21600"/>
                            <a:gd name="f14" fmla="pin 0 f1 10800"/>
                            <a:gd name="f15" fmla="pin 0 f0 21600"/>
                            <a:gd name="f16" fmla="*/ f10 f2 1"/>
                            <a:gd name="f17" fmla="*/ f11 f2 1"/>
                            <a:gd name="f18" fmla="val f14"/>
                            <a:gd name="f19" fmla="val f15"/>
                            <a:gd name="f20" fmla="+- 21600 0 f14"/>
                            <a:gd name="f21" fmla="*/ f14 f12 1"/>
                            <a:gd name="f22" fmla="*/ f15 f13 1"/>
                            <a:gd name="f23" fmla="*/ 21600 f13 1"/>
                            <a:gd name="f24" fmla="*/ 0 f12 1"/>
                            <a:gd name="f25" fmla="*/ f16 1 f4"/>
                            <a:gd name="f26" fmla="*/ 21600 f12 1"/>
                            <a:gd name="f27" fmla="*/ f17 1 f4"/>
                            <a:gd name="f28" fmla="*/ f19 f18 1"/>
                            <a:gd name="f29" fmla="*/ f18 f12 1"/>
                            <a:gd name="f30" fmla="*/ f20 f12 1"/>
                            <a:gd name="f31" fmla="*/ f19 f13 1"/>
                            <a:gd name="f32" fmla="+- f25 0 f3"/>
                            <a:gd name="f33" fmla="+- f27 0 f3"/>
                            <a:gd name="f34" fmla="*/ f28 1 10800"/>
                            <a:gd name="f35" fmla="+- f19 0 f34"/>
                            <a:gd name="f36" fmla="*/ f35 f13 1"/>
                          </a:gdLst>
                          <a:ahLst>
                            <a:ahXY gdRefX="f1" minX="f7" maxX="f9" gdRefY="f0" minY="f7" maxY="f8">
                              <a:pos x="f21" y="f22"/>
                            </a:ahXY>
                          </a:ahLst>
                          <a:cxnLst>
                            <a:cxn ang="3cd4">
                              <a:pos x="hc" y="t"/>
                            </a:cxn>
                            <a:cxn ang="0">
                              <a:pos x="r" y="vc"/>
                            </a:cxn>
                            <a:cxn ang="cd4">
                              <a:pos x="hc" y="b"/>
                            </a:cxn>
                            <a:cxn ang="cd2">
                              <a:pos x="l" y="vc"/>
                            </a:cxn>
                            <a:cxn ang="f32">
                              <a:pos x="f24" y="f31"/>
                            </a:cxn>
                            <a:cxn ang="f33">
                              <a:pos x="f26" y="f31"/>
                            </a:cxn>
                          </a:cxnLst>
                          <a:rect l="f29" t="f36" r="f30" b="f23"/>
                          <a:pathLst>
                            <a:path w="21600" h="21600">
                              <a:moveTo>
                                <a:pt x="f18" y="f8"/>
                              </a:moveTo>
                              <a:lnTo>
                                <a:pt x="f18" y="f19"/>
                              </a:lnTo>
                              <a:lnTo>
                                <a:pt x="f7" y="f19"/>
                              </a:lnTo>
                              <a:lnTo>
                                <a:pt x="f9" y="f7"/>
                              </a:lnTo>
                              <a:lnTo>
                                <a:pt x="f8" y="f19"/>
                              </a:lnTo>
                              <a:lnTo>
                                <a:pt x="f20" y="f19"/>
                              </a:lnTo>
                              <a:lnTo>
                                <a:pt x="f20" y="f8"/>
                              </a:lnTo>
                              <a:close/>
                            </a:path>
                          </a:pathLst>
                        </a:custGeom>
                        <a:solidFill>
                          <a:srgbClr val="4472C4"/>
                        </a:solidFill>
                        <a:ln w="12701" cap="flat">
                          <a:solidFill>
                            <a:srgbClr val="2F528F"/>
                          </a:solidFill>
                          <a:prstDash val="solid"/>
                          <a:miter/>
                        </a:ln>
                      </wps:spPr>
                      <wps:bodyPr lIns="0" tIns="0" rIns="0" bIns="0"/>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0E8E9F6" id="Arrow: Up 453" o:spid="_x0000_s1026" style="position:absolute;margin-left:457.4pt;margin-top:138.75pt;width:38.15pt;height:121.5pt;z-index:251659264;visibility:visible;mso-wrap-style:square;mso-wrap-distance-left:9pt;mso-wrap-distance-top:0;mso-wrap-distance-right:9pt;mso-wrap-distance-bottom:0;mso-position-horizontal:absolute;mso-position-horizontal-relative:margin;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" path="m5400,21600r,-18209l,3391,10800,,21600,3391r-5400,l16200,21600r-10800,xe" fillcolor="#4472c4" strokecolor="#2f528f" strokeweight=".35281mm">
                <v:stroke joinstyle="miter"/>
                <v:path arrowok="t" o:connecttype="custom" o:connectlocs="242252,0;484503,771525;242252,1543050;0,771525;0,242245;484503,242245" o:connectangles="270,0,90,180,180,0" textboxrect="5400,1695,16200,21600"/>
                <w10:wrap anchorx="margin"/>
              </v:shape>
            </w:pict>
          </mc:Fallback>
        </mc:AlternateContent>
      </w:r>
      <w:r>
        <w:rPr>
          <w:b/>
          <w:noProof/>
        </w:rPr>
        <w:drawing>
          <wp:inline distT="0" distB="0" distL="0" distR="0" wp14:anchorId="2C1B1D78" wp14:editId="274651C6">
            <wp:extent cx="5976088" cy="1780108"/>
            <wp:effectExtent l="0" t="0" r="5612" b="0"/>
            <wp:docPr id="4" name="Picture 4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76088" cy="1780108"/>
                    </a:xfrm>
                    <a:prstGeom prst="rect">
                      <a:avLst/>
                    </a:prstGeom>
                    <a:noFill/>
                    <a:ln>
                      <a:noFill/>
                      <a:prstDash/>
                    </a:ln>
                  </pic:spPr>
                </pic:pic>
              </a:graphicData>
            </a:graphic>
          </wp:inline>
        </w:drawing>
      </w:r>
    </w:p>
    <w:p w14:paraId="2D7694C0" w14:textId="77777777" w:rsidR="00F0596F" w:rsidRDefault="00F0596F" w:rsidP="00EB5DC6">
      <w:pPr>
        <w:rPr>
          <w:rFonts w:ascii="Arial" w:hAnsi="Arial" w:cs="Arial"/>
          <w:b/>
          <w:bCs/>
          <w:color w:val="222222"/>
          <w:sz w:val="144"/>
          <w:szCs w:val="144"/>
        </w:rPr>
      </w:pPr>
    </w:p>
    <w:p w14:paraId="27EC4A3D" w14:textId="77777777" w:rsidR="00EB5DC6" w:rsidRDefault="00EB5DC6" w:rsidP="00EB5DC6">
      <w:pPr>
        <w:rPr>
          <w:rFonts w:ascii="Arial" w:hAnsi="Arial" w:cs="Arial"/>
          <w:b/>
          <w:bCs/>
          <w:color w:val="222222"/>
          <w:sz w:val="144"/>
          <w:szCs w:val="144"/>
        </w:rPr>
      </w:pPr>
    </w:p>
    <w:p w14:paraId="0FFA7099" w14:textId="77777777" w:rsidR="00EB5DC6" w:rsidRDefault="00EB5DC6" w:rsidP="00EB5DC6">
      <w:pPr>
        <w:rPr>
          <w:rFonts w:ascii="Arial" w:hAnsi="Arial" w:cs="Arial"/>
          <w:b/>
          <w:bCs/>
          <w:color w:val="222222"/>
          <w:sz w:val="144"/>
          <w:szCs w:val="144"/>
        </w:rPr>
      </w:pPr>
    </w:p>
    <w:p w14:paraId="393544B8" w14:textId="77777777" w:rsidR="00F0596F" w:rsidRDefault="00036775">
      <w:pPr>
        <w:ind w:left="720"/>
        <w:rPr>
          <w:rFonts w:ascii="Arial" w:hAnsi="Arial" w:cs="Arial"/>
          <w:b/>
          <w:bCs/>
          <w:color w:val="222222"/>
          <w:sz w:val="144"/>
          <w:szCs w:val="144"/>
        </w:rPr>
      </w:pPr>
      <w:r>
        <w:rPr>
          <w:rFonts w:ascii="Arial" w:hAnsi="Arial" w:cs="Arial"/>
          <w:b/>
          <w:bCs/>
          <w:color w:val="222222"/>
          <w:sz w:val="144"/>
          <w:szCs w:val="144"/>
        </w:rPr>
        <w:t>Definitions Sections</w:t>
      </w:r>
    </w:p>
    <w:p w14:paraId="4B9A1ECF" w14:textId="77777777" w:rsidR="00F0596F" w:rsidRDefault="00F0596F">
      <w:pPr>
        <w:ind w:left="720" w:firstLine="720"/>
        <w:rPr>
          <w:rFonts w:ascii="Arial" w:hAnsi="Arial" w:cs="Arial"/>
          <w:b/>
          <w:bCs/>
          <w:color w:val="222222"/>
          <w:sz w:val="72"/>
          <w:szCs w:val="72"/>
        </w:rPr>
      </w:pPr>
    </w:p>
    <w:p w14:paraId="729CCE7A" w14:textId="77777777" w:rsidR="00F0596F" w:rsidRDefault="00F0596F">
      <w:pPr>
        <w:rPr>
          <w:rFonts w:ascii="Arial" w:hAnsi="Arial" w:cs="Arial"/>
          <w:b/>
          <w:bCs/>
          <w:color w:val="222222"/>
          <w:sz w:val="52"/>
          <w:szCs w:val="52"/>
        </w:rPr>
      </w:pPr>
    </w:p>
    <w:p w14:paraId="4F2F5FB8" w14:textId="77777777" w:rsidR="00004A4A" w:rsidRDefault="00004A4A">
      <w:pPr>
        <w:rPr>
          <w:rFonts w:ascii="Arial" w:hAnsi="Arial" w:cs="Arial"/>
          <w:b/>
          <w:bCs/>
          <w:color w:val="222222"/>
          <w:sz w:val="52"/>
          <w:szCs w:val="52"/>
        </w:rPr>
      </w:pPr>
    </w:p>
    <w:p w14:paraId="7E35E9A0" w14:textId="77777777" w:rsidR="00004A4A" w:rsidRDefault="00004A4A">
      <w:pPr>
        <w:rPr>
          <w:rFonts w:ascii="Arial" w:hAnsi="Arial" w:cs="Arial"/>
          <w:b/>
          <w:bCs/>
          <w:color w:val="222222"/>
          <w:sz w:val="52"/>
          <w:szCs w:val="52"/>
        </w:rPr>
      </w:pPr>
    </w:p>
    <w:p w14:paraId="04AA1203" w14:textId="77777777" w:rsidR="00F0596F" w:rsidRDefault="00F0596F">
      <w:pPr>
        <w:rPr>
          <w:rFonts w:ascii="Arial" w:hAnsi="Arial" w:cs="Arial"/>
          <w:b/>
          <w:bCs/>
          <w:color w:val="222222"/>
          <w:sz w:val="28"/>
          <w:szCs w:val="28"/>
        </w:rPr>
      </w:pPr>
    </w:p>
    <w:p w14:paraId="0B81C1F4" w14:textId="77777777" w:rsidR="00F0596F" w:rsidRDefault="00F0596F">
      <w:pPr>
        <w:rPr>
          <w:rFonts w:ascii="Arial" w:hAnsi="Arial" w:cs="Arial"/>
          <w:b/>
          <w:bCs/>
          <w:color w:val="222222"/>
          <w:sz w:val="28"/>
          <w:szCs w:val="28"/>
        </w:rPr>
      </w:pPr>
    </w:p>
    <w:p w14:paraId="0BFA5E59" w14:textId="77777777" w:rsidR="00F0596F" w:rsidRDefault="00F0596F">
      <w:pPr>
        <w:rPr>
          <w:rFonts w:ascii="Arial" w:hAnsi="Arial" w:cs="Arial"/>
          <w:b/>
          <w:bCs/>
          <w:color w:val="222222"/>
          <w:sz w:val="28"/>
          <w:szCs w:val="28"/>
        </w:rPr>
      </w:pPr>
    </w:p>
    <w:p w14:paraId="1F02325C" w14:textId="77777777" w:rsidR="00F0596F" w:rsidRDefault="00F0596F">
      <w:pPr>
        <w:rPr>
          <w:rFonts w:ascii="Arial" w:hAnsi="Arial" w:cs="Arial"/>
          <w:b/>
          <w:bCs/>
          <w:color w:val="222222"/>
          <w:sz w:val="28"/>
          <w:szCs w:val="28"/>
        </w:rPr>
      </w:pPr>
    </w:p>
    <w:p w14:paraId="3252A57A" w14:textId="77777777" w:rsidR="00F0596F" w:rsidRDefault="00F0596F">
      <w:pPr>
        <w:rPr>
          <w:rFonts w:ascii="Arial" w:hAnsi="Arial" w:cs="Arial"/>
          <w:b/>
          <w:bCs/>
          <w:color w:val="222222"/>
          <w:sz w:val="28"/>
          <w:szCs w:val="28"/>
        </w:rPr>
      </w:pPr>
    </w:p>
    <w:p w14:paraId="27A2F9AF" w14:textId="77777777" w:rsidR="00F0596F" w:rsidRDefault="00F0596F">
      <w:pPr>
        <w:rPr>
          <w:rFonts w:ascii="Arial" w:hAnsi="Arial" w:cs="Arial"/>
          <w:b/>
          <w:bCs/>
          <w:color w:val="222222"/>
          <w:sz w:val="28"/>
          <w:szCs w:val="28"/>
        </w:rPr>
      </w:pPr>
    </w:p>
    <w:p w14:paraId="3251898A" w14:textId="77777777" w:rsidR="00F0596F" w:rsidRDefault="00F0596F">
      <w:pPr>
        <w:rPr>
          <w:rFonts w:ascii="Arial" w:hAnsi="Arial" w:cs="Arial"/>
          <w:b/>
          <w:bCs/>
          <w:color w:val="222222"/>
          <w:sz w:val="28"/>
          <w:szCs w:val="28"/>
        </w:rPr>
      </w:pPr>
    </w:p>
    <w:p w14:paraId="1873F1C6" w14:textId="77777777" w:rsidR="00F0596F" w:rsidRDefault="00F0596F">
      <w:pPr>
        <w:rPr>
          <w:rFonts w:ascii="Arial" w:hAnsi="Arial" w:cs="Arial"/>
          <w:b/>
          <w:bCs/>
          <w:color w:val="222222"/>
          <w:sz w:val="28"/>
          <w:szCs w:val="28"/>
        </w:rPr>
      </w:pPr>
    </w:p>
    <w:p w14:paraId="330F02BC" w14:textId="77777777" w:rsidR="00F0596F" w:rsidRDefault="00036775">
      <w:r>
        <w:rPr>
          <w:rFonts w:ascii="Arial" w:eastAsia="Times New Roman" w:hAnsi="Arial" w:cs="Arial"/>
          <w:b/>
          <w:bCs/>
          <w:sz w:val="28"/>
          <w:szCs w:val="28"/>
        </w:rPr>
        <w:t>Period Separation</w:t>
      </w:r>
      <w:r>
        <w:rPr>
          <w:rFonts w:ascii="Arial" w:eastAsia="Times New Roman" w:hAnsi="Arial" w:cs="Arial"/>
          <w:b/>
          <w:bCs/>
        </w:rPr>
        <w:t>:</w:t>
      </w:r>
      <w:r>
        <w:rPr>
          <w:rFonts w:ascii="Arial" w:eastAsia="Times New Roman" w:hAnsi="Arial" w:cs="Arial"/>
          <w:b/>
          <w:bCs/>
          <w:sz w:val="28"/>
          <w:szCs w:val="28"/>
        </w:rPr>
        <w:t xml:space="preserve"> </w:t>
      </w:r>
    </w:p>
    <w:p w14:paraId="61E8BCEA" w14:textId="77777777" w:rsidR="00F0596F" w:rsidRDefault="00036775">
      <w:pPr>
        <w:spacing w:line="254" w:lineRule="auto"/>
      </w:pPr>
      <w:r>
        <w:rPr>
          <w:rFonts w:ascii="Arial" w:eastAsia="Times New Roman" w:hAnsi="Arial" w:cs="Arial"/>
          <w:sz w:val="28"/>
          <w:szCs w:val="28"/>
        </w:rPr>
        <w:t xml:space="preserve">Separate time periods represented by vertical lines on the chart from open to close.  </w:t>
      </w:r>
    </w:p>
    <w:p w14:paraId="38A435F3" w14:textId="77777777" w:rsidR="00F0596F" w:rsidRDefault="00F0596F">
      <w:pPr>
        <w:rPr>
          <w:rFonts w:ascii="Arial" w:hAnsi="Arial" w:cs="Arial"/>
          <w:color w:val="222222"/>
          <w:sz w:val="28"/>
          <w:szCs w:val="28"/>
        </w:rPr>
      </w:pPr>
    </w:p>
    <w:p w14:paraId="75831367" w14:textId="430D0C8F" w:rsidR="00F0596F" w:rsidRPr="003C192F" w:rsidRDefault="00036775">
      <w:r>
        <w:rPr>
          <w:rFonts w:ascii="Arial" w:hAnsi="Arial" w:cs="Arial"/>
          <w:b/>
          <w:noProof/>
          <w:color w:val="222222"/>
        </w:rPr>
        <w:drawing>
          <wp:inline distT="0" distB="0" distL="0" distR="0" wp14:anchorId="4FBBCFDA" wp14:editId="7321BD80">
            <wp:extent cx="6315075" cy="5229225"/>
            <wp:effectExtent l="0" t="0" r="9525" b="9525"/>
            <wp:docPr id="5"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315075" cy="5229225"/>
                    </a:xfrm>
                    <a:prstGeom prst="rect">
                      <a:avLst/>
                    </a:prstGeom>
                    <a:noFill/>
                    <a:ln>
                      <a:noFill/>
                      <a:prstDash/>
                    </a:ln>
                  </pic:spPr>
                </pic:pic>
              </a:graphicData>
            </a:graphic>
          </wp:inline>
        </w:drawing>
      </w:r>
    </w:p>
    <w:p w14:paraId="46339174" w14:textId="77777777" w:rsidR="00F0596F" w:rsidRDefault="00F0596F">
      <w:pPr>
        <w:rPr>
          <w:rFonts w:ascii="Arial" w:hAnsi="Arial" w:cs="Arial"/>
          <w:b/>
          <w:color w:val="222222"/>
          <w:sz w:val="28"/>
          <w:szCs w:val="28"/>
        </w:rPr>
      </w:pPr>
    </w:p>
    <w:p w14:paraId="435FF305" w14:textId="77777777" w:rsidR="00F0596F" w:rsidRDefault="00036775">
      <w:pPr>
        <w:rPr>
          <w:rFonts w:ascii="Arial" w:hAnsi="Arial" w:cs="Arial"/>
          <w:b/>
          <w:color w:val="222222"/>
          <w:sz w:val="28"/>
          <w:szCs w:val="28"/>
        </w:rPr>
      </w:pPr>
      <w:r>
        <w:rPr>
          <w:rFonts w:ascii="Arial" w:hAnsi="Arial" w:cs="Arial"/>
          <w:b/>
          <w:color w:val="222222"/>
          <w:sz w:val="28"/>
          <w:szCs w:val="28"/>
        </w:rPr>
        <w:t xml:space="preserve">Bullish Opposite Closed Candle: </w:t>
      </w:r>
    </w:p>
    <w:p w14:paraId="52FAE586" w14:textId="77777777" w:rsidR="00F0596F" w:rsidRDefault="00036775">
      <w:r>
        <w:rPr>
          <w:rFonts w:ascii="Arial" w:hAnsi="Arial" w:cs="Arial"/>
          <w:color w:val="222222"/>
          <w:sz w:val="28"/>
          <w:szCs w:val="28"/>
        </w:rPr>
        <w:t xml:space="preserve">A bullish closed candle and the previous candle was a bearish closed candle which </w:t>
      </w:r>
      <w:r>
        <w:rPr>
          <w:rFonts w:ascii="Arial" w:hAnsi="Arial" w:cs="Arial"/>
          <w:bCs/>
          <w:color w:val="222222"/>
          <w:sz w:val="28"/>
          <w:szCs w:val="28"/>
        </w:rPr>
        <w:t>should not be confused with a bullish engulf candle</w:t>
      </w:r>
      <w:r>
        <w:rPr>
          <w:rFonts w:ascii="Arial" w:hAnsi="Arial" w:cs="Arial"/>
          <w:b/>
          <w:color w:val="222222"/>
          <w:sz w:val="28"/>
          <w:szCs w:val="28"/>
        </w:rPr>
        <w:t xml:space="preserve">. </w:t>
      </w:r>
      <w:bookmarkStart w:id="1" w:name="_Hlk126716221"/>
      <w:r>
        <w:rPr>
          <w:rFonts w:ascii="Arial" w:hAnsi="Arial" w:cs="Arial"/>
          <w:b/>
          <w:color w:val="222222"/>
          <w:sz w:val="28"/>
          <w:szCs w:val="28"/>
          <w:shd w:val="clear" w:color="auto" w:fill="FFFF00"/>
        </w:rPr>
        <w:lastRenderedPageBreak/>
        <w:t>Opposite closed has to be within previous candle wicks. If it is outside the shadow then it becomes engulfing.</w:t>
      </w:r>
      <w:bookmarkEnd w:id="1"/>
    </w:p>
    <w:p w14:paraId="7E44364B" w14:textId="77777777" w:rsidR="00F0596F" w:rsidRDefault="00F0596F">
      <w:pPr>
        <w:rPr>
          <w:rFonts w:ascii="Arial" w:hAnsi="Arial" w:cs="Arial"/>
          <w:b/>
          <w:color w:val="222222"/>
          <w:sz w:val="28"/>
          <w:szCs w:val="28"/>
        </w:rPr>
      </w:pPr>
    </w:p>
    <w:p w14:paraId="19E3DBAD" w14:textId="77777777" w:rsidR="00F0596F" w:rsidRDefault="00F0596F">
      <w:pPr>
        <w:rPr>
          <w:rFonts w:ascii="Arial" w:hAnsi="Arial" w:cs="Arial"/>
          <w:b/>
          <w:color w:val="222222"/>
          <w:sz w:val="28"/>
          <w:szCs w:val="28"/>
        </w:rPr>
      </w:pPr>
    </w:p>
    <w:p w14:paraId="556F3C36" w14:textId="77777777" w:rsidR="00F0596F" w:rsidRDefault="00036775">
      <w:r>
        <w:rPr>
          <w:rFonts w:ascii="Arial" w:hAnsi="Arial" w:cs="Arial"/>
          <w:noProof/>
          <w:color w:val="222222"/>
          <w:sz w:val="28"/>
          <w:szCs w:val="28"/>
        </w:rPr>
        <w:drawing>
          <wp:inline distT="0" distB="0" distL="0" distR="0" wp14:anchorId="706FD97F" wp14:editId="0DF7E309">
            <wp:extent cx="6296649" cy="5847972"/>
            <wp:effectExtent l="0" t="0" r="8901" b="378"/>
            <wp:docPr id="6" name="Pictur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296649" cy="5847972"/>
                    </a:xfrm>
                    <a:prstGeom prst="rect">
                      <a:avLst/>
                    </a:prstGeom>
                    <a:noFill/>
                    <a:ln>
                      <a:noFill/>
                      <a:prstDash/>
                    </a:ln>
                  </pic:spPr>
                </pic:pic>
              </a:graphicData>
            </a:graphic>
          </wp:inline>
        </w:drawing>
      </w:r>
    </w:p>
    <w:p w14:paraId="2765BE95" w14:textId="77777777" w:rsidR="00F0596F" w:rsidRDefault="00F0596F">
      <w:pPr>
        <w:rPr>
          <w:rFonts w:ascii="Arial" w:hAnsi="Arial" w:cs="Arial"/>
          <w:b/>
          <w:color w:val="222222"/>
          <w:sz w:val="28"/>
          <w:szCs w:val="28"/>
        </w:rPr>
      </w:pPr>
    </w:p>
    <w:p w14:paraId="2DC71040" w14:textId="77777777" w:rsidR="00004A4A" w:rsidRDefault="00004A4A">
      <w:pPr>
        <w:rPr>
          <w:rFonts w:ascii="Arial" w:hAnsi="Arial" w:cs="Arial"/>
          <w:b/>
          <w:color w:val="222222"/>
          <w:sz w:val="28"/>
          <w:szCs w:val="28"/>
        </w:rPr>
      </w:pPr>
    </w:p>
    <w:p w14:paraId="1E7DA803" w14:textId="77777777" w:rsidR="00004A4A" w:rsidRDefault="00004A4A">
      <w:pPr>
        <w:rPr>
          <w:rFonts w:ascii="Arial" w:hAnsi="Arial" w:cs="Arial"/>
          <w:b/>
          <w:color w:val="222222"/>
          <w:sz w:val="28"/>
          <w:szCs w:val="28"/>
        </w:rPr>
      </w:pPr>
    </w:p>
    <w:p w14:paraId="054D213D" w14:textId="48C73D0B" w:rsidR="00F0596F" w:rsidRDefault="00036775">
      <w:pPr>
        <w:rPr>
          <w:rFonts w:ascii="Arial" w:hAnsi="Arial" w:cs="Arial"/>
          <w:b/>
          <w:color w:val="222222"/>
          <w:sz w:val="28"/>
          <w:szCs w:val="28"/>
        </w:rPr>
      </w:pPr>
      <w:r>
        <w:rPr>
          <w:rFonts w:ascii="Arial" w:hAnsi="Arial" w:cs="Arial"/>
          <w:b/>
          <w:color w:val="222222"/>
          <w:sz w:val="28"/>
          <w:szCs w:val="28"/>
        </w:rPr>
        <w:lastRenderedPageBreak/>
        <w:t>Bearish Opposite Closed Candle:</w:t>
      </w:r>
    </w:p>
    <w:p w14:paraId="7B00E318" w14:textId="77777777" w:rsidR="00F0596F" w:rsidRDefault="00036775">
      <w:r>
        <w:rPr>
          <w:rFonts w:ascii="Arial" w:hAnsi="Arial" w:cs="Arial"/>
          <w:color w:val="222222"/>
          <w:sz w:val="28"/>
          <w:szCs w:val="28"/>
        </w:rPr>
        <w:t>A bearish closed candle and the previous candle was a bullish closed candle which</w:t>
      </w:r>
      <w:r>
        <w:rPr>
          <w:rFonts w:ascii="Arial" w:hAnsi="Arial" w:cs="Arial"/>
          <w:b/>
          <w:color w:val="222222"/>
          <w:sz w:val="28"/>
          <w:szCs w:val="28"/>
        </w:rPr>
        <w:t xml:space="preserve"> </w:t>
      </w:r>
      <w:r>
        <w:rPr>
          <w:rFonts w:ascii="Arial" w:hAnsi="Arial" w:cs="Arial"/>
          <w:bCs/>
          <w:color w:val="222222"/>
          <w:sz w:val="28"/>
          <w:szCs w:val="28"/>
        </w:rPr>
        <w:t>should not be confused with an engulf candle.</w:t>
      </w:r>
    </w:p>
    <w:p w14:paraId="6C1509ED" w14:textId="77777777" w:rsidR="00F0596F" w:rsidRDefault="00036775">
      <w:r>
        <w:rPr>
          <w:rFonts w:ascii="Arial" w:hAnsi="Arial" w:cs="Arial"/>
          <w:bCs/>
          <w:color w:val="222222"/>
          <w:sz w:val="28"/>
          <w:szCs w:val="28"/>
        </w:rPr>
        <w:t xml:space="preserve"> </w:t>
      </w:r>
      <w:r>
        <w:rPr>
          <w:rFonts w:ascii="Arial" w:hAnsi="Arial" w:cs="Arial"/>
          <w:b/>
          <w:color w:val="222222"/>
          <w:sz w:val="28"/>
          <w:szCs w:val="28"/>
          <w:shd w:val="clear" w:color="auto" w:fill="FFFF00"/>
        </w:rPr>
        <w:t>Opposite closed has to be within previous candle wicks. If it is outside the shadow then it becomes engulfing.</w:t>
      </w:r>
    </w:p>
    <w:p w14:paraId="7E2AACD3" w14:textId="77777777" w:rsidR="00F0596F" w:rsidRDefault="00F0596F">
      <w:pPr>
        <w:rPr>
          <w:rFonts w:ascii="Arial" w:hAnsi="Arial" w:cs="Arial"/>
          <w:color w:val="222222"/>
          <w:sz w:val="28"/>
          <w:szCs w:val="28"/>
        </w:rPr>
      </w:pPr>
    </w:p>
    <w:p w14:paraId="463511DD" w14:textId="77777777" w:rsidR="00F0596F" w:rsidRDefault="00036775">
      <w:r>
        <w:rPr>
          <w:rFonts w:ascii="Arial" w:hAnsi="Arial" w:cs="Arial"/>
          <w:noProof/>
          <w:color w:val="222222"/>
          <w:sz w:val="28"/>
          <w:szCs w:val="28"/>
        </w:rPr>
        <w:drawing>
          <wp:inline distT="0" distB="0" distL="0" distR="0" wp14:anchorId="79CD9A85" wp14:editId="5FADE0BE">
            <wp:extent cx="6327401" cy="5764331"/>
            <wp:effectExtent l="0" t="0" r="0" b="7819"/>
            <wp:docPr id="7"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327401" cy="5764331"/>
                    </a:xfrm>
                    <a:prstGeom prst="rect">
                      <a:avLst/>
                    </a:prstGeom>
                    <a:noFill/>
                    <a:ln>
                      <a:noFill/>
                      <a:prstDash/>
                    </a:ln>
                  </pic:spPr>
                </pic:pic>
              </a:graphicData>
            </a:graphic>
          </wp:inline>
        </w:drawing>
      </w:r>
    </w:p>
    <w:p w14:paraId="7CFB24D2" w14:textId="77777777" w:rsidR="00F0596F" w:rsidRDefault="00F0596F">
      <w:pPr>
        <w:rPr>
          <w:rFonts w:ascii="Arial" w:hAnsi="Arial" w:cs="Arial"/>
          <w:color w:val="222222"/>
        </w:rPr>
      </w:pPr>
    </w:p>
    <w:p w14:paraId="49C08ED0" w14:textId="77777777" w:rsidR="00F0596F" w:rsidRDefault="00F0596F">
      <w:pPr>
        <w:rPr>
          <w:rFonts w:ascii="Arial" w:hAnsi="Arial" w:cs="Arial"/>
          <w:color w:val="222222"/>
          <w:sz w:val="28"/>
          <w:szCs w:val="28"/>
        </w:rPr>
      </w:pPr>
    </w:p>
    <w:p w14:paraId="7B33AB95" w14:textId="77777777" w:rsidR="00F0596F" w:rsidRDefault="00036775">
      <w:r>
        <w:rPr>
          <w:rFonts w:ascii="Arial" w:hAnsi="Arial" w:cs="Arial"/>
          <w:color w:val="222222"/>
          <w:sz w:val="28"/>
          <w:szCs w:val="28"/>
        </w:rPr>
        <w:lastRenderedPageBreak/>
        <w:t>The EA will operate on two different styles of engulf candles, traditional textbook, and a proprietary definition.</w:t>
      </w:r>
      <w:r>
        <w:rPr>
          <w:rFonts w:ascii="Arial" w:hAnsi="Arial" w:cs="Arial"/>
          <w:b/>
          <w:color w:val="222222"/>
          <w:sz w:val="28"/>
          <w:szCs w:val="28"/>
        </w:rPr>
        <w:t xml:space="preserve"> </w:t>
      </w:r>
    </w:p>
    <w:p w14:paraId="084A7429" w14:textId="77777777" w:rsidR="00F0596F" w:rsidRDefault="00F0596F">
      <w:pPr>
        <w:rPr>
          <w:rFonts w:ascii="Arial" w:hAnsi="Arial" w:cs="Arial"/>
          <w:b/>
          <w:color w:val="222222"/>
          <w:sz w:val="28"/>
          <w:szCs w:val="28"/>
        </w:rPr>
      </w:pPr>
    </w:p>
    <w:p w14:paraId="2B56F448" w14:textId="77777777" w:rsidR="00F0596F" w:rsidRDefault="00036775">
      <w:r>
        <w:rPr>
          <w:rFonts w:ascii="Arial" w:hAnsi="Arial" w:cs="Arial"/>
          <w:b/>
          <w:color w:val="222222"/>
          <w:sz w:val="28"/>
          <w:szCs w:val="28"/>
        </w:rPr>
        <w:t xml:space="preserve">Traditional Textbook Bullish Engulf: </w:t>
      </w:r>
      <w:r>
        <w:rPr>
          <w:rFonts w:ascii="Arial" w:hAnsi="Arial" w:cs="Arial"/>
          <w:color w:val="222222"/>
          <w:sz w:val="28"/>
          <w:szCs w:val="28"/>
        </w:rPr>
        <w:t>A bullish candle that covers the whole body and wick of the previous closed bearish candle.</w:t>
      </w:r>
    </w:p>
    <w:p w14:paraId="41E62827" w14:textId="77777777" w:rsidR="00F0596F" w:rsidRDefault="00F0596F">
      <w:pPr>
        <w:rPr>
          <w:rFonts w:ascii="Arial" w:hAnsi="Arial" w:cs="Arial"/>
          <w:color w:val="222222"/>
          <w:sz w:val="28"/>
          <w:szCs w:val="28"/>
        </w:rPr>
      </w:pPr>
    </w:p>
    <w:p w14:paraId="359F2A46" w14:textId="77777777" w:rsidR="00F0596F" w:rsidRDefault="00036775">
      <w:r>
        <w:rPr>
          <w:rFonts w:ascii="Arial" w:hAnsi="Arial" w:cs="Arial"/>
          <w:noProof/>
          <w:color w:val="222222"/>
          <w:sz w:val="28"/>
          <w:szCs w:val="28"/>
        </w:rPr>
        <w:drawing>
          <wp:inline distT="0" distB="0" distL="0" distR="0" wp14:anchorId="2C93BFC0" wp14:editId="3B3003B7">
            <wp:extent cx="6212671" cy="5644636"/>
            <wp:effectExtent l="0" t="0" r="0" b="0"/>
            <wp:docPr id="8"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212671" cy="5644636"/>
                    </a:xfrm>
                    <a:prstGeom prst="rect">
                      <a:avLst/>
                    </a:prstGeom>
                    <a:noFill/>
                    <a:ln>
                      <a:noFill/>
                      <a:prstDash/>
                    </a:ln>
                  </pic:spPr>
                </pic:pic>
              </a:graphicData>
            </a:graphic>
          </wp:inline>
        </w:drawing>
      </w:r>
    </w:p>
    <w:p w14:paraId="36258B8F" w14:textId="77777777" w:rsidR="00F0596F" w:rsidRDefault="00F0596F">
      <w:pPr>
        <w:rPr>
          <w:rFonts w:ascii="Arial" w:hAnsi="Arial" w:cs="Arial"/>
          <w:b/>
          <w:color w:val="222222"/>
          <w:sz w:val="28"/>
          <w:szCs w:val="28"/>
        </w:rPr>
      </w:pPr>
    </w:p>
    <w:p w14:paraId="5967B567" w14:textId="77777777" w:rsidR="00F0596F" w:rsidRDefault="00F0596F">
      <w:pPr>
        <w:rPr>
          <w:rFonts w:ascii="Arial" w:hAnsi="Arial" w:cs="Arial"/>
          <w:b/>
          <w:color w:val="222222"/>
          <w:sz w:val="28"/>
          <w:szCs w:val="28"/>
        </w:rPr>
      </w:pPr>
    </w:p>
    <w:p w14:paraId="7AA7230E" w14:textId="77777777" w:rsidR="00F0596F" w:rsidRDefault="00036775">
      <w:r>
        <w:rPr>
          <w:rFonts w:ascii="Arial" w:hAnsi="Arial" w:cs="Arial"/>
          <w:b/>
          <w:color w:val="222222"/>
          <w:sz w:val="28"/>
          <w:szCs w:val="28"/>
        </w:rPr>
        <w:lastRenderedPageBreak/>
        <w:t>Proprietary Bullish Engulf Candle:</w:t>
      </w:r>
    </w:p>
    <w:p w14:paraId="78F8CCD7" w14:textId="77777777" w:rsidR="00F0596F" w:rsidRDefault="00036775">
      <w:pPr>
        <w:rPr>
          <w:rFonts w:ascii="Arial" w:hAnsi="Arial" w:cs="Arial"/>
          <w:color w:val="222222"/>
          <w:sz w:val="28"/>
          <w:szCs w:val="28"/>
        </w:rPr>
      </w:pPr>
      <w:r>
        <w:rPr>
          <w:rFonts w:ascii="Arial" w:hAnsi="Arial" w:cs="Arial"/>
          <w:color w:val="222222"/>
          <w:sz w:val="28"/>
          <w:szCs w:val="28"/>
        </w:rPr>
        <w:t xml:space="preserve">Takes 2 or more bullish candles sometimes up to 7 of them to close above the last bearish candle’s high. During a series of bullish closed candles, it’s not necessarily at end of the sequence but the bullish engulf candle that closes above last bearish closed candle. The arrow in aqua blue points to the exact bullish candle that closed above the last bearish closed candle not the arrow in brown at end of the bullish series of candles.   </w:t>
      </w:r>
    </w:p>
    <w:p w14:paraId="7BD73E93" w14:textId="77777777" w:rsidR="00F0596F" w:rsidRDefault="00F0596F">
      <w:pPr>
        <w:rPr>
          <w:rFonts w:ascii="Arial" w:hAnsi="Arial" w:cs="Arial"/>
          <w:b/>
          <w:color w:val="222222"/>
          <w:sz w:val="28"/>
          <w:szCs w:val="28"/>
        </w:rPr>
      </w:pPr>
    </w:p>
    <w:p w14:paraId="0B8891F4" w14:textId="77777777" w:rsidR="00F0596F" w:rsidRDefault="00F0596F">
      <w:pPr>
        <w:rPr>
          <w:rFonts w:ascii="Arial" w:hAnsi="Arial" w:cs="Arial"/>
          <w:b/>
          <w:color w:val="222222"/>
          <w:sz w:val="28"/>
          <w:szCs w:val="28"/>
        </w:rPr>
      </w:pPr>
    </w:p>
    <w:p w14:paraId="1153FD8F" w14:textId="77777777" w:rsidR="00F0596F" w:rsidRDefault="00036775">
      <w:r>
        <w:rPr>
          <w:rFonts w:ascii="Arial" w:hAnsi="Arial" w:cs="Arial"/>
          <w:b/>
          <w:noProof/>
          <w:color w:val="222222"/>
          <w:sz w:val="28"/>
          <w:szCs w:val="28"/>
        </w:rPr>
        <w:drawing>
          <wp:inline distT="0" distB="0" distL="0" distR="0" wp14:anchorId="3C0B4A97" wp14:editId="183944CC">
            <wp:extent cx="6138924" cy="5056897"/>
            <wp:effectExtent l="0" t="0" r="0" b="0"/>
            <wp:docPr id="9"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138924" cy="5056897"/>
                    </a:xfrm>
                    <a:prstGeom prst="rect">
                      <a:avLst/>
                    </a:prstGeom>
                    <a:noFill/>
                    <a:ln>
                      <a:noFill/>
                      <a:prstDash/>
                    </a:ln>
                  </pic:spPr>
                </pic:pic>
              </a:graphicData>
            </a:graphic>
          </wp:inline>
        </w:drawing>
      </w:r>
    </w:p>
    <w:p w14:paraId="5E33081A" w14:textId="77777777" w:rsidR="00F0596F" w:rsidRDefault="00F0596F">
      <w:pPr>
        <w:rPr>
          <w:rFonts w:ascii="Arial" w:hAnsi="Arial" w:cs="Arial"/>
          <w:b/>
          <w:color w:val="222222"/>
          <w:sz w:val="28"/>
          <w:szCs w:val="28"/>
        </w:rPr>
      </w:pPr>
    </w:p>
    <w:p w14:paraId="66CAAD47" w14:textId="77777777" w:rsidR="00F0596F" w:rsidRDefault="00036775">
      <w:r>
        <w:rPr>
          <w:rFonts w:ascii="Arial" w:hAnsi="Arial" w:cs="Arial"/>
          <w:b/>
          <w:color w:val="222222"/>
          <w:sz w:val="28"/>
          <w:szCs w:val="28"/>
        </w:rPr>
        <w:lastRenderedPageBreak/>
        <w:t xml:space="preserve">Traditional Textbook Bearish Engulf: </w:t>
      </w:r>
      <w:r>
        <w:rPr>
          <w:rFonts w:ascii="Arial" w:hAnsi="Arial" w:cs="Arial"/>
          <w:color w:val="222222"/>
          <w:sz w:val="28"/>
          <w:szCs w:val="28"/>
        </w:rPr>
        <w:t>A bearish candle that covers the whole body and wick of the previous closed bullish candle.</w:t>
      </w:r>
    </w:p>
    <w:p w14:paraId="086662D9" w14:textId="77777777" w:rsidR="00F0596F" w:rsidRDefault="00F0596F">
      <w:pPr>
        <w:rPr>
          <w:rFonts w:ascii="Arial" w:hAnsi="Arial" w:cs="Arial"/>
          <w:color w:val="222222"/>
          <w:sz w:val="28"/>
          <w:szCs w:val="28"/>
        </w:rPr>
      </w:pPr>
    </w:p>
    <w:p w14:paraId="5AEAE171" w14:textId="77777777" w:rsidR="00F0596F" w:rsidRDefault="00036775">
      <w:r>
        <w:rPr>
          <w:rFonts w:ascii="Arial" w:hAnsi="Arial" w:cs="Arial"/>
          <w:noProof/>
          <w:color w:val="222222"/>
          <w:sz w:val="28"/>
          <w:szCs w:val="28"/>
        </w:rPr>
        <w:drawing>
          <wp:inline distT="0" distB="0" distL="0" distR="0" wp14:anchorId="6810F397" wp14:editId="6D5DCB82">
            <wp:extent cx="6209507" cy="6461342"/>
            <wp:effectExtent l="0" t="0" r="793" b="0"/>
            <wp:docPr id="10"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6209507" cy="6461342"/>
                    </a:xfrm>
                    <a:prstGeom prst="rect">
                      <a:avLst/>
                    </a:prstGeom>
                    <a:noFill/>
                    <a:ln>
                      <a:noFill/>
                      <a:prstDash/>
                    </a:ln>
                  </pic:spPr>
                </pic:pic>
              </a:graphicData>
            </a:graphic>
          </wp:inline>
        </w:drawing>
      </w:r>
    </w:p>
    <w:p w14:paraId="7FD7983E" w14:textId="77777777" w:rsidR="00F0596F" w:rsidRDefault="00F0596F">
      <w:pPr>
        <w:rPr>
          <w:rFonts w:ascii="Arial" w:hAnsi="Arial" w:cs="Arial"/>
          <w:b/>
          <w:color w:val="222222"/>
          <w:sz w:val="48"/>
          <w:szCs w:val="48"/>
          <w:shd w:val="clear" w:color="auto" w:fill="FFFFFF"/>
        </w:rPr>
      </w:pPr>
    </w:p>
    <w:p w14:paraId="0CF88DD2" w14:textId="77777777" w:rsidR="00F0596F" w:rsidRDefault="00F0596F">
      <w:pPr>
        <w:rPr>
          <w:rFonts w:ascii="Arial" w:hAnsi="Arial" w:cs="Arial"/>
          <w:b/>
          <w:color w:val="222222"/>
          <w:sz w:val="28"/>
          <w:szCs w:val="28"/>
          <w:shd w:val="clear" w:color="auto" w:fill="FFFFFF"/>
        </w:rPr>
      </w:pPr>
    </w:p>
    <w:p w14:paraId="3665582E" w14:textId="77777777" w:rsidR="00F0596F" w:rsidRDefault="00036775">
      <w:r>
        <w:rPr>
          <w:rFonts w:ascii="Arial" w:hAnsi="Arial" w:cs="Arial"/>
          <w:b/>
          <w:color w:val="222222"/>
          <w:sz w:val="28"/>
          <w:szCs w:val="28"/>
        </w:rPr>
        <w:lastRenderedPageBreak/>
        <w:t>Proprietary Bearish Engulf Candle:</w:t>
      </w:r>
    </w:p>
    <w:p w14:paraId="68F49A99" w14:textId="77777777" w:rsidR="00F0596F" w:rsidRDefault="00036775">
      <w:pPr>
        <w:rPr>
          <w:rFonts w:ascii="Arial" w:hAnsi="Arial" w:cs="Arial"/>
          <w:color w:val="222222"/>
          <w:sz w:val="28"/>
          <w:szCs w:val="28"/>
        </w:rPr>
      </w:pPr>
      <w:r>
        <w:rPr>
          <w:rFonts w:ascii="Arial" w:hAnsi="Arial" w:cs="Arial"/>
          <w:color w:val="222222"/>
          <w:sz w:val="28"/>
          <w:szCs w:val="28"/>
        </w:rPr>
        <w:t xml:space="preserve">Takes 2 or more bearish candles sometimes up to 7 of them to close below the last bullish candle’s low. During a series of bearish closed candles, it’s not necessarily at end of the sequence but the bearish engulf candle that closes below last bullish closed candle. The arrow in white points to the exact bearish candle that closed below the last bullish closed candle not the arrow in purple at end of the bearish series of candles.   </w:t>
      </w:r>
    </w:p>
    <w:p w14:paraId="0ADBE123" w14:textId="77777777" w:rsidR="00F0596F" w:rsidRDefault="00F0596F">
      <w:pPr>
        <w:rPr>
          <w:rFonts w:ascii="Arial" w:hAnsi="Arial" w:cs="Arial"/>
          <w:color w:val="222222"/>
          <w:sz w:val="28"/>
          <w:szCs w:val="28"/>
        </w:rPr>
      </w:pPr>
    </w:p>
    <w:p w14:paraId="3058B15D" w14:textId="77777777" w:rsidR="00F0596F" w:rsidRDefault="00036775">
      <w:r>
        <w:rPr>
          <w:rFonts w:ascii="Arial" w:hAnsi="Arial" w:cs="Arial"/>
          <w:noProof/>
          <w:color w:val="222222"/>
          <w:sz w:val="28"/>
          <w:szCs w:val="28"/>
        </w:rPr>
        <w:drawing>
          <wp:inline distT="0" distB="0" distL="0" distR="0" wp14:anchorId="42552A65" wp14:editId="58483B62">
            <wp:extent cx="6198123" cy="5272832"/>
            <wp:effectExtent l="0" t="0" r="0" b="4018"/>
            <wp:docPr id="11"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198123" cy="5272832"/>
                    </a:xfrm>
                    <a:prstGeom prst="rect">
                      <a:avLst/>
                    </a:prstGeom>
                    <a:noFill/>
                    <a:ln>
                      <a:noFill/>
                      <a:prstDash/>
                    </a:ln>
                  </pic:spPr>
                </pic:pic>
              </a:graphicData>
            </a:graphic>
          </wp:inline>
        </w:drawing>
      </w:r>
    </w:p>
    <w:p w14:paraId="559918B9" w14:textId="77777777" w:rsidR="00F0596F" w:rsidRDefault="00F0596F">
      <w:pPr>
        <w:rPr>
          <w:rFonts w:ascii="Arial" w:hAnsi="Arial" w:cs="Arial"/>
          <w:b/>
          <w:color w:val="222222"/>
        </w:rPr>
      </w:pPr>
    </w:p>
    <w:p w14:paraId="6D56462C" w14:textId="77777777" w:rsidR="00F0596F" w:rsidRDefault="00F0596F">
      <w:pPr>
        <w:rPr>
          <w:rFonts w:ascii="Arial" w:hAnsi="Arial" w:cs="Arial"/>
          <w:b/>
          <w:color w:val="222222"/>
          <w:sz w:val="28"/>
          <w:szCs w:val="28"/>
        </w:rPr>
      </w:pPr>
    </w:p>
    <w:p w14:paraId="21CF0571" w14:textId="77777777" w:rsidR="00F0596F" w:rsidRDefault="00F0596F">
      <w:pPr>
        <w:rPr>
          <w:rFonts w:ascii="Arial" w:eastAsia="Times New Roman" w:hAnsi="Arial" w:cs="Arial"/>
          <w:bCs/>
          <w:sz w:val="28"/>
          <w:szCs w:val="28"/>
        </w:rPr>
      </w:pPr>
    </w:p>
    <w:p w14:paraId="1E10727B" w14:textId="77777777" w:rsidR="00F0596F" w:rsidRDefault="00F0596F">
      <w:pPr>
        <w:rPr>
          <w:rFonts w:ascii="Arial" w:eastAsia="Times New Roman" w:hAnsi="Arial" w:cs="Arial"/>
          <w:bCs/>
          <w:sz w:val="28"/>
          <w:szCs w:val="28"/>
        </w:rPr>
      </w:pPr>
    </w:p>
    <w:p w14:paraId="78049586" w14:textId="77777777" w:rsidR="00F0596F" w:rsidRDefault="00F0596F">
      <w:pPr>
        <w:rPr>
          <w:rFonts w:ascii="Arial" w:eastAsia="Times New Roman" w:hAnsi="Arial" w:cs="Arial"/>
          <w:bCs/>
          <w:sz w:val="28"/>
          <w:szCs w:val="28"/>
        </w:rPr>
      </w:pPr>
    </w:p>
    <w:p w14:paraId="62E92266" w14:textId="77777777" w:rsidR="00F0596F" w:rsidRDefault="00F0596F">
      <w:pPr>
        <w:rPr>
          <w:rFonts w:ascii="Arial" w:eastAsia="Times New Roman" w:hAnsi="Arial" w:cs="Arial"/>
          <w:bCs/>
          <w:sz w:val="28"/>
          <w:szCs w:val="28"/>
        </w:rPr>
      </w:pPr>
    </w:p>
    <w:p w14:paraId="24D9927A" w14:textId="77777777" w:rsidR="00F0596F" w:rsidRDefault="00F0596F">
      <w:pPr>
        <w:rPr>
          <w:rFonts w:ascii="Arial" w:eastAsia="Times New Roman" w:hAnsi="Arial" w:cs="Arial"/>
          <w:bCs/>
          <w:sz w:val="28"/>
          <w:szCs w:val="28"/>
        </w:rPr>
      </w:pPr>
    </w:p>
    <w:p w14:paraId="0CDECE30" w14:textId="77777777" w:rsidR="00F0596F" w:rsidRDefault="00F0596F">
      <w:pPr>
        <w:rPr>
          <w:rFonts w:ascii="Arial" w:eastAsia="Times New Roman" w:hAnsi="Arial" w:cs="Arial"/>
          <w:bCs/>
          <w:sz w:val="28"/>
          <w:szCs w:val="28"/>
        </w:rPr>
      </w:pPr>
    </w:p>
    <w:p w14:paraId="5A98CE78" w14:textId="77777777" w:rsidR="00F0596F" w:rsidRDefault="00F0596F">
      <w:pPr>
        <w:rPr>
          <w:rFonts w:ascii="Arial" w:eastAsia="Times New Roman" w:hAnsi="Arial" w:cs="Arial"/>
          <w:bCs/>
          <w:sz w:val="28"/>
          <w:szCs w:val="28"/>
        </w:rPr>
      </w:pPr>
    </w:p>
    <w:p w14:paraId="3335B2ED" w14:textId="77777777" w:rsidR="00F0596F" w:rsidRDefault="00036775">
      <w:r>
        <w:rPr>
          <w:rFonts w:ascii="Arial" w:eastAsia="Times New Roman" w:hAnsi="Arial" w:cs="Arial"/>
          <w:bCs/>
          <w:sz w:val="180"/>
          <w:szCs w:val="180"/>
        </w:rPr>
        <w:t xml:space="preserve">   </w:t>
      </w:r>
      <w:r>
        <w:rPr>
          <w:rFonts w:ascii="Arial" w:eastAsia="Times New Roman" w:hAnsi="Arial" w:cs="Arial"/>
          <w:b/>
          <w:bCs/>
          <w:sz w:val="180"/>
          <w:szCs w:val="180"/>
        </w:rPr>
        <w:t xml:space="preserve"> </w:t>
      </w:r>
    </w:p>
    <w:p w14:paraId="2E1E0611" w14:textId="77777777" w:rsidR="00F0596F" w:rsidRDefault="00F0596F">
      <w:pPr>
        <w:rPr>
          <w:rFonts w:ascii="Arial" w:eastAsia="Times New Roman" w:hAnsi="Arial" w:cs="Arial"/>
          <w:bCs/>
          <w:sz w:val="28"/>
          <w:szCs w:val="28"/>
        </w:rPr>
      </w:pPr>
    </w:p>
    <w:p w14:paraId="50DB7717" w14:textId="77777777" w:rsidR="00F0596F" w:rsidRDefault="00F0596F">
      <w:pPr>
        <w:rPr>
          <w:rFonts w:ascii="Arial" w:eastAsia="Times New Roman" w:hAnsi="Arial" w:cs="Arial"/>
          <w:bCs/>
          <w:sz w:val="28"/>
          <w:szCs w:val="28"/>
        </w:rPr>
      </w:pPr>
    </w:p>
    <w:p w14:paraId="0E74A10C" w14:textId="77777777" w:rsidR="00F0596F" w:rsidRDefault="00F0596F">
      <w:pPr>
        <w:rPr>
          <w:rFonts w:ascii="Arial" w:eastAsia="Times New Roman" w:hAnsi="Arial" w:cs="Arial"/>
          <w:bCs/>
          <w:sz w:val="28"/>
          <w:szCs w:val="28"/>
        </w:rPr>
      </w:pPr>
    </w:p>
    <w:p w14:paraId="2B530E38" w14:textId="77777777" w:rsidR="00F0596F" w:rsidRDefault="00F0596F">
      <w:pPr>
        <w:rPr>
          <w:rFonts w:ascii="Arial" w:eastAsia="Times New Roman" w:hAnsi="Arial" w:cs="Arial"/>
          <w:bCs/>
          <w:sz w:val="28"/>
          <w:szCs w:val="28"/>
        </w:rPr>
      </w:pPr>
    </w:p>
    <w:p w14:paraId="2C555169" w14:textId="77777777" w:rsidR="00F0596F" w:rsidRDefault="00F0596F">
      <w:pPr>
        <w:rPr>
          <w:rFonts w:ascii="Arial" w:eastAsia="Times New Roman" w:hAnsi="Arial" w:cs="Arial"/>
          <w:bCs/>
          <w:sz w:val="28"/>
          <w:szCs w:val="28"/>
        </w:rPr>
      </w:pPr>
    </w:p>
    <w:p w14:paraId="60210588" w14:textId="77777777" w:rsidR="00F0596F" w:rsidRDefault="00F0596F">
      <w:pPr>
        <w:rPr>
          <w:rFonts w:ascii="Arial" w:eastAsia="Times New Roman" w:hAnsi="Arial" w:cs="Arial"/>
          <w:bCs/>
          <w:sz w:val="28"/>
          <w:szCs w:val="28"/>
        </w:rPr>
      </w:pPr>
    </w:p>
    <w:p w14:paraId="6DDE0AD2" w14:textId="77777777" w:rsidR="00F0596F" w:rsidRDefault="00F0596F">
      <w:pPr>
        <w:rPr>
          <w:rFonts w:ascii="Arial" w:eastAsia="Times New Roman" w:hAnsi="Arial" w:cs="Arial"/>
          <w:bCs/>
          <w:sz w:val="28"/>
          <w:szCs w:val="28"/>
        </w:rPr>
      </w:pPr>
    </w:p>
    <w:p w14:paraId="7A520103" w14:textId="77777777" w:rsidR="00F0596F" w:rsidRDefault="00F0596F">
      <w:pPr>
        <w:rPr>
          <w:rFonts w:ascii="Arial" w:eastAsia="Times New Roman" w:hAnsi="Arial" w:cs="Arial"/>
          <w:bCs/>
          <w:sz w:val="28"/>
          <w:szCs w:val="28"/>
        </w:rPr>
      </w:pPr>
    </w:p>
    <w:p w14:paraId="36FDD17E" w14:textId="77777777" w:rsidR="00F0596F" w:rsidRDefault="00F0596F">
      <w:pPr>
        <w:rPr>
          <w:rFonts w:ascii="Arial" w:eastAsia="Times New Roman" w:hAnsi="Arial" w:cs="Arial"/>
          <w:bCs/>
          <w:sz w:val="28"/>
          <w:szCs w:val="28"/>
        </w:rPr>
      </w:pPr>
    </w:p>
    <w:p w14:paraId="425A9CED" w14:textId="77777777" w:rsidR="00F0596F" w:rsidRDefault="00F0596F">
      <w:pPr>
        <w:rPr>
          <w:rFonts w:ascii="Arial" w:eastAsia="Times New Roman" w:hAnsi="Arial" w:cs="Arial"/>
          <w:b/>
          <w:bCs/>
          <w:sz w:val="144"/>
          <w:szCs w:val="144"/>
        </w:rPr>
      </w:pPr>
    </w:p>
    <w:p w14:paraId="08B95234" w14:textId="77777777" w:rsidR="00F0596F" w:rsidRDefault="00F0596F">
      <w:pPr>
        <w:rPr>
          <w:rFonts w:ascii="Arial" w:eastAsia="Times New Roman" w:hAnsi="Arial" w:cs="Arial"/>
          <w:bCs/>
          <w:sz w:val="28"/>
          <w:szCs w:val="28"/>
        </w:rPr>
      </w:pPr>
    </w:p>
    <w:p w14:paraId="48934F09" w14:textId="77777777" w:rsidR="00F0596F" w:rsidRDefault="00F0596F">
      <w:pPr>
        <w:rPr>
          <w:rFonts w:ascii="Arial" w:eastAsia="Times New Roman" w:hAnsi="Arial" w:cs="Arial"/>
          <w:bCs/>
          <w:sz w:val="28"/>
          <w:szCs w:val="28"/>
        </w:rPr>
      </w:pPr>
    </w:p>
    <w:p w14:paraId="564BE44F" w14:textId="77777777" w:rsidR="00F0596F" w:rsidRDefault="00F0596F">
      <w:pPr>
        <w:rPr>
          <w:rFonts w:ascii="Arial" w:eastAsia="Times New Roman" w:hAnsi="Arial" w:cs="Arial"/>
          <w:bCs/>
          <w:sz w:val="28"/>
          <w:szCs w:val="28"/>
        </w:rPr>
      </w:pPr>
    </w:p>
    <w:p w14:paraId="388294F3" w14:textId="77777777" w:rsidR="00F0596F" w:rsidRDefault="00F0596F">
      <w:pPr>
        <w:rPr>
          <w:rFonts w:ascii="Arial" w:eastAsia="Times New Roman" w:hAnsi="Arial" w:cs="Arial"/>
          <w:bCs/>
          <w:sz w:val="28"/>
          <w:szCs w:val="28"/>
        </w:rPr>
      </w:pPr>
    </w:p>
    <w:p w14:paraId="0498F77C" w14:textId="77777777" w:rsidR="00F0596F" w:rsidRDefault="00F0596F">
      <w:pPr>
        <w:rPr>
          <w:rFonts w:ascii="Arial" w:eastAsia="Times New Roman" w:hAnsi="Arial" w:cs="Arial"/>
          <w:bCs/>
          <w:sz w:val="28"/>
          <w:szCs w:val="28"/>
        </w:rPr>
      </w:pPr>
    </w:p>
    <w:p w14:paraId="7B5B1547" w14:textId="77777777" w:rsidR="00F0596F" w:rsidRDefault="00F0596F">
      <w:pPr>
        <w:rPr>
          <w:rFonts w:ascii="Arial" w:eastAsia="Times New Roman" w:hAnsi="Arial" w:cs="Arial"/>
          <w:bCs/>
          <w:sz w:val="28"/>
          <w:szCs w:val="28"/>
        </w:rPr>
      </w:pPr>
    </w:p>
    <w:p w14:paraId="704C3EB3" w14:textId="77777777" w:rsidR="00F0596F" w:rsidRDefault="00F0596F">
      <w:pPr>
        <w:rPr>
          <w:rFonts w:ascii="Arial" w:eastAsia="Times New Roman" w:hAnsi="Arial" w:cs="Arial"/>
          <w:bCs/>
          <w:sz w:val="28"/>
          <w:szCs w:val="28"/>
        </w:rPr>
      </w:pPr>
    </w:p>
    <w:p w14:paraId="380E473F" w14:textId="77777777" w:rsidR="00F0596F" w:rsidRDefault="00F0596F">
      <w:pPr>
        <w:rPr>
          <w:rFonts w:ascii="Arial" w:eastAsia="Times New Roman" w:hAnsi="Arial" w:cs="Arial"/>
          <w:bCs/>
          <w:sz w:val="28"/>
          <w:szCs w:val="28"/>
        </w:rPr>
      </w:pPr>
    </w:p>
    <w:p w14:paraId="16D01D39" w14:textId="77777777" w:rsidR="00F0596F" w:rsidRDefault="00F0596F">
      <w:pPr>
        <w:rPr>
          <w:rFonts w:ascii="Arial" w:eastAsia="Times New Roman" w:hAnsi="Arial" w:cs="Arial"/>
          <w:bCs/>
          <w:sz w:val="28"/>
          <w:szCs w:val="28"/>
        </w:rPr>
      </w:pPr>
    </w:p>
    <w:p w14:paraId="48FDC54F" w14:textId="06F6E11B" w:rsidR="00F0596F" w:rsidRDefault="00F0596F">
      <w:pPr>
        <w:rPr>
          <w:rFonts w:ascii="Arial" w:eastAsia="Times New Roman" w:hAnsi="Arial" w:cs="Arial"/>
          <w:bCs/>
          <w:sz w:val="28"/>
          <w:szCs w:val="28"/>
        </w:rPr>
      </w:pPr>
    </w:p>
    <w:p w14:paraId="48268F8A" w14:textId="0A5D8CF5" w:rsidR="00D472DB" w:rsidRDefault="00D472DB">
      <w:pPr>
        <w:rPr>
          <w:rFonts w:ascii="Arial" w:eastAsia="Times New Roman" w:hAnsi="Arial" w:cs="Arial"/>
          <w:bCs/>
          <w:sz w:val="28"/>
          <w:szCs w:val="28"/>
        </w:rPr>
      </w:pPr>
    </w:p>
    <w:p w14:paraId="41F55517" w14:textId="7BCE3522" w:rsidR="00D472DB" w:rsidRDefault="00D472DB">
      <w:pPr>
        <w:rPr>
          <w:rFonts w:ascii="Arial" w:eastAsia="Times New Roman" w:hAnsi="Arial" w:cs="Arial"/>
          <w:bCs/>
          <w:sz w:val="28"/>
          <w:szCs w:val="28"/>
        </w:rPr>
      </w:pPr>
    </w:p>
    <w:p w14:paraId="30D95B21" w14:textId="1D89CB8B" w:rsidR="00D472DB" w:rsidRDefault="00D472DB">
      <w:pPr>
        <w:rPr>
          <w:rFonts w:ascii="Arial" w:eastAsia="Times New Roman" w:hAnsi="Arial" w:cs="Arial"/>
          <w:bCs/>
          <w:sz w:val="28"/>
          <w:szCs w:val="28"/>
        </w:rPr>
      </w:pPr>
    </w:p>
    <w:p w14:paraId="4A526312" w14:textId="77777777" w:rsidR="00D472DB" w:rsidRDefault="00D472DB">
      <w:pPr>
        <w:rPr>
          <w:rFonts w:ascii="Arial" w:eastAsia="Times New Roman" w:hAnsi="Arial" w:cs="Arial"/>
          <w:bCs/>
          <w:sz w:val="28"/>
          <w:szCs w:val="28"/>
        </w:rPr>
      </w:pPr>
    </w:p>
    <w:p w14:paraId="4A874AFB" w14:textId="77777777" w:rsidR="00F0596F" w:rsidRDefault="00F0596F">
      <w:pPr>
        <w:rPr>
          <w:rFonts w:ascii="Arial" w:eastAsia="Times New Roman" w:hAnsi="Arial" w:cs="Arial"/>
          <w:bCs/>
          <w:sz w:val="28"/>
          <w:szCs w:val="28"/>
        </w:rPr>
      </w:pPr>
    </w:p>
    <w:p w14:paraId="1252CCD9" w14:textId="77777777" w:rsidR="00F0596F" w:rsidRDefault="00F0596F">
      <w:pPr>
        <w:rPr>
          <w:rFonts w:ascii="Arial" w:eastAsia="Times New Roman" w:hAnsi="Arial" w:cs="Arial"/>
          <w:bCs/>
          <w:sz w:val="28"/>
          <w:szCs w:val="28"/>
        </w:rPr>
      </w:pPr>
    </w:p>
    <w:p w14:paraId="0D8956DC" w14:textId="4141CD9A" w:rsidR="00F0596F" w:rsidRDefault="00F0596F"/>
    <w:p w14:paraId="68D5E7F9" w14:textId="77777777" w:rsidR="00F0596F" w:rsidRDefault="00F0596F">
      <w:pPr>
        <w:rPr>
          <w:rFonts w:ascii="Arial" w:eastAsia="Times New Roman" w:hAnsi="Arial" w:cs="Arial"/>
          <w:bCs/>
          <w:sz w:val="28"/>
          <w:szCs w:val="28"/>
        </w:rPr>
      </w:pPr>
    </w:p>
    <w:p w14:paraId="691A86E3" w14:textId="77777777" w:rsidR="00F0596F" w:rsidRDefault="00F0596F">
      <w:pPr>
        <w:rPr>
          <w:rFonts w:ascii="Arial" w:hAnsi="Arial" w:cs="Arial"/>
          <w:sz w:val="26"/>
          <w:szCs w:val="26"/>
        </w:rPr>
      </w:pPr>
    </w:p>
    <w:p w14:paraId="39B5A8B4" w14:textId="7221FB37" w:rsidR="00F0596F" w:rsidRDefault="00F0596F"/>
    <w:p w14:paraId="0915CCFF" w14:textId="77777777" w:rsidR="00F0596F" w:rsidRDefault="00F0596F">
      <w:pPr>
        <w:spacing w:line="254" w:lineRule="auto"/>
        <w:rPr>
          <w:rFonts w:ascii="Arial" w:eastAsia="Times New Roman" w:hAnsi="Arial" w:cs="Arial"/>
          <w:bCs/>
          <w:sz w:val="28"/>
          <w:szCs w:val="28"/>
        </w:rPr>
      </w:pPr>
    </w:p>
    <w:p w14:paraId="19DE153B" w14:textId="77777777" w:rsidR="00F0596F" w:rsidRDefault="00F0596F">
      <w:pPr>
        <w:spacing w:line="254" w:lineRule="auto"/>
        <w:rPr>
          <w:rFonts w:ascii="Arial" w:eastAsia="Times New Roman" w:hAnsi="Arial" w:cs="Arial"/>
          <w:sz w:val="26"/>
          <w:szCs w:val="26"/>
        </w:rPr>
      </w:pPr>
    </w:p>
    <w:p w14:paraId="77E12EE7" w14:textId="01C9D4D7" w:rsidR="00F0596F" w:rsidRDefault="00F0596F">
      <w:pPr>
        <w:spacing w:line="254" w:lineRule="auto"/>
      </w:pPr>
    </w:p>
    <w:p w14:paraId="14D15625" w14:textId="77777777" w:rsidR="00F0596F" w:rsidRDefault="00F0596F">
      <w:pPr>
        <w:rPr>
          <w:rFonts w:ascii="Arial" w:hAnsi="Arial" w:cs="Arial"/>
          <w:b/>
          <w:color w:val="222222"/>
          <w:sz w:val="28"/>
          <w:szCs w:val="28"/>
        </w:rPr>
      </w:pPr>
    </w:p>
    <w:p w14:paraId="47226176" w14:textId="77777777" w:rsidR="00F0596F" w:rsidRDefault="00F0596F">
      <w:pPr>
        <w:rPr>
          <w:rFonts w:ascii="Arial" w:hAnsi="Arial" w:cs="Arial"/>
          <w:color w:val="222222"/>
          <w:sz w:val="26"/>
          <w:szCs w:val="26"/>
        </w:rPr>
      </w:pPr>
    </w:p>
    <w:p w14:paraId="0D01CC61" w14:textId="36F6F248" w:rsidR="00F0596F" w:rsidRDefault="00F0596F">
      <w:pPr>
        <w:spacing w:line="254" w:lineRule="auto"/>
      </w:pPr>
    </w:p>
    <w:p w14:paraId="0F62622F" w14:textId="77777777" w:rsidR="00F0596F" w:rsidRDefault="00F0596F">
      <w:pPr>
        <w:spacing w:line="254" w:lineRule="auto"/>
        <w:rPr>
          <w:rFonts w:ascii="Arial" w:eastAsia="Times New Roman" w:hAnsi="Arial" w:cs="Arial"/>
          <w:sz w:val="26"/>
          <w:szCs w:val="26"/>
        </w:rPr>
      </w:pPr>
    </w:p>
    <w:p w14:paraId="4C5D6A4F" w14:textId="3AB97426" w:rsidR="00F0596F" w:rsidRDefault="00F0596F">
      <w:pPr>
        <w:spacing w:line="254" w:lineRule="auto"/>
      </w:pPr>
    </w:p>
    <w:p w14:paraId="36C42C3F" w14:textId="77777777" w:rsidR="00F0596F" w:rsidRDefault="00F0596F">
      <w:pPr>
        <w:spacing w:line="254" w:lineRule="auto"/>
        <w:rPr>
          <w:rFonts w:ascii="Arial" w:eastAsia="Times New Roman" w:hAnsi="Arial" w:cs="Arial"/>
          <w:sz w:val="26"/>
          <w:szCs w:val="26"/>
        </w:rPr>
      </w:pPr>
    </w:p>
    <w:p w14:paraId="3A826D57" w14:textId="38A97746" w:rsidR="00D472DB" w:rsidRDefault="00D472DB">
      <w:pPr>
        <w:spacing w:line="254" w:lineRule="auto"/>
        <w:rPr>
          <w:rFonts w:ascii="Arial" w:eastAsia="Times New Roman" w:hAnsi="Arial" w:cs="Arial"/>
          <w:sz w:val="26"/>
          <w:szCs w:val="26"/>
        </w:rPr>
      </w:pPr>
    </w:p>
    <w:p w14:paraId="65EFF91A" w14:textId="77777777" w:rsidR="00D472DB" w:rsidRPr="00D472DB" w:rsidRDefault="00D472DB">
      <w:pPr>
        <w:spacing w:line="254" w:lineRule="auto"/>
      </w:pPr>
    </w:p>
    <w:p w14:paraId="20506C5E" w14:textId="77A9A4ED" w:rsidR="00F0596F" w:rsidRDefault="00F0596F">
      <w:pPr>
        <w:spacing w:line="254" w:lineRule="auto"/>
      </w:pPr>
    </w:p>
    <w:p w14:paraId="485A229F" w14:textId="7F7CBD29" w:rsidR="00F0596F" w:rsidRDefault="00F0596F">
      <w:pPr>
        <w:spacing w:line="254" w:lineRule="auto"/>
        <w:rPr>
          <w:rFonts w:ascii="Arial" w:eastAsia="Times New Roman" w:hAnsi="Arial" w:cs="Arial"/>
          <w:sz w:val="26"/>
          <w:szCs w:val="26"/>
        </w:rPr>
      </w:pPr>
    </w:p>
    <w:p w14:paraId="6F71D2F7" w14:textId="7CB73E58" w:rsidR="00536504" w:rsidRDefault="00536504">
      <w:pPr>
        <w:spacing w:line="254" w:lineRule="auto"/>
        <w:rPr>
          <w:rFonts w:ascii="Arial" w:eastAsia="Times New Roman" w:hAnsi="Arial" w:cs="Arial"/>
          <w:sz w:val="26"/>
          <w:szCs w:val="26"/>
        </w:rPr>
      </w:pPr>
    </w:p>
    <w:p w14:paraId="4F304D23" w14:textId="4AD54AF1" w:rsidR="00536504" w:rsidRDefault="00536504">
      <w:pPr>
        <w:rPr>
          <w:rFonts w:ascii="Arial" w:hAnsi="Arial" w:cs="Arial"/>
          <w:b/>
          <w:color w:val="222222"/>
          <w:sz w:val="28"/>
          <w:szCs w:val="28"/>
        </w:rPr>
      </w:pPr>
    </w:p>
    <w:p w14:paraId="733BDA1F" w14:textId="77777777" w:rsidR="00F0596F" w:rsidRDefault="00F0596F">
      <w:pPr>
        <w:rPr>
          <w:rFonts w:ascii="Arial" w:hAnsi="Arial" w:cs="Arial"/>
          <w:b/>
          <w:color w:val="222222"/>
          <w:sz w:val="28"/>
          <w:szCs w:val="28"/>
        </w:rPr>
      </w:pPr>
    </w:p>
    <w:p w14:paraId="5A2BCEEC" w14:textId="77777777" w:rsidR="00F0596F" w:rsidRDefault="00F0596F">
      <w:pPr>
        <w:rPr>
          <w:rFonts w:ascii="Arial" w:hAnsi="Arial" w:cs="Arial"/>
          <w:b/>
          <w:color w:val="222222"/>
          <w:sz w:val="28"/>
          <w:szCs w:val="28"/>
        </w:rPr>
      </w:pPr>
    </w:p>
    <w:p w14:paraId="5DAE10B8" w14:textId="77777777" w:rsidR="00F0596F" w:rsidRDefault="00F0596F">
      <w:pPr>
        <w:rPr>
          <w:rFonts w:ascii="Arial" w:hAnsi="Arial" w:cs="Arial"/>
          <w:b/>
          <w:color w:val="222222"/>
          <w:sz w:val="28"/>
          <w:szCs w:val="28"/>
        </w:rPr>
      </w:pPr>
    </w:p>
    <w:p w14:paraId="79C44CA4" w14:textId="77777777" w:rsidR="00F0596F" w:rsidRDefault="00F0596F">
      <w:pPr>
        <w:rPr>
          <w:rFonts w:ascii="Arial" w:hAnsi="Arial" w:cs="Arial"/>
          <w:b/>
          <w:color w:val="222222"/>
          <w:sz w:val="110"/>
          <w:szCs w:val="110"/>
          <w:shd w:val="clear" w:color="auto" w:fill="FFFFFF"/>
        </w:rPr>
      </w:pPr>
    </w:p>
    <w:p w14:paraId="7D29BE26" w14:textId="77777777" w:rsidR="00F0596F" w:rsidRDefault="00F0596F">
      <w:pPr>
        <w:spacing w:line="254" w:lineRule="auto"/>
        <w:rPr>
          <w:rFonts w:ascii="Arial" w:eastAsia="Times New Roman" w:hAnsi="Arial" w:cs="Arial"/>
          <w:sz w:val="26"/>
          <w:szCs w:val="26"/>
        </w:rPr>
      </w:pPr>
    </w:p>
    <w:p w14:paraId="4570BDED" w14:textId="77777777" w:rsidR="00F0596F" w:rsidRDefault="00F0596F">
      <w:pPr>
        <w:spacing w:line="254" w:lineRule="auto"/>
        <w:rPr>
          <w:rFonts w:ascii="Arial" w:eastAsia="Times New Roman" w:hAnsi="Arial" w:cs="Arial"/>
          <w:sz w:val="26"/>
          <w:szCs w:val="26"/>
        </w:rPr>
      </w:pPr>
    </w:p>
    <w:p w14:paraId="11330C56" w14:textId="77777777" w:rsidR="00F0596F" w:rsidRDefault="00F0596F">
      <w:pPr>
        <w:spacing w:line="254" w:lineRule="auto"/>
        <w:rPr>
          <w:rFonts w:ascii="Arial" w:eastAsia="Times New Roman" w:hAnsi="Arial" w:cs="Arial"/>
          <w:sz w:val="26"/>
          <w:szCs w:val="26"/>
        </w:rPr>
      </w:pPr>
    </w:p>
    <w:p w14:paraId="6E6CED8C" w14:textId="77777777" w:rsidR="00F0596F" w:rsidRDefault="00F0596F">
      <w:pPr>
        <w:spacing w:line="254" w:lineRule="auto"/>
        <w:rPr>
          <w:rFonts w:ascii="Arial" w:eastAsia="Times New Roman" w:hAnsi="Arial" w:cs="Arial"/>
          <w:sz w:val="26"/>
          <w:szCs w:val="26"/>
        </w:rPr>
      </w:pPr>
    </w:p>
    <w:p w14:paraId="63E1F770" w14:textId="77777777" w:rsidR="00F0596F" w:rsidRDefault="00F0596F">
      <w:pPr>
        <w:spacing w:line="254" w:lineRule="auto"/>
        <w:rPr>
          <w:rFonts w:ascii="Arial" w:eastAsia="Times New Roman" w:hAnsi="Arial" w:cs="Arial"/>
          <w:sz w:val="26"/>
          <w:szCs w:val="26"/>
        </w:rPr>
      </w:pPr>
    </w:p>
    <w:p w14:paraId="6EDE6CF6" w14:textId="77777777" w:rsidR="00F0596F" w:rsidRDefault="00F0596F">
      <w:pPr>
        <w:spacing w:line="254" w:lineRule="auto"/>
        <w:rPr>
          <w:rFonts w:ascii="Arial" w:eastAsia="Times New Roman" w:hAnsi="Arial" w:cs="Arial"/>
          <w:sz w:val="26"/>
          <w:szCs w:val="26"/>
        </w:rPr>
      </w:pPr>
    </w:p>
    <w:p w14:paraId="6606FB12" w14:textId="42A33B4C" w:rsidR="00F0596F" w:rsidRDefault="00F0596F">
      <w:pPr>
        <w:spacing w:line="254" w:lineRule="auto"/>
        <w:rPr>
          <w:rFonts w:ascii="Arial" w:eastAsia="Times New Roman" w:hAnsi="Arial" w:cs="Arial"/>
          <w:sz w:val="26"/>
          <w:szCs w:val="26"/>
        </w:rPr>
      </w:pPr>
    </w:p>
    <w:p w14:paraId="0B26B957" w14:textId="67A0F334" w:rsidR="00141D16" w:rsidRDefault="00141D16">
      <w:pPr>
        <w:spacing w:line="254" w:lineRule="auto"/>
        <w:rPr>
          <w:rFonts w:ascii="Arial" w:eastAsia="Times New Roman" w:hAnsi="Arial" w:cs="Arial"/>
          <w:sz w:val="26"/>
          <w:szCs w:val="26"/>
        </w:rPr>
      </w:pPr>
    </w:p>
    <w:p w14:paraId="249EFF5D" w14:textId="02B754BA" w:rsidR="00141D16" w:rsidRDefault="00141D16">
      <w:pPr>
        <w:spacing w:line="254" w:lineRule="auto"/>
        <w:rPr>
          <w:rFonts w:ascii="Arial" w:eastAsia="Times New Roman" w:hAnsi="Arial" w:cs="Arial"/>
          <w:sz w:val="26"/>
          <w:szCs w:val="26"/>
        </w:rPr>
      </w:pPr>
    </w:p>
    <w:p w14:paraId="4E3A110D" w14:textId="24AD0362" w:rsidR="00141D16" w:rsidRDefault="00141D16">
      <w:pPr>
        <w:spacing w:line="254" w:lineRule="auto"/>
        <w:rPr>
          <w:rFonts w:ascii="Arial" w:eastAsia="Times New Roman" w:hAnsi="Arial" w:cs="Arial"/>
          <w:sz w:val="26"/>
          <w:szCs w:val="26"/>
        </w:rPr>
      </w:pPr>
    </w:p>
    <w:p w14:paraId="1C67810C" w14:textId="49CE76E9" w:rsidR="00141D16" w:rsidRDefault="00141D16">
      <w:pPr>
        <w:spacing w:line="254" w:lineRule="auto"/>
        <w:rPr>
          <w:rFonts w:ascii="Arial" w:eastAsia="Times New Roman" w:hAnsi="Arial" w:cs="Arial"/>
          <w:sz w:val="26"/>
          <w:szCs w:val="26"/>
        </w:rPr>
      </w:pPr>
    </w:p>
    <w:p w14:paraId="10B4A269" w14:textId="7CC760D8" w:rsidR="00141D16" w:rsidRDefault="00141D16">
      <w:pPr>
        <w:spacing w:line="254" w:lineRule="auto"/>
        <w:rPr>
          <w:rFonts w:ascii="Arial" w:eastAsia="Times New Roman" w:hAnsi="Arial" w:cs="Arial"/>
          <w:sz w:val="26"/>
          <w:szCs w:val="26"/>
        </w:rPr>
      </w:pPr>
    </w:p>
    <w:p w14:paraId="07DB4259" w14:textId="018CF7D3" w:rsidR="00141D16" w:rsidRDefault="00141D16">
      <w:pPr>
        <w:spacing w:line="254" w:lineRule="auto"/>
        <w:rPr>
          <w:rFonts w:ascii="Arial" w:eastAsia="Times New Roman" w:hAnsi="Arial" w:cs="Arial"/>
          <w:sz w:val="26"/>
          <w:szCs w:val="26"/>
        </w:rPr>
      </w:pPr>
    </w:p>
    <w:p w14:paraId="180C0291" w14:textId="77777777" w:rsidR="00141D16" w:rsidRDefault="00141D16">
      <w:pPr>
        <w:spacing w:line="254" w:lineRule="auto"/>
        <w:rPr>
          <w:rFonts w:ascii="Arial" w:eastAsia="Times New Roman" w:hAnsi="Arial" w:cs="Arial"/>
          <w:sz w:val="26"/>
          <w:szCs w:val="26"/>
        </w:rPr>
      </w:pPr>
    </w:p>
    <w:p w14:paraId="34DADC59" w14:textId="77777777" w:rsidR="00F0596F" w:rsidRDefault="00F0596F">
      <w:pPr>
        <w:rPr>
          <w:rFonts w:ascii="Arial" w:eastAsia="Times New Roman" w:hAnsi="Arial" w:cs="Arial"/>
          <w:sz w:val="26"/>
          <w:szCs w:val="26"/>
        </w:rPr>
      </w:pPr>
    </w:p>
    <w:p w14:paraId="615D7A3F" w14:textId="37EB600B" w:rsidR="00F0596F" w:rsidRDefault="00F0596F"/>
    <w:p w14:paraId="3E7D68AE" w14:textId="2986EAD3" w:rsidR="00F0596F" w:rsidRDefault="00F0596F"/>
    <w:p w14:paraId="6C25B187" w14:textId="77777777" w:rsidR="00F0596F" w:rsidRDefault="00F0596F">
      <w:pPr>
        <w:rPr>
          <w:b/>
          <w:sz w:val="26"/>
          <w:szCs w:val="26"/>
        </w:rPr>
      </w:pPr>
    </w:p>
    <w:p w14:paraId="7D186B78" w14:textId="77777777" w:rsidR="00F0596F" w:rsidRDefault="00F0596F">
      <w:pPr>
        <w:rPr>
          <w:b/>
          <w:sz w:val="26"/>
          <w:szCs w:val="26"/>
        </w:rPr>
      </w:pPr>
    </w:p>
    <w:p w14:paraId="2CDFDC4C" w14:textId="77777777" w:rsidR="00F0596F" w:rsidRDefault="00F0596F">
      <w:pPr>
        <w:rPr>
          <w:b/>
          <w:sz w:val="26"/>
          <w:szCs w:val="26"/>
        </w:rPr>
      </w:pPr>
    </w:p>
    <w:p w14:paraId="23131346" w14:textId="58FE2965" w:rsidR="00F0596F" w:rsidRDefault="00F0596F">
      <w:pPr>
        <w:rPr>
          <w:b/>
          <w:sz w:val="26"/>
          <w:szCs w:val="26"/>
        </w:rPr>
      </w:pPr>
    </w:p>
    <w:p w14:paraId="2DD718BB" w14:textId="6EB983A3" w:rsidR="00F0596F" w:rsidRDefault="00F0596F">
      <w:pPr>
        <w:spacing w:line="254" w:lineRule="auto"/>
      </w:pPr>
    </w:p>
    <w:p w14:paraId="2FDC8F88" w14:textId="77777777" w:rsidR="00F0596F" w:rsidRDefault="00F0596F">
      <w:pPr>
        <w:spacing w:line="254" w:lineRule="auto"/>
        <w:rPr>
          <w:rFonts w:ascii="Arial" w:eastAsia="Times New Roman" w:hAnsi="Arial" w:cs="Arial"/>
          <w:sz w:val="26"/>
          <w:szCs w:val="26"/>
        </w:rPr>
      </w:pPr>
    </w:p>
    <w:p w14:paraId="3B7B26D4" w14:textId="77777777" w:rsidR="00F0596F" w:rsidRDefault="00F0596F">
      <w:pPr>
        <w:spacing w:line="254" w:lineRule="auto"/>
        <w:rPr>
          <w:rFonts w:ascii="Arial" w:eastAsia="Times New Roman" w:hAnsi="Arial" w:cs="Arial"/>
          <w:sz w:val="26"/>
          <w:szCs w:val="26"/>
        </w:rPr>
      </w:pPr>
    </w:p>
    <w:p w14:paraId="7EB2DF57" w14:textId="3F444BF6" w:rsidR="00F0596F" w:rsidRDefault="00F0596F"/>
    <w:p w14:paraId="2F2EFD60" w14:textId="77777777" w:rsidR="00F0596F" w:rsidRDefault="00F0596F">
      <w:pPr>
        <w:rPr>
          <w:b/>
          <w:bCs/>
          <w:sz w:val="26"/>
          <w:szCs w:val="26"/>
        </w:rPr>
      </w:pPr>
    </w:p>
    <w:p w14:paraId="38BB0D96" w14:textId="77777777" w:rsidR="00F0596F" w:rsidRDefault="00F0596F">
      <w:pPr>
        <w:rPr>
          <w:b/>
          <w:bCs/>
          <w:sz w:val="26"/>
          <w:szCs w:val="26"/>
        </w:rPr>
      </w:pPr>
    </w:p>
    <w:p w14:paraId="0D9513C4" w14:textId="33A0EA2B" w:rsidR="00F0596F" w:rsidRDefault="00F0596F"/>
    <w:p w14:paraId="2B240EF6" w14:textId="77777777" w:rsidR="00F0596F" w:rsidRDefault="00F0596F">
      <w:pPr>
        <w:rPr>
          <w:b/>
          <w:bCs/>
          <w:sz w:val="26"/>
          <w:szCs w:val="26"/>
        </w:rPr>
      </w:pPr>
    </w:p>
    <w:p w14:paraId="215EB528" w14:textId="77777777" w:rsidR="00F0596F" w:rsidRDefault="00F0596F">
      <w:pPr>
        <w:rPr>
          <w:b/>
          <w:bCs/>
          <w:sz w:val="26"/>
          <w:szCs w:val="26"/>
        </w:rPr>
      </w:pPr>
    </w:p>
    <w:p w14:paraId="49588570" w14:textId="77777777" w:rsidR="00F0596F" w:rsidRDefault="00F0596F">
      <w:pPr>
        <w:rPr>
          <w:b/>
          <w:bCs/>
          <w:sz w:val="26"/>
          <w:szCs w:val="26"/>
        </w:rPr>
      </w:pPr>
    </w:p>
    <w:p w14:paraId="0957148D" w14:textId="28164BA3" w:rsidR="00F0596F" w:rsidRDefault="00F0596F">
      <w:pPr>
        <w:spacing w:line="254" w:lineRule="auto"/>
      </w:pPr>
    </w:p>
    <w:p w14:paraId="6CBC1C84" w14:textId="77777777" w:rsidR="00F0596F" w:rsidRDefault="00F0596F"/>
    <w:p w14:paraId="079EF61B" w14:textId="77777777" w:rsidR="00F0596F" w:rsidRDefault="00F0596F">
      <w:pPr>
        <w:ind w:firstLine="720"/>
        <w:rPr>
          <w:rFonts w:ascii="Arial" w:hAnsi="Arial" w:cs="Arial"/>
          <w:color w:val="222222"/>
          <w:sz w:val="160"/>
          <w:szCs w:val="160"/>
          <w:shd w:val="clear" w:color="auto" w:fill="FFFFFF"/>
        </w:rPr>
      </w:pPr>
    </w:p>
    <w:p w14:paraId="785430EA" w14:textId="77777777" w:rsidR="00F0596F" w:rsidRDefault="00F0596F">
      <w:pPr>
        <w:ind w:firstLine="720"/>
        <w:rPr>
          <w:rFonts w:ascii="Arial" w:hAnsi="Arial" w:cs="Arial"/>
          <w:color w:val="222222"/>
          <w:sz w:val="160"/>
          <w:szCs w:val="160"/>
          <w:shd w:val="clear" w:color="auto" w:fill="FFFFFF"/>
        </w:rPr>
      </w:pPr>
    </w:p>
    <w:p w14:paraId="0C05CF8C" w14:textId="77777777" w:rsidR="00F0596F" w:rsidRDefault="00F0596F"/>
    <w:p w14:paraId="55F7EB26" w14:textId="77777777" w:rsidR="00F0596F" w:rsidRDefault="00F0596F"/>
    <w:p w14:paraId="230500F9" w14:textId="77777777" w:rsidR="00F0596F" w:rsidRDefault="00F0596F"/>
    <w:p w14:paraId="12032714" w14:textId="77777777" w:rsidR="00F0596F" w:rsidRDefault="00F0596F"/>
    <w:p w14:paraId="1DFEDCD8" w14:textId="77777777" w:rsidR="00F0596F" w:rsidRDefault="00F0596F"/>
    <w:p w14:paraId="556B153F" w14:textId="77777777" w:rsidR="00F0596F" w:rsidRDefault="00F0596F"/>
    <w:p w14:paraId="081AF65F" w14:textId="77777777" w:rsidR="00F0596F" w:rsidRDefault="00F0596F"/>
    <w:p w14:paraId="0D6A3DE2" w14:textId="77777777" w:rsidR="00F0596F" w:rsidRDefault="00F0596F"/>
    <w:p w14:paraId="3FD4B063" w14:textId="77777777" w:rsidR="00F0596F" w:rsidRDefault="00F0596F"/>
    <w:p w14:paraId="5D7FA306" w14:textId="77777777" w:rsidR="00F0596F" w:rsidRDefault="00F0596F"/>
    <w:p w14:paraId="049E0DF3" w14:textId="77777777" w:rsidR="00F0596F" w:rsidRDefault="00F0596F"/>
    <w:p w14:paraId="3E89E4EA" w14:textId="77777777" w:rsidR="00F0596F" w:rsidRDefault="00F0596F"/>
    <w:p w14:paraId="4B1FC358" w14:textId="77777777" w:rsidR="00F0596F" w:rsidRDefault="00F0596F"/>
    <w:p w14:paraId="1C95D4BF" w14:textId="77777777" w:rsidR="00F0596F" w:rsidRDefault="00F0596F"/>
    <w:p w14:paraId="3B0F6BB1" w14:textId="77777777" w:rsidR="00F0596F" w:rsidRDefault="00F0596F"/>
    <w:p w14:paraId="025CAE4A" w14:textId="77777777" w:rsidR="00F0596F" w:rsidRDefault="00F0596F">
      <w:pPr>
        <w:rPr>
          <w:rFonts w:ascii="Arial" w:hAnsi="Arial" w:cs="Arial"/>
          <w:color w:val="222222"/>
          <w:sz w:val="28"/>
          <w:szCs w:val="28"/>
          <w:shd w:val="clear" w:color="auto" w:fill="FFFFFF"/>
        </w:rPr>
      </w:pPr>
    </w:p>
    <w:p w14:paraId="389704B5" w14:textId="078C09E3" w:rsidR="00F0596F" w:rsidRDefault="00F0596F"/>
    <w:p w14:paraId="149C5399" w14:textId="77777777" w:rsidR="00F0596F" w:rsidRDefault="00F0596F"/>
    <w:p w14:paraId="4C3FD5C5" w14:textId="77777777" w:rsidR="00F0596F" w:rsidRDefault="00F0596F">
      <w:pPr>
        <w:ind w:left="720"/>
        <w:rPr>
          <w:rFonts w:ascii="Arial" w:hAnsi="Arial" w:cs="Arial"/>
          <w:color w:val="222222"/>
          <w:sz w:val="140"/>
          <w:szCs w:val="140"/>
          <w:shd w:val="clear" w:color="auto" w:fill="FFFFFF"/>
        </w:rPr>
      </w:pPr>
    </w:p>
    <w:p w14:paraId="2D2265A5" w14:textId="77777777" w:rsidR="00F0596F" w:rsidRDefault="00F0596F">
      <w:pPr>
        <w:rPr>
          <w:rFonts w:ascii="Arial" w:hAnsi="Arial" w:cs="Arial"/>
          <w:color w:val="222222"/>
          <w:sz w:val="140"/>
          <w:szCs w:val="140"/>
          <w:shd w:val="clear" w:color="auto" w:fill="FFFFFF"/>
        </w:rPr>
      </w:pPr>
    </w:p>
    <w:p w14:paraId="1BA23100" w14:textId="77777777" w:rsidR="00F0596F" w:rsidRDefault="00F0596F">
      <w:pPr>
        <w:rPr>
          <w:rFonts w:ascii="Arial" w:hAnsi="Arial" w:cs="Arial"/>
          <w:color w:val="222222"/>
          <w:sz w:val="140"/>
          <w:szCs w:val="140"/>
          <w:shd w:val="clear" w:color="auto" w:fill="FFFFFF"/>
        </w:rPr>
      </w:pPr>
    </w:p>
    <w:p w14:paraId="383EA079" w14:textId="77777777" w:rsidR="00F0596F" w:rsidRDefault="00F0596F">
      <w:pPr>
        <w:rPr>
          <w:rFonts w:ascii="Arial" w:hAnsi="Arial" w:cs="Arial"/>
          <w:color w:val="222222"/>
          <w:sz w:val="140"/>
          <w:szCs w:val="140"/>
          <w:shd w:val="clear" w:color="auto" w:fill="FFFFFF"/>
        </w:rPr>
      </w:pPr>
    </w:p>
    <w:p w14:paraId="559F02C5" w14:textId="77777777" w:rsidR="00F0596F" w:rsidRDefault="00F0596F">
      <w:pPr>
        <w:rPr>
          <w:rFonts w:ascii="Arial" w:hAnsi="Arial" w:cs="Arial"/>
          <w:color w:val="222222"/>
          <w:sz w:val="28"/>
          <w:szCs w:val="28"/>
          <w:shd w:val="clear" w:color="auto" w:fill="FFFFFF"/>
        </w:rPr>
      </w:pPr>
    </w:p>
    <w:p w14:paraId="503A1DFA" w14:textId="77777777" w:rsidR="00F0596F" w:rsidRDefault="00F0596F">
      <w:pPr>
        <w:rPr>
          <w:rFonts w:ascii="Arial" w:hAnsi="Arial" w:cs="Arial"/>
          <w:color w:val="222222"/>
          <w:sz w:val="28"/>
          <w:szCs w:val="28"/>
          <w:shd w:val="clear" w:color="auto" w:fill="FFFFFF"/>
        </w:rPr>
      </w:pPr>
    </w:p>
    <w:p w14:paraId="65101700" w14:textId="77777777" w:rsidR="00F0596F" w:rsidRDefault="00F0596F">
      <w:pPr>
        <w:rPr>
          <w:rFonts w:ascii="Arial" w:hAnsi="Arial" w:cs="Arial"/>
          <w:color w:val="222222"/>
          <w:sz w:val="28"/>
          <w:szCs w:val="28"/>
          <w:shd w:val="clear" w:color="auto" w:fill="FFFFFF"/>
        </w:rPr>
      </w:pPr>
    </w:p>
    <w:p w14:paraId="354F3630" w14:textId="6A277A4F" w:rsidR="00F0596F" w:rsidRDefault="00F0596F"/>
    <w:p w14:paraId="3ADEAB73" w14:textId="77777777" w:rsidR="00F0596F" w:rsidRDefault="00F0596F">
      <w:pPr>
        <w:rPr>
          <w:rFonts w:ascii="Arial" w:hAnsi="Arial" w:cs="Arial"/>
          <w:color w:val="222222"/>
          <w:sz w:val="28"/>
          <w:szCs w:val="28"/>
          <w:shd w:val="clear" w:color="auto" w:fill="FFFFFF"/>
        </w:rPr>
      </w:pPr>
    </w:p>
    <w:p w14:paraId="29F017DE" w14:textId="77777777" w:rsidR="00F0596F" w:rsidRDefault="00F0596F">
      <w:pPr>
        <w:rPr>
          <w:rFonts w:ascii="Arial" w:hAnsi="Arial" w:cs="Arial"/>
          <w:color w:val="222222"/>
          <w:sz w:val="28"/>
          <w:szCs w:val="28"/>
          <w:shd w:val="clear" w:color="auto" w:fill="FFFFFF"/>
        </w:rPr>
      </w:pPr>
    </w:p>
    <w:p w14:paraId="7AD0785C" w14:textId="6E3B0B25" w:rsidR="00F0596F" w:rsidRDefault="00F0596F"/>
    <w:p w14:paraId="2AA66406" w14:textId="77777777" w:rsidR="00F0596F" w:rsidRDefault="00F0596F">
      <w:pPr>
        <w:rPr>
          <w:rFonts w:ascii="Arial" w:hAnsi="Arial" w:cs="Arial"/>
          <w:color w:val="222222"/>
          <w:sz w:val="28"/>
          <w:szCs w:val="28"/>
          <w:shd w:val="clear" w:color="auto" w:fill="FFFFFF"/>
        </w:rPr>
      </w:pPr>
    </w:p>
    <w:p w14:paraId="4C5804BC" w14:textId="77777777" w:rsidR="00F0596F" w:rsidRDefault="00F0596F"/>
    <w:p w14:paraId="67BA6FDE" w14:textId="77777777" w:rsidR="00F0596F" w:rsidRDefault="00F0596F">
      <w:pPr>
        <w:rPr>
          <w:rFonts w:ascii="Arial" w:hAnsi="Arial" w:cs="Arial"/>
          <w:b/>
          <w:color w:val="222222"/>
          <w:sz w:val="144"/>
          <w:szCs w:val="144"/>
        </w:rPr>
      </w:pPr>
    </w:p>
    <w:p w14:paraId="173F0A82" w14:textId="77777777" w:rsidR="00F0596F" w:rsidRDefault="00F0596F">
      <w:pPr>
        <w:rPr>
          <w:b/>
          <w:bCs/>
          <w:sz w:val="134"/>
          <w:szCs w:val="134"/>
        </w:rPr>
      </w:pPr>
    </w:p>
    <w:p w14:paraId="6882D8B8" w14:textId="77777777" w:rsidR="00F0596F" w:rsidRDefault="00F0596F">
      <w:pPr>
        <w:rPr>
          <w:b/>
          <w:bCs/>
          <w:sz w:val="28"/>
          <w:szCs w:val="28"/>
        </w:rPr>
      </w:pPr>
    </w:p>
    <w:p w14:paraId="7EC0ED39" w14:textId="77777777" w:rsidR="00F0596F" w:rsidRDefault="00F0596F">
      <w:pPr>
        <w:rPr>
          <w:rFonts w:ascii="Arial" w:hAnsi="Arial" w:cs="Arial"/>
          <w:color w:val="222222"/>
          <w:sz w:val="26"/>
          <w:szCs w:val="26"/>
        </w:rPr>
      </w:pPr>
    </w:p>
    <w:p w14:paraId="4A599081" w14:textId="77777777" w:rsidR="00F0596F" w:rsidRDefault="00F0596F">
      <w:pPr>
        <w:rPr>
          <w:rFonts w:ascii="Arial" w:hAnsi="Arial" w:cs="Arial"/>
          <w:color w:val="222222"/>
          <w:sz w:val="26"/>
          <w:szCs w:val="26"/>
        </w:rPr>
      </w:pPr>
    </w:p>
    <w:p w14:paraId="00D152A3" w14:textId="77777777" w:rsidR="00F0596F" w:rsidRDefault="00F0596F">
      <w:pPr>
        <w:rPr>
          <w:b/>
          <w:bCs/>
          <w:sz w:val="28"/>
          <w:szCs w:val="28"/>
        </w:rPr>
      </w:pPr>
    </w:p>
    <w:p w14:paraId="795BFA59" w14:textId="5741756E" w:rsidR="00F0596F" w:rsidRDefault="00F0596F"/>
    <w:p w14:paraId="58A01EF2" w14:textId="77777777" w:rsidR="00F0596F" w:rsidRDefault="00F0596F">
      <w:pPr>
        <w:rPr>
          <w:rFonts w:ascii="Arial" w:hAnsi="Arial" w:cs="Arial"/>
          <w:color w:val="222222"/>
          <w:sz w:val="26"/>
          <w:szCs w:val="26"/>
          <w:shd w:val="clear" w:color="auto" w:fill="FFFFFF"/>
        </w:rPr>
      </w:pPr>
    </w:p>
    <w:p w14:paraId="11CFFD9D" w14:textId="77777777" w:rsidR="00F0596F" w:rsidRDefault="00F0596F">
      <w:pPr>
        <w:rPr>
          <w:rFonts w:ascii="Arial" w:hAnsi="Arial" w:cs="Arial"/>
          <w:color w:val="222222"/>
          <w:sz w:val="26"/>
          <w:szCs w:val="26"/>
          <w:shd w:val="clear" w:color="auto" w:fill="FFFFFF"/>
        </w:rPr>
      </w:pPr>
    </w:p>
    <w:p w14:paraId="47CD65D1" w14:textId="77777777" w:rsidR="00F0596F" w:rsidRDefault="00F0596F">
      <w:pPr>
        <w:rPr>
          <w:rFonts w:ascii="Arial" w:hAnsi="Arial" w:cs="Arial"/>
          <w:color w:val="222222"/>
          <w:sz w:val="26"/>
          <w:szCs w:val="26"/>
          <w:shd w:val="clear" w:color="auto" w:fill="FFFFFF"/>
        </w:rPr>
      </w:pPr>
    </w:p>
    <w:p w14:paraId="2DC7E9E1" w14:textId="74CDD36D" w:rsidR="00F0596F" w:rsidRDefault="00F0596F"/>
    <w:p w14:paraId="46447EEA" w14:textId="77777777" w:rsidR="00F0596F" w:rsidRDefault="00F0596F">
      <w:pPr>
        <w:rPr>
          <w:rFonts w:ascii="Arial" w:hAnsi="Arial" w:cs="Arial"/>
          <w:color w:val="222222"/>
          <w:sz w:val="26"/>
          <w:szCs w:val="26"/>
          <w:shd w:val="clear" w:color="auto" w:fill="FFFFFF"/>
        </w:rPr>
      </w:pPr>
    </w:p>
    <w:p w14:paraId="4CC5A04A" w14:textId="3265572B" w:rsidR="00F0596F" w:rsidRDefault="00F0596F"/>
    <w:p w14:paraId="54A30315" w14:textId="77777777" w:rsidR="00F0596F" w:rsidRDefault="00F0596F"/>
    <w:sectPr w:rsidR="00F0596F">
      <w:headerReference w:type="default" r:id="rId15"/>
      <w:footerReference w:type="default" r:id="rId1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68BE0" w14:textId="77777777" w:rsidR="0071703C" w:rsidRDefault="0071703C">
      <w:pPr>
        <w:spacing w:after="0" w:line="240" w:lineRule="auto"/>
      </w:pPr>
      <w:r>
        <w:separator/>
      </w:r>
    </w:p>
  </w:endnote>
  <w:endnote w:type="continuationSeparator" w:id="0">
    <w:p w14:paraId="31CAC815" w14:textId="77777777" w:rsidR="0071703C" w:rsidRDefault="00717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2B823" w14:textId="77777777" w:rsidR="002864E6" w:rsidRDefault="00036775">
    <w:pPr>
      <w:pStyle w:val="Footer"/>
      <w:jc w:val="right"/>
    </w:pPr>
    <w:r>
      <w:t xml:space="preserve">Page </w:t>
    </w:r>
    <w:r>
      <w:rPr>
        <w:b/>
        <w:bCs/>
      </w:rPr>
      <w:fldChar w:fldCharType="begin"/>
    </w:r>
    <w:r>
      <w:rPr>
        <w:b/>
        <w:bCs/>
      </w:rPr>
      <w:instrText xml:space="preserve"> PAGE </w:instrText>
    </w:r>
    <w:r>
      <w:rPr>
        <w:b/>
        <w:bCs/>
      </w:rPr>
      <w:fldChar w:fldCharType="separate"/>
    </w:r>
    <w:r>
      <w:rPr>
        <w:b/>
        <w:bCs/>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rPr>
      <w:t>2</w:t>
    </w:r>
    <w:r>
      <w:rPr>
        <w:b/>
        <w:bCs/>
      </w:rPr>
      <w:fldChar w:fldCharType="end"/>
    </w:r>
  </w:p>
  <w:p w14:paraId="203ECFE3" w14:textId="77777777" w:rsidR="002864E6" w:rsidRDefault="002864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5A1C9" w14:textId="77777777" w:rsidR="0071703C" w:rsidRDefault="0071703C">
      <w:pPr>
        <w:spacing w:after="0" w:line="240" w:lineRule="auto"/>
      </w:pPr>
      <w:r>
        <w:rPr>
          <w:color w:val="000000"/>
        </w:rPr>
        <w:separator/>
      </w:r>
    </w:p>
  </w:footnote>
  <w:footnote w:type="continuationSeparator" w:id="0">
    <w:p w14:paraId="052311C5" w14:textId="77777777" w:rsidR="0071703C" w:rsidRDefault="00717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451F7" w14:textId="77777777" w:rsidR="00D472DB" w:rsidRDefault="00D472DB">
    <w:pPr>
      <w:pStyle w:val="Header"/>
    </w:pPr>
  </w:p>
  <w:p w14:paraId="4C8E9182" w14:textId="1471037E" w:rsidR="00D472DB" w:rsidRDefault="00D472DB">
    <w:pPr>
      <w:pStyle w:val="Header"/>
    </w:pPr>
  </w:p>
  <w:p w14:paraId="4E9FB564" w14:textId="77777777" w:rsidR="00D472DB" w:rsidRDefault="00D472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96F"/>
    <w:rsid w:val="00004A4A"/>
    <w:rsid w:val="00036775"/>
    <w:rsid w:val="000A33F3"/>
    <w:rsid w:val="00141D16"/>
    <w:rsid w:val="00236B7E"/>
    <w:rsid w:val="002864E6"/>
    <w:rsid w:val="002B0F2C"/>
    <w:rsid w:val="002D7739"/>
    <w:rsid w:val="003050EE"/>
    <w:rsid w:val="003437A3"/>
    <w:rsid w:val="003C192F"/>
    <w:rsid w:val="003C6AEC"/>
    <w:rsid w:val="00434517"/>
    <w:rsid w:val="005134B6"/>
    <w:rsid w:val="00536504"/>
    <w:rsid w:val="00595825"/>
    <w:rsid w:val="005F5EB6"/>
    <w:rsid w:val="00626F6B"/>
    <w:rsid w:val="00655CE4"/>
    <w:rsid w:val="006A5912"/>
    <w:rsid w:val="0071703C"/>
    <w:rsid w:val="00757658"/>
    <w:rsid w:val="00771645"/>
    <w:rsid w:val="008025A5"/>
    <w:rsid w:val="0088296A"/>
    <w:rsid w:val="008D1E7A"/>
    <w:rsid w:val="00B32A67"/>
    <w:rsid w:val="00B837A5"/>
    <w:rsid w:val="00B85AB1"/>
    <w:rsid w:val="00BF22D6"/>
    <w:rsid w:val="00CB6749"/>
    <w:rsid w:val="00CF2D42"/>
    <w:rsid w:val="00D472DB"/>
    <w:rsid w:val="00D75E26"/>
    <w:rsid w:val="00EB5DC6"/>
    <w:rsid w:val="00EC7697"/>
    <w:rsid w:val="00F0596F"/>
    <w:rsid w:val="00F24F1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2042D"/>
  <w15:docId w15:val="{289BCB78-070A-4483-9BBC-9BCC1962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autoSpaceDN w:val="0"/>
        <w:spacing w:after="160" w:line="25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after="100" w:line="240" w:lineRule="auto"/>
    </w:pPr>
    <w:rPr>
      <w:rFonts w:ascii="Times New Roman" w:eastAsia="Times New Roman" w:hAnsi="Times New Roman"/>
      <w:sz w:val="24"/>
      <w:szCs w:val="24"/>
    </w:rPr>
  </w:style>
  <w:style w:type="paragraph" w:styleId="ListParagraph">
    <w:name w:val="List Paragraph"/>
    <w:basedOn w:val="Normal"/>
    <w:pPr>
      <w:ind w:left="720"/>
      <w:contextualSpacing/>
    </w:pPr>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line="240" w:lineRule="auto"/>
    </w:pPr>
  </w:style>
  <w:style w:type="character" w:customStyle="1" w:styleId="FooterChar">
    <w:name w:val="Footer Ch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Adult Patron</cp:lastModifiedBy>
  <cp:revision>2</cp:revision>
  <dcterms:created xsi:type="dcterms:W3CDTF">2024-12-23T22:57:00Z</dcterms:created>
  <dcterms:modified xsi:type="dcterms:W3CDTF">2024-12-23T22:57:00Z</dcterms:modified>
</cp:coreProperties>
</file>