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3ACD" w14:textId="75D46AE9" w:rsidR="007360E8" w:rsidRPr="00E0521B" w:rsidRDefault="00B67548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center"/>
        <w:rPr>
          <w:rFonts w:ascii="Verdana" w:hAnsi="Verdana"/>
          <w:b/>
          <w:color w:val="333333"/>
          <w:sz w:val="20"/>
        </w:rPr>
      </w:pPr>
      <w:r w:rsidRPr="00E0521B">
        <w:rPr>
          <w:rFonts w:ascii="Verdana" w:hAnsi="Verdana"/>
          <w:b/>
          <w:color w:val="333333"/>
          <w:sz w:val="20"/>
        </w:rPr>
        <w:t>Советник по сигналам с сервера</w:t>
      </w:r>
    </w:p>
    <w:p w14:paraId="422E9C4B" w14:textId="71165804" w:rsidR="009B4ACC" w:rsidRPr="00384432" w:rsidRDefault="009B4ACC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</w:p>
    <w:p w14:paraId="1F870781" w14:textId="39114CEE" w:rsidR="00F104F6" w:rsidRDefault="00B67548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  <w:r w:rsidRPr="00384432">
        <w:rPr>
          <w:rFonts w:ascii="Verdana" w:hAnsi="Verdana"/>
          <w:color w:val="333333"/>
          <w:sz w:val="20"/>
        </w:rPr>
        <w:t>Имеется источник сигналов на запущенном сервере – требуется создать советник</w:t>
      </w:r>
      <w:r w:rsidR="007C22CB">
        <w:rPr>
          <w:rFonts w:ascii="Verdana" w:hAnsi="Verdana"/>
          <w:color w:val="333333"/>
          <w:sz w:val="20"/>
        </w:rPr>
        <w:t xml:space="preserve">, </w:t>
      </w:r>
      <w:r w:rsidRPr="00384432">
        <w:rPr>
          <w:rFonts w:ascii="Verdana" w:hAnsi="Verdana"/>
          <w:color w:val="333333"/>
          <w:sz w:val="20"/>
        </w:rPr>
        <w:t xml:space="preserve">который будет </w:t>
      </w:r>
      <w:r w:rsidR="00346289" w:rsidRPr="00384432">
        <w:rPr>
          <w:rFonts w:ascii="Verdana" w:hAnsi="Verdana"/>
          <w:color w:val="333333"/>
          <w:sz w:val="20"/>
        </w:rPr>
        <w:t xml:space="preserve">обмениваться данными с сервером, получать сигналы и </w:t>
      </w:r>
      <w:r w:rsidRPr="00384432">
        <w:rPr>
          <w:rFonts w:ascii="Verdana" w:hAnsi="Verdana"/>
          <w:color w:val="333333"/>
          <w:sz w:val="20"/>
        </w:rPr>
        <w:t xml:space="preserve">работать по </w:t>
      </w:r>
      <w:r w:rsidR="00346289" w:rsidRPr="00384432">
        <w:rPr>
          <w:rFonts w:ascii="Verdana" w:hAnsi="Verdana"/>
          <w:color w:val="333333"/>
          <w:sz w:val="20"/>
        </w:rPr>
        <w:t>ним</w:t>
      </w:r>
      <w:r w:rsidR="00C3065B" w:rsidRPr="00384432">
        <w:rPr>
          <w:rFonts w:ascii="Verdana" w:hAnsi="Verdana"/>
          <w:color w:val="333333"/>
          <w:sz w:val="20"/>
        </w:rPr>
        <w:t>.</w:t>
      </w:r>
      <w:r w:rsidR="00346289" w:rsidRPr="00384432">
        <w:rPr>
          <w:rFonts w:ascii="Verdana" w:hAnsi="Verdana"/>
          <w:color w:val="333333"/>
          <w:sz w:val="20"/>
        </w:rPr>
        <w:t xml:space="preserve"> </w:t>
      </w:r>
      <w:r w:rsidR="00F104F6">
        <w:rPr>
          <w:rFonts w:ascii="Verdana" w:hAnsi="Verdana"/>
          <w:color w:val="333333"/>
          <w:sz w:val="20"/>
        </w:rPr>
        <w:t>ВСЕ указываем</w:t>
      </w:r>
      <w:r w:rsidR="003F0303">
        <w:rPr>
          <w:rFonts w:ascii="Verdana" w:hAnsi="Verdana"/>
          <w:color w:val="333333"/>
          <w:sz w:val="20"/>
        </w:rPr>
        <w:t>ые</w:t>
      </w:r>
      <w:r w:rsidR="00F104F6">
        <w:rPr>
          <w:rFonts w:ascii="Verdana" w:hAnsi="Verdana"/>
          <w:color w:val="333333"/>
          <w:sz w:val="20"/>
        </w:rPr>
        <w:t xml:space="preserve"> ниже функции нужно выводить в параметры</w:t>
      </w:r>
      <w:r w:rsidR="0080552F">
        <w:rPr>
          <w:rFonts w:ascii="Verdana" w:hAnsi="Verdana"/>
          <w:color w:val="333333"/>
          <w:sz w:val="20"/>
        </w:rPr>
        <w:t xml:space="preserve"> (меню настройки советника)</w:t>
      </w:r>
      <w:r w:rsidR="007C22CB">
        <w:rPr>
          <w:rFonts w:ascii="Verdana" w:hAnsi="Verdana"/>
          <w:color w:val="333333"/>
          <w:sz w:val="20"/>
        </w:rPr>
        <w:t xml:space="preserve">. </w:t>
      </w:r>
      <w:r w:rsidR="007C22CB" w:rsidRPr="00384432">
        <w:rPr>
          <w:rFonts w:ascii="Verdana" w:hAnsi="Verdana"/>
          <w:color w:val="333333"/>
          <w:sz w:val="20"/>
        </w:rPr>
        <w:t>Есть прототип советника с реализацией самого взаимодействия с сервером</w:t>
      </w:r>
      <w:r w:rsidR="007C22CB">
        <w:rPr>
          <w:rFonts w:ascii="Verdana" w:hAnsi="Verdana"/>
          <w:color w:val="333333"/>
          <w:sz w:val="20"/>
        </w:rPr>
        <w:t xml:space="preserve"> – </w:t>
      </w:r>
      <w:r w:rsidR="0017422B">
        <w:rPr>
          <w:rFonts w:ascii="Verdana" w:hAnsi="Verdana"/>
          <w:color w:val="333333"/>
          <w:sz w:val="20"/>
        </w:rPr>
        <w:t xml:space="preserve">его </w:t>
      </w:r>
      <w:r w:rsidR="007C22CB">
        <w:rPr>
          <w:rFonts w:ascii="Verdana" w:hAnsi="Verdana"/>
          <w:color w:val="333333"/>
          <w:sz w:val="20"/>
        </w:rPr>
        <w:t xml:space="preserve">можно использовать </w:t>
      </w:r>
      <w:r w:rsidR="008D5E90">
        <w:rPr>
          <w:rFonts w:ascii="Verdana" w:hAnsi="Verdana"/>
          <w:color w:val="333333"/>
          <w:sz w:val="20"/>
        </w:rPr>
        <w:t xml:space="preserve">ТОЛЬКО </w:t>
      </w:r>
      <w:r w:rsidR="007C22CB">
        <w:rPr>
          <w:rFonts w:ascii="Verdana" w:hAnsi="Verdana"/>
          <w:color w:val="333333"/>
          <w:sz w:val="20"/>
        </w:rPr>
        <w:t xml:space="preserve">для примера, </w:t>
      </w:r>
      <w:r w:rsidR="0017422B">
        <w:rPr>
          <w:rFonts w:ascii="Verdana" w:hAnsi="Verdana"/>
          <w:color w:val="333333"/>
          <w:sz w:val="20"/>
        </w:rPr>
        <w:t xml:space="preserve">он подтверждает только принципиальную работоспособность торговой системы, </w:t>
      </w:r>
      <w:r w:rsidR="008D5E90">
        <w:rPr>
          <w:rFonts w:ascii="Verdana" w:hAnsi="Verdana"/>
          <w:color w:val="333333"/>
          <w:sz w:val="20"/>
        </w:rPr>
        <w:t xml:space="preserve">хотелось бы увидеть </w:t>
      </w:r>
      <w:r w:rsidR="007C22CB">
        <w:rPr>
          <w:rFonts w:ascii="Verdana" w:hAnsi="Verdana"/>
          <w:color w:val="333333"/>
          <w:sz w:val="20"/>
        </w:rPr>
        <w:t xml:space="preserve">новые </w:t>
      </w:r>
      <w:r w:rsidR="0017422B">
        <w:rPr>
          <w:rFonts w:ascii="Verdana" w:hAnsi="Verdana"/>
          <w:color w:val="333333"/>
          <w:sz w:val="20"/>
        </w:rPr>
        <w:t>решения</w:t>
      </w:r>
      <w:r w:rsidR="008D5E90">
        <w:rPr>
          <w:rFonts w:ascii="Verdana" w:hAnsi="Verdana"/>
          <w:color w:val="333333"/>
          <w:sz w:val="20"/>
        </w:rPr>
        <w:t>.</w:t>
      </w:r>
    </w:p>
    <w:p w14:paraId="5903D1AD" w14:textId="028FB0B2" w:rsidR="00E0521B" w:rsidRDefault="00E0521B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</w:p>
    <w:p w14:paraId="5142A2EC" w14:textId="47F01920" w:rsidR="00E0521B" w:rsidRDefault="00E0521B" w:rsidP="00C46E35">
      <w:pPr>
        <w:pStyle w:val="a3"/>
        <w:widowControl w:val="0"/>
        <w:numPr>
          <w:ilvl w:val="0"/>
          <w:numId w:val="8"/>
        </w:numPr>
        <w:spacing w:before="120" w:after="120" w:line="240" w:lineRule="auto"/>
        <w:contextualSpacing w:val="0"/>
        <w:jc w:val="center"/>
        <w:outlineLvl w:val="0"/>
        <w:rPr>
          <w:rFonts w:ascii="Verdana" w:hAnsi="Verdana"/>
          <w:b/>
          <w:color w:val="333333"/>
          <w:sz w:val="20"/>
        </w:rPr>
      </w:pPr>
      <w:r>
        <w:rPr>
          <w:rFonts w:ascii="Verdana" w:hAnsi="Verdana"/>
          <w:b/>
          <w:color w:val="333333"/>
          <w:sz w:val="20"/>
        </w:rPr>
        <w:t>О</w:t>
      </w:r>
      <w:r w:rsidRPr="00E72B66">
        <w:rPr>
          <w:rFonts w:ascii="Verdana" w:hAnsi="Verdana"/>
          <w:b/>
          <w:color w:val="333333"/>
          <w:sz w:val="20"/>
        </w:rPr>
        <w:t>бмен данными с сервером</w:t>
      </w:r>
    </w:p>
    <w:p w14:paraId="17AC8D3E" w14:textId="312FA365" w:rsidR="001C074F" w:rsidRPr="001C074F" w:rsidRDefault="001C074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1C074F">
        <w:rPr>
          <w:rFonts w:ascii="Verdana" w:hAnsi="Verdana"/>
          <w:b/>
          <w:bCs/>
          <w:color w:val="333333"/>
          <w:sz w:val="20"/>
        </w:rPr>
        <w:t>Принцип обмена данными:</w:t>
      </w:r>
    </w:p>
    <w:p w14:paraId="6239C141" w14:textId="6FC81AE3" w:rsidR="00C47F3F" w:rsidRDefault="001C074F" w:rsidP="001C074F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ф</w:t>
      </w:r>
      <w:r w:rsidR="00E0521B" w:rsidRPr="00384432">
        <w:rPr>
          <w:rFonts w:ascii="Verdana" w:hAnsi="Verdana"/>
          <w:color w:val="333333"/>
          <w:sz w:val="20"/>
        </w:rPr>
        <w:t xml:space="preserve">ормат и содержание данных для сервера, форму и содержание ответного сигнала, можно посмотреть по нему. Общая логика его работы сейчас такая: </w:t>
      </w:r>
      <w:r w:rsidR="002311DB">
        <w:rPr>
          <w:rFonts w:ascii="Verdana" w:hAnsi="Verdana"/>
          <w:color w:val="333333"/>
          <w:sz w:val="20"/>
        </w:rPr>
        <w:t xml:space="preserve">через библиотеку </w:t>
      </w:r>
      <w:proofErr w:type="spellStart"/>
      <w:r w:rsidR="00425883">
        <w:rPr>
          <w:rFonts w:ascii="Verdana" w:hAnsi="Verdana"/>
          <w:color w:val="333333"/>
          <w:sz w:val="20"/>
        </w:rPr>
        <w:t>В</w:t>
      </w:r>
      <w:r w:rsidR="002311DB">
        <w:rPr>
          <w:rFonts w:ascii="Verdana" w:hAnsi="Verdana"/>
          <w:color w:val="333333"/>
          <w:sz w:val="20"/>
        </w:rPr>
        <w:t>индовс</w:t>
      </w:r>
      <w:proofErr w:type="spellEnd"/>
      <w:r w:rsidR="002311DB">
        <w:rPr>
          <w:rFonts w:ascii="Verdana" w:hAnsi="Verdana"/>
          <w:color w:val="333333"/>
          <w:sz w:val="20"/>
        </w:rPr>
        <w:t xml:space="preserve"> (файл </w:t>
      </w:r>
      <w:proofErr w:type="spellStart"/>
      <w:r w:rsidR="002311DB" w:rsidRPr="002311DB">
        <w:rPr>
          <w:rFonts w:ascii="Verdana" w:hAnsi="Verdana"/>
          <w:color w:val="333333"/>
          <w:sz w:val="20"/>
        </w:rPr>
        <w:t>WinINet</w:t>
      </w:r>
      <w:proofErr w:type="spellEnd"/>
      <w:r w:rsidR="002311DB">
        <w:rPr>
          <w:rFonts w:ascii="Verdana" w:hAnsi="Verdana"/>
          <w:color w:val="333333"/>
          <w:sz w:val="20"/>
        </w:rPr>
        <w:t xml:space="preserve">, так как </w:t>
      </w:r>
      <w:r w:rsidR="00D452F0">
        <w:rPr>
          <w:rFonts w:ascii="Verdana" w:hAnsi="Verdana"/>
          <w:color w:val="333333"/>
          <w:sz w:val="20"/>
        </w:rPr>
        <w:t>обмен данными во вэб заблокирован в тестере стратегий в МТ5</w:t>
      </w:r>
      <w:r w:rsidR="002311DB">
        <w:rPr>
          <w:rFonts w:ascii="Verdana" w:hAnsi="Verdana"/>
          <w:color w:val="333333"/>
          <w:sz w:val="20"/>
        </w:rPr>
        <w:t xml:space="preserve">) </w:t>
      </w:r>
      <w:r w:rsidR="00E0521B" w:rsidRPr="00384432">
        <w:rPr>
          <w:rFonts w:ascii="Verdana" w:hAnsi="Verdana"/>
          <w:color w:val="333333"/>
          <w:sz w:val="20"/>
        </w:rPr>
        <w:t xml:space="preserve">советник передает на сервер </w:t>
      </w:r>
      <w:bookmarkStart w:id="0" w:name="_GoBack"/>
      <w:bookmarkEnd w:id="0"/>
      <w:r w:rsidR="00E0521B" w:rsidRPr="00384432">
        <w:rPr>
          <w:rFonts w:ascii="Verdana" w:hAnsi="Verdana"/>
          <w:color w:val="333333"/>
          <w:sz w:val="20"/>
        </w:rPr>
        <w:t xml:space="preserve">историю тиков (задано фиксированное количество тиков, около 30к, функция получить – тики базовая из мт5), отправляет серверу, с заданной периодичность (20-30 секунд) переведёт новые тики, если сервер возвращает ошибку о недостаточности тиков (из-за пробелов, некачественной истории и т.п.), то советник расширяет диапазон тиков в прошлое и направляет расширенный пакет заново. </w:t>
      </w:r>
      <w:r w:rsidR="00733101">
        <w:rPr>
          <w:rFonts w:ascii="Verdana" w:hAnsi="Verdana"/>
          <w:color w:val="333333"/>
          <w:sz w:val="20"/>
        </w:rPr>
        <w:t>Прошу ознакомиться с кодом советника для примера.</w:t>
      </w:r>
    </w:p>
    <w:p w14:paraId="5D7A3DC8" w14:textId="6E482D0E" w:rsidR="00E0521B" w:rsidRDefault="001C074F" w:rsidP="001C074F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в</w:t>
      </w:r>
      <w:r w:rsidR="00E0521B" w:rsidRPr="00384432">
        <w:rPr>
          <w:rFonts w:ascii="Verdana" w:hAnsi="Verdana"/>
          <w:color w:val="333333"/>
          <w:sz w:val="20"/>
        </w:rPr>
        <w:t xml:space="preserve"> ответ на периодическое направление новых тиков сервер возвращает сигналы</w:t>
      </w:r>
      <w:r w:rsidR="00C47F3F">
        <w:rPr>
          <w:rFonts w:ascii="Verdana" w:hAnsi="Verdana"/>
          <w:color w:val="333333"/>
          <w:sz w:val="20"/>
        </w:rPr>
        <w:t xml:space="preserve">: бай, </w:t>
      </w:r>
      <w:proofErr w:type="spellStart"/>
      <w:r w:rsidR="00C47F3F">
        <w:rPr>
          <w:rFonts w:ascii="Verdana" w:hAnsi="Verdana"/>
          <w:color w:val="333333"/>
          <w:sz w:val="20"/>
        </w:rPr>
        <w:t>сэлл</w:t>
      </w:r>
      <w:proofErr w:type="spellEnd"/>
      <w:r w:rsidR="00C47F3F">
        <w:rPr>
          <w:rFonts w:ascii="Verdana" w:hAnsi="Verdana"/>
          <w:color w:val="333333"/>
          <w:sz w:val="20"/>
        </w:rPr>
        <w:t>, нейтральный</w:t>
      </w:r>
    </w:p>
    <w:p w14:paraId="74C44FB0" w14:textId="283C6C3D" w:rsidR="00D05FD4" w:rsidRPr="001C074F" w:rsidRDefault="00D05FD4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1C074F">
        <w:rPr>
          <w:rFonts w:ascii="Verdana" w:hAnsi="Verdana"/>
          <w:b/>
          <w:bCs/>
          <w:color w:val="333333"/>
          <w:sz w:val="20"/>
        </w:rPr>
        <w:t xml:space="preserve">Установка </w:t>
      </w:r>
      <w:r w:rsidR="001C074F">
        <w:rPr>
          <w:rFonts w:ascii="Verdana" w:hAnsi="Verdana"/>
          <w:b/>
          <w:bCs/>
          <w:color w:val="333333"/>
          <w:sz w:val="20"/>
        </w:rPr>
        <w:t xml:space="preserve">и настройка примера </w:t>
      </w:r>
      <w:r w:rsidRPr="001C074F">
        <w:rPr>
          <w:rFonts w:ascii="Verdana" w:hAnsi="Verdana"/>
          <w:b/>
          <w:bCs/>
          <w:color w:val="333333"/>
          <w:sz w:val="20"/>
        </w:rPr>
        <w:t xml:space="preserve">советника: </w:t>
      </w:r>
      <w:r w:rsidRPr="001C074F">
        <w:rPr>
          <w:rFonts w:ascii="Verdana" w:hAnsi="Verdana"/>
          <w:b/>
          <w:bCs/>
          <w:color w:val="333333"/>
          <w:sz w:val="20"/>
        </w:rPr>
        <w:tab/>
      </w:r>
    </w:p>
    <w:p w14:paraId="3A0B95AD" w14:textId="49E8E439" w:rsidR="00D05FD4" w:rsidRDefault="00D05FD4" w:rsidP="00D05FD4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исходный код советника приложен</w:t>
      </w:r>
    </w:p>
    <w:p w14:paraId="06882B10" w14:textId="6AE99FA5" w:rsidR="00D05FD4" w:rsidRDefault="00D05FD4" w:rsidP="00D05FD4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05FD4">
        <w:rPr>
          <w:rFonts w:ascii="Verdana" w:hAnsi="Verdana"/>
          <w:color w:val="333333"/>
          <w:sz w:val="20"/>
        </w:rPr>
        <w:t>Положить библиотеку (файл «</w:t>
      </w:r>
      <w:proofErr w:type="spellStart"/>
      <w:r w:rsidRPr="00D05FD4">
        <w:rPr>
          <w:rFonts w:ascii="Verdana" w:hAnsi="Verdana"/>
          <w:color w:val="333333"/>
          <w:sz w:val="20"/>
        </w:rPr>
        <w:t>WinINet</w:t>
      </w:r>
      <w:proofErr w:type="spellEnd"/>
      <w:r w:rsidRPr="00D05FD4">
        <w:rPr>
          <w:rFonts w:ascii="Verdana" w:hAnsi="Verdana"/>
          <w:color w:val="333333"/>
          <w:sz w:val="20"/>
        </w:rPr>
        <w:t xml:space="preserve">») в папку </w:t>
      </w:r>
      <w:proofErr w:type="spellStart"/>
      <w:r w:rsidRPr="00D05FD4">
        <w:rPr>
          <w:rFonts w:ascii="Verdana" w:hAnsi="Verdana"/>
          <w:color w:val="333333"/>
          <w:sz w:val="20"/>
        </w:rPr>
        <w:t>Include</w:t>
      </w:r>
      <w:proofErr w:type="spellEnd"/>
    </w:p>
    <w:p w14:paraId="1F9E7D39" w14:textId="37AD66AF" w:rsidR="001C074F" w:rsidRPr="00D05FD4" w:rsidRDefault="001C074F" w:rsidP="00D05FD4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в</w:t>
      </w:r>
      <w:r w:rsidRPr="001C074F">
        <w:rPr>
          <w:rFonts w:ascii="Verdana" w:hAnsi="Verdana"/>
          <w:color w:val="333333"/>
          <w:sz w:val="20"/>
        </w:rPr>
        <w:t xml:space="preserve"> настройках терминала – советник: разрешить импорт DLL и Веб-запрос для адреса: https://127.0.0.1:61011/rt</w:t>
      </w:r>
    </w:p>
    <w:p w14:paraId="6BB36FD4" w14:textId="1249295C" w:rsidR="00D05FD4" w:rsidRDefault="00D05FD4" w:rsidP="00D05FD4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proofErr w:type="spellStart"/>
      <w:r>
        <w:rPr>
          <w:rFonts w:ascii="Verdana" w:hAnsi="Verdana"/>
          <w:color w:val="333333"/>
          <w:sz w:val="20"/>
          <w:lang w:val="en-US"/>
        </w:rPr>
        <w:t>ip</w:t>
      </w:r>
      <w:proofErr w:type="spellEnd"/>
      <w:r>
        <w:rPr>
          <w:rFonts w:ascii="Verdana" w:hAnsi="Verdana"/>
          <w:color w:val="333333"/>
          <w:sz w:val="20"/>
          <w:lang w:val="en-US"/>
        </w:rPr>
        <w:t> </w:t>
      </w:r>
      <w:r>
        <w:rPr>
          <w:rFonts w:ascii="Verdana" w:hAnsi="Verdana"/>
          <w:color w:val="333333"/>
          <w:sz w:val="20"/>
        </w:rPr>
        <w:t xml:space="preserve">сервера </w:t>
      </w:r>
      <w:r w:rsidRPr="00D05FD4">
        <w:rPr>
          <w:rFonts w:ascii="Verdana" w:hAnsi="Verdana"/>
          <w:color w:val="333333"/>
          <w:sz w:val="20"/>
        </w:rPr>
        <w:t>74.50.68.210</w:t>
      </w:r>
      <w:r>
        <w:rPr>
          <w:rFonts w:ascii="Verdana" w:hAnsi="Verdana"/>
          <w:color w:val="333333"/>
          <w:sz w:val="20"/>
        </w:rPr>
        <w:t xml:space="preserve"> указывается в параметрах советника</w:t>
      </w:r>
    </w:p>
    <w:p w14:paraId="1BC46379" w14:textId="3BAE8D9B" w:rsidR="001C074F" w:rsidRDefault="001C074F" w:rsidP="00D05FD4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рабочий </w:t>
      </w:r>
      <w:proofErr w:type="spellStart"/>
      <w:r>
        <w:rPr>
          <w:rFonts w:ascii="Verdana" w:hAnsi="Verdana"/>
          <w:color w:val="333333"/>
          <w:sz w:val="20"/>
        </w:rPr>
        <w:t>сэт</w:t>
      </w:r>
      <w:proofErr w:type="spellEnd"/>
      <w:r>
        <w:rPr>
          <w:rFonts w:ascii="Verdana" w:hAnsi="Verdana"/>
          <w:color w:val="333333"/>
          <w:sz w:val="20"/>
        </w:rPr>
        <w:t xml:space="preserve"> приложен</w:t>
      </w:r>
    </w:p>
    <w:p w14:paraId="6B99435A" w14:textId="3734B97F" w:rsidR="002311DB" w:rsidRPr="002311DB" w:rsidRDefault="002311DB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2311DB">
        <w:rPr>
          <w:rFonts w:ascii="Verdana" w:hAnsi="Verdana"/>
          <w:b/>
          <w:bCs/>
          <w:color w:val="333333"/>
          <w:sz w:val="20"/>
        </w:rPr>
        <w:t>Задачи по обмену данными:</w:t>
      </w:r>
    </w:p>
    <w:p w14:paraId="508CDED0" w14:textId="62C36F8E" w:rsidR="00425883" w:rsidRDefault="00D452F0" w:rsidP="002311DB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организовать </w:t>
      </w:r>
      <w:r w:rsidR="0017422B">
        <w:rPr>
          <w:rFonts w:ascii="Verdana" w:hAnsi="Verdana"/>
          <w:color w:val="333333"/>
          <w:sz w:val="20"/>
        </w:rPr>
        <w:t xml:space="preserve">эффективный </w:t>
      </w:r>
      <w:r>
        <w:rPr>
          <w:rFonts w:ascii="Verdana" w:hAnsi="Verdana"/>
          <w:color w:val="333333"/>
          <w:sz w:val="20"/>
        </w:rPr>
        <w:t xml:space="preserve">обмен данными с сервером при работе тестера стратегий, МТ5 накладывает запрет на обмен данными по вэб, обойти его получилось </w:t>
      </w:r>
      <w:r w:rsidR="00425883">
        <w:rPr>
          <w:rFonts w:ascii="Verdana" w:hAnsi="Verdana"/>
          <w:color w:val="333333"/>
          <w:sz w:val="20"/>
        </w:rPr>
        <w:t>с использованием</w:t>
      </w:r>
      <w:r>
        <w:rPr>
          <w:rFonts w:ascii="Verdana" w:hAnsi="Verdana"/>
          <w:color w:val="333333"/>
          <w:sz w:val="20"/>
        </w:rPr>
        <w:t xml:space="preserve"> стандартной библиотеки </w:t>
      </w:r>
      <w:proofErr w:type="spellStart"/>
      <w:r w:rsidR="00425883">
        <w:rPr>
          <w:rFonts w:ascii="Verdana" w:hAnsi="Verdana"/>
          <w:color w:val="333333"/>
          <w:sz w:val="20"/>
        </w:rPr>
        <w:t>В</w:t>
      </w:r>
      <w:r>
        <w:rPr>
          <w:rFonts w:ascii="Verdana" w:hAnsi="Verdana"/>
          <w:color w:val="333333"/>
          <w:sz w:val="20"/>
        </w:rPr>
        <w:t>индовс</w:t>
      </w:r>
      <w:proofErr w:type="spellEnd"/>
      <w:r w:rsidR="002D29EC">
        <w:rPr>
          <w:rFonts w:ascii="Verdana" w:hAnsi="Verdana"/>
          <w:color w:val="333333"/>
          <w:sz w:val="20"/>
        </w:rPr>
        <w:t xml:space="preserve">, но работа ОЧЕНЬ медленная! </w:t>
      </w:r>
      <w:r w:rsidR="00425883">
        <w:rPr>
          <w:rFonts w:ascii="Verdana" w:hAnsi="Verdana"/>
          <w:color w:val="333333"/>
          <w:sz w:val="20"/>
        </w:rPr>
        <w:t>Нужно какое-то новое решение</w:t>
      </w:r>
    </w:p>
    <w:p w14:paraId="7CBD098F" w14:textId="5063E54F" w:rsidR="002311DB" w:rsidRDefault="00425883" w:rsidP="002311DB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при тесте с использованием облачных вычислений </w:t>
      </w:r>
      <w:r w:rsidR="006F3A12" w:rsidRPr="006F3A12">
        <w:rPr>
          <w:rFonts w:ascii="Verdana" w:hAnsi="Verdana"/>
          <w:color w:val="333333"/>
          <w:sz w:val="20"/>
        </w:rPr>
        <w:t xml:space="preserve">mql5.com </w:t>
      </w:r>
      <w:r>
        <w:rPr>
          <w:rFonts w:ascii="Verdana" w:hAnsi="Verdana"/>
          <w:color w:val="333333"/>
          <w:sz w:val="20"/>
        </w:rPr>
        <w:t>выдается ошибка</w:t>
      </w:r>
      <w:r w:rsidR="006F3A12">
        <w:rPr>
          <w:rFonts w:ascii="Verdana" w:hAnsi="Verdana"/>
          <w:color w:val="333333"/>
          <w:sz w:val="20"/>
        </w:rPr>
        <w:t xml:space="preserve"> – возможно ли организовать тест с использованием облака </w:t>
      </w:r>
      <w:r w:rsidR="00A95F4A">
        <w:rPr>
          <w:rFonts w:ascii="Verdana" w:hAnsi="Verdana"/>
          <w:color w:val="333333"/>
          <w:sz w:val="20"/>
        </w:rPr>
        <w:t>при обмене данными с сервером?</w:t>
      </w:r>
    </w:p>
    <w:p w14:paraId="2360D9F9" w14:textId="576A24B8" w:rsidR="00A95F4A" w:rsidRDefault="00A95F4A" w:rsidP="009B2491">
      <w:pPr>
        <w:pStyle w:val="a3"/>
        <w:widowControl w:val="0"/>
        <w:spacing w:before="120" w:after="120" w:line="240" w:lineRule="auto"/>
        <w:ind w:left="0"/>
        <w:contextualSpacing w:val="0"/>
        <w:jc w:val="both"/>
        <w:rPr>
          <w:rFonts w:ascii="Verdana" w:hAnsi="Verdana"/>
          <w:color w:val="333333"/>
          <w:sz w:val="20"/>
        </w:rPr>
      </w:pPr>
      <w:r w:rsidRPr="00425883">
        <w:rPr>
          <w:noProof/>
        </w:rPr>
        <w:drawing>
          <wp:inline distT="0" distB="0" distL="0" distR="0" wp14:anchorId="1E0F9CC9" wp14:editId="72BE41F1">
            <wp:extent cx="5940425" cy="5003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C1950" w14:textId="15EC86E3" w:rsidR="00A95F4A" w:rsidRDefault="0064768F" w:rsidP="002311DB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есть ли какие-то решения по повышению качества истории в МТ5? Терминалы от разных брокеров дают разную историю, что может быть чувствительно для работы сервера</w:t>
      </w:r>
    </w:p>
    <w:p w14:paraId="113B6D41" w14:textId="77777777" w:rsidR="004743B6" w:rsidRPr="00384432" w:rsidRDefault="004743B6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</w:p>
    <w:p w14:paraId="7FD5759C" w14:textId="77777777" w:rsidR="00A32640" w:rsidRPr="00E72B66" w:rsidRDefault="00A32640" w:rsidP="00C46E35">
      <w:pPr>
        <w:pStyle w:val="1"/>
        <w:keepNext w:val="0"/>
        <w:keepLines w:val="0"/>
        <w:widowControl w:val="0"/>
        <w:numPr>
          <w:ilvl w:val="0"/>
          <w:numId w:val="8"/>
        </w:numPr>
        <w:spacing w:before="120" w:after="120" w:line="240" w:lineRule="auto"/>
        <w:jc w:val="center"/>
        <w:rPr>
          <w:rFonts w:ascii="Verdana" w:hAnsi="Verdana"/>
          <w:b/>
          <w:bCs/>
          <w:color w:val="333333"/>
          <w:sz w:val="20"/>
        </w:rPr>
      </w:pPr>
      <w:proofErr w:type="spellStart"/>
      <w:r w:rsidRPr="00E72B66">
        <w:rPr>
          <w:rFonts w:ascii="Verdana" w:hAnsi="Verdana"/>
          <w:b/>
          <w:bCs/>
          <w:color w:val="333333"/>
          <w:sz w:val="20"/>
        </w:rPr>
        <w:t>Манименеджмент</w:t>
      </w:r>
      <w:proofErr w:type="spellEnd"/>
    </w:p>
    <w:p w14:paraId="1D576EDE" w14:textId="77777777" w:rsidR="00A32640" w:rsidRPr="004743B6" w:rsidRDefault="00A32640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4743B6">
        <w:rPr>
          <w:rFonts w:ascii="Verdana" w:hAnsi="Verdana"/>
          <w:b/>
          <w:bCs/>
          <w:color w:val="333333"/>
          <w:sz w:val="20"/>
        </w:rPr>
        <w:t>лот</w:t>
      </w:r>
    </w:p>
    <w:p w14:paraId="3E44FE16" w14:textId="73CB5849" w:rsidR="00A32640" w:rsidRDefault="00A32640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proofErr w:type="spellStart"/>
      <w:r w:rsidRPr="004743B6">
        <w:rPr>
          <w:rFonts w:ascii="Verdana" w:hAnsi="Verdana"/>
          <w:b/>
          <w:bCs/>
          <w:color w:val="333333"/>
          <w:sz w:val="20"/>
        </w:rPr>
        <w:lastRenderedPageBreak/>
        <w:t>мартингейл</w:t>
      </w:r>
      <w:proofErr w:type="spellEnd"/>
      <w:r w:rsidR="00AD41F3">
        <w:rPr>
          <w:rFonts w:ascii="Verdana" w:hAnsi="Verdana"/>
          <w:b/>
          <w:bCs/>
          <w:color w:val="333333"/>
          <w:sz w:val="20"/>
        </w:rPr>
        <w:t xml:space="preserve"> (2 типа)</w:t>
      </w:r>
      <w:r>
        <w:rPr>
          <w:rFonts w:ascii="Verdana" w:hAnsi="Verdana"/>
          <w:color w:val="333333"/>
          <w:sz w:val="20"/>
        </w:rPr>
        <w:t xml:space="preserve"> – если в настройках выставлен множитель «1», то </w:t>
      </w:r>
      <w:proofErr w:type="spellStart"/>
      <w:r>
        <w:rPr>
          <w:rFonts w:ascii="Verdana" w:hAnsi="Verdana"/>
          <w:color w:val="333333"/>
          <w:sz w:val="20"/>
        </w:rPr>
        <w:t>мартины</w:t>
      </w:r>
      <w:proofErr w:type="spellEnd"/>
      <w:r>
        <w:rPr>
          <w:rFonts w:ascii="Verdana" w:hAnsi="Verdana"/>
          <w:color w:val="333333"/>
          <w:sz w:val="20"/>
        </w:rPr>
        <w:t xml:space="preserve"> фактически не влияют на размер лота, активация происходит при установке иных значений множителя</w:t>
      </w:r>
    </w:p>
    <w:p w14:paraId="77D457BF" w14:textId="0753A139" w:rsidR="00A32640" w:rsidRDefault="00A32640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при закрытии предыдущей сделки в убыток </w:t>
      </w:r>
    </w:p>
    <w:p w14:paraId="2E5CC4DA" w14:textId="44235DA2" w:rsidR="00CE3367" w:rsidRDefault="00CE3367" w:rsidP="00C46E35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множитель </w:t>
      </w:r>
      <w:proofErr w:type="spellStart"/>
      <w:r>
        <w:rPr>
          <w:rFonts w:ascii="Verdana" w:hAnsi="Verdana"/>
          <w:color w:val="333333"/>
          <w:sz w:val="20"/>
        </w:rPr>
        <w:t>мартина</w:t>
      </w:r>
      <w:proofErr w:type="spellEnd"/>
    </w:p>
    <w:p w14:paraId="1BCBF8AE" w14:textId="5CE53341" w:rsidR="00CE3367" w:rsidRDefault="00CE3367" w:rsidP="00C46E35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максимальный лот </w:t>
      </w:r>
      <w:r w:rsidR="00C46E35">
        <w:rPr>
          <w:rFonts w:ascii="Verdana" w:hAnsi="Verdana"/>
          <w:color w:val="333333"/>
          <w:sz w:val="20"/>
        </w:rPr>
        <w:t xml:space="preserve">для </w:t>
      </w:r>
      <w:proofErr w:type="spellStart"/>
      <w:r w:rsidR="00C46E35">
        <w:rPr>
          <w:rFonts w:ascii="Verdana" w:hAnsi="Verdana"/>
          <w:color w:val="333333"/>
          <w:sz w:val="20"/>
        </w:rPr>
        <w:t>мартина</w:t>
      </w:r>
      <w:proofErr w:type="spellEnd"/>
    </w:p>
    <w:p w14:paraId="28373EB6" w14:textId="1AA6A4D7" w:rsidR="00A32640" w:rsidRDefault="00A32640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множить лот новой сделки, если при ее открытии есть незакрытые сделки </w:t>
      </w:r>
      <w:r w:rsidR="001B6D65">
        <w:rPr>
          <w:rFonts w:ascii="Verdana" w:hAnsi="Verdana"/>
          <w:color w:val="333333"/>
          <w:sz w:val="20"/>
        </w:rPr>
        <w:t>в убытке</w:t>
      </w:r>
    </w:p>
    <w:p w14:paraId="7ADB250E" w14:textId="77777777" w:rsidR="007C719E" w:rsidRDefault="007C719E" w:rsidP="007C719E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множитель </w:t>
      </w:r>
      <w:proofErr w:type="spellStart"/>
      <w:r>
        <w:rPr>
          <w:rFonts w:ascii="Verdana" w:hAnsi="Verdana"/>
          <w:color w:val="333333"/>
          <w:sz w:val="20"/>
        </w:rPr>
        <w:t>мартина</w:t>
      </w:r>
      <w:proofErr w:type="spellEnd"/>
    </w:p>
    <w:p w14:paraId="442990BB" w14:textId="77777777" w:rsidR="007C719E" w:rsidRDefault="007C719E" w:rsidP="007C719E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максимальный лот для </w:t>
      </w:r>
      <w:proofErr w:type="spellStart"/>
      <w:r>
        <w:rPr>
          <w:rFonts w:ascii="Verdana" w:hAnsi="Verdana"/>
          <w:color w:val="333333"/>
          <w:sz w:val="20"/>
        </w:rPr>
        <w:t>мартина</w:t>
      </w:r>
      <w:proofErr w:type="spellEnd"/>
    </w:p>
    <w:p w14:paraId="7C6F7F2E" w14:textId="77777777" w:rsidR="007C719E" w:rsidRDefault="007C719E" w:rsidP="007C719E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2 режима на выбор через выпадающий список</w:t>
      </w:r>
    </w:p>
    <w:p w14:paraId="6D40A824" w14:textId="402A5F78" w:rsidR="007C719E" w:rsidRPr="007C719E" w:rsidRDefault="007C719E" w:rsidP="007C719E">
      <w:pPr>
        <w:pStyle w:val="a3"/>
        <w:widowControl w:val="0"/>
        <w:numPr>
          <w:ilvl w:val="4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«независимо от направления сделок» – </w:t>
      </w:r>
      <w:r w:rsidRPr="007C719E">
        <w:rPr>
          <w:rFonts w:ascii="Verdana" w:hAnsi="Verdana"/>
          <w:color w:val="333333"/>
          <w:sz w:val="20"/>
        </w:rPr>
        <w:t xml:space="preserve">есть незакрытые сделки НЕЗАВИСИМО ОТ ИХ НАПРАВЛЕНИЯ – можно использовать для общего </w:t>
      </w:r>
      <w:proofErr w:type="spellStart"/>
      <w:r w:rsidRPr="007C719E">
        <w:rPr>
          <w:rFonts w:ascii="Verdana" w:hAnsi="Verdana"/>
          <w:color w:val="333333"/>
          <w:sz w:val="20"/>
        </w:rPr>
        <w:t>тейкпрофита</w:t>
      </w:r>
      <w:proofErr w:type="spellEnd"/>
      <w:r w:rsidRPr="007C719E">
        <w:rPr>
          <w:rFonts w:ascii="Verdana" w:hAnsi="Verdana"/>
          <w:color w:val="333333"/>
          <w:sz w:val="20"/>
        </w:rPr>
        <w:t xml:space="preserve"> (усреднения) сделок в разном направлении (см. ниже функцию общего </w:t>
      </w:r>
      <w:proofErr w:type="spellStart"/>
      <w:r w:rsidRPr="007C719E">
        <w:rPr>
          <w:rFonts w:ascii="Verdana" w:hAnsi="Verdana"/>
          <w:color w:val="333333"/>
          <w:sz w:val="20"/>
        </w:rPr>
        <w:t>тп</w:t>
      </w:r>
      <w:proofErr w:type="spellEnd"/>
      <w:r w:rsidRPr="007C719E">
        <w:rPr>
          <w:rFonts w:ascii="Verdana" w:hAnsi="Verdana"/>
          <w:color w:val="333333"/>
          <w:sz w:val="20"/>
        </w:rPr>
        <w:t xml:space="preserve"> для сделок в разном направлении)</w:t>
      </w:r>
    </w:p>
    <w:p w14:paraId="6FD4BA59" w14:textId="344DB6F5" w:rsidR="001B6D65" w:rsidRPr="00A23C76" w:rsidRDefault="007C719E" w:rsidP="00A23C76">
      <w:pPr>
        <w:pStyle w:val="a3"/>
        <w:widowControl w:val="0"/>
        <w:numPr>
          <w:ilvl w:val="4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 «только для сделок в том же направлении»</w:t>
      </w:r>
      <w:r w:rsidR="00A23C76">
        <w:rPr>
          <w:rFonts w:ascii="Verdana" w:hAnsi="Verdana"/>
          <w:color w:val="333333"/>
          <w:sz w:val="20"/>
        </w:rPr>
        <w:t xml:space="preserve"> – </w:t>
      </w:r>
      <w:r w:rsidR="001B6D65" w:rsidRPr="00A23C76">
        <w:rPr>
          <w:rFonts w:ascii="Verdana" w:hAnsi="Verdana"/>
          <w:color w:val="333333"/>
          <w:sz w:val="20"/>
        </w:rPr>
        <w:t xml:space="preserve">есть незакрытые сделки </w:t>
      </w:r>
      <w:r w:rsidR="005A2A84" w:rsidRPr="00A23C76">
        <w:rPr>
          <w:rFonts w:ascii="Verdana" w:hAnsi="Verdana"/>
          <w:color w:val="333333"/>
          <w:sz w:val="20"/>
        </w:rPr>
        <w:t>В ТОМ ЖЕ НАПРАВЛЕНИИ</w:t>
      </w:r>
      <w:r w:rsidR="00D748FC" w:rsidRPr="00A23C76">
        <w:rPr>
          <w:rFonts w:ascii="Verdana" w:hAnsi="Verdana"/>
          <w:color w:val="333333"/>
          <w:sz w:val="20"/>
        </w:rPr>
        <w:t xml:space="preserve"> – ведется независимый учет сделок бай и </w:t>
      </w:r>
      <w:proofErr w:type="spellStart"/>
      <w:r w:rsidR="00D748FC" w:rsidRPr="00A23C76">
        <w:rPr>
          <w:rFonts w:ascii="Verdana" w:hAnsi="Verdana"/>
          <w:color w:val="333333"/>
          <w:sz w:val="20"/>
        </w:rPr>
        <w:t>сэлл</w:t>
      </w:r>
      <w:proofErr w:type="spellEnd"/>
      <w:r w:rsidR="00BA0881" w:rsidRPr="00A23C76">
        <w:rPr>
          <w:rFonts w:ascii="Verdana" w:hAnsi="Verdana"/>
          <w:color w:val="333333"/>
          <w:sz w:val="20"/>
        </w:rPr>
        <w:t xml:space="preserve">, </w:t>
      </w:r>
      <w:proofErr w:type="spellStart"/>
      <w:r w:rsidR="00BA0881" w:rsidRPr="00A23C76">
        <w:rPr>
          <w:rFonts w:ascii="Verdana" w:hAnsi="Verdana"/>
          <w:color w:val="333333"/>
          <w:sz w:val="20"/>
        </w:rPr>
        <w:t>мартин</w:t>
      </w:r>
      <w:proofErr w:type="spellEnd"/>
      <w:r w:rsidR="00BA0881" w:rsidRPr="00A23C76">
        <w:rPr>
          <w:rFonts w:ascii="Verdana" w:hAnsi="Verdana"/>
          <w:color w:val="333333"/>
          <w:sz w:val="20"/>
        </w:rPr>
        <w:t xml:space="preserve"> множит лоты в каждой цепочке сделок независимо от другой – можно использовать для общего </w:t>
      </w:r>
      <w:proofErr w:type="spellStart"/>
      <w:r w:rsidR="00BA0881" w:rsidRPr="00A23C76">
        <w:rPr>
          <w:rFonts w:ascii="Verdana" w:hAnsi="Verdana"/>
          <w:color w:val="333333"/>
          <w:sz w:val="20"/>
        </w:rPr>
        <w:t>тейкпрофита</w:t>
      </w:r>
      <w:proofErr w:type="spellEnd"/>
      <w:r w:rsidR="00BA0881" w:rsidRPr="00A23C76">
        <w:rPr>
          <w:rFonts w:ascii="Verdana" w:hAnsi="Verdana"/>
          <w:color w:val="333333"/>
          <w:sz w:val="20"/>
        </w:rPr>
        <w:t xml:space="preserve"> (усреднения) сделок в </w:t>
      </w:r>
      <w:r w:rsidR="00251D49" w:rsidRPr="00A23C76">
        <w:rPr>
          <w:rFonts w:ascii="Verdana" w:hAnsi="Verdana"/>
          <w:color w:val="333333"/>
          <w:sz w:val="20"/>
        </w:rPr>
        <w:t>одном</w:t>
      </w:r>
      <w:r w:rsidR="00BA0881" w:rsidRPr="00A23C76">
        <w:rPr>
          <w:rFonts w:ascii="Verdana" w:hAnsi="Verdana"/>
          <w:color w:val="333333"/>
          <w:sz w:val="20"/>
        </w:rPr>
        <w:t xml:space="preserve"> направлении (см. ниже функцию общего </w:t>
      </w:r>
      <w:proofErr w:type="spellStart"/>
      <w:r w:rsidR="00BA0881" w:rsidRPr="00A23C76">
        <w:rPr>
          <w:rFonts w:ascii="Verdana" w:hAnsi="Verdana"/>
          <w:color w:val="333333"/>
          <w:sz w:val="20"/>
        </w:rPr>
        <w:t>тп</w:t>
      </w:r>
      <w:proofErr w:type="spellEnd"/>
      <w:r w:rsidR="00251D49" w:rsidRPr="00A23C76">
        <w:rPr>
          <w:rFonts w:ascii="Verdana" w:hAnsi="Verdana"/>
          <w:color w:val="333333"/>
          <w:sz w:val="20"/>
        </w:rPr>
        <w:t xml:space="preserve"> для сделок в одном направлении</w:t>
      </w:r>
      <w:r w:rsidR="00BA0881" w:rsidRPr="00A23C76">
        <w:rPr>
          <w:rFonts w:ascii="Verdana" w:hAnsi="Verdana"/>
          <w:color w:val="333333"/>
          <w:sz w:val="20"/>
        </w:rPr>
        <w:t>)</w:t>
      </w:r>
    </w:p>
    <w:p w14:paraId="0AD4FB54" w14:textId="138F9B34" w:rsidR="00060F62" w:rsidRPr="00384432" w:rsidRDefault="00060F62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</w:p>
    <w:p w14:paraId="0741C4C1" w14:textId="08E74F5B" w:rsidR="00C4268B" w:rsidRPr="00E72B66" w:rsidRDefault="00C4268B" w:rsidP="00C46E35">
      <w:pPr>
        <w:pStyle w:val="a3"/>
        <w:widowControl w:val="0"/>
        <w:numPr>
          <w:ilvl w:val="0"/>
          <w:numId w:val="8"/>
        </w:numPr>
        <w:spacing w:before="120" w:after="120" w:line="240" w:lineRule="auto"/>
        <w:contextualSpacing w:val="0"/>
        <w:jc w:val="center"/>
        <w:outlineLvl w:val="0"/>
        <w:rPr>
          <w:rFonts w:ascii="Verdana" w:hAnsi="Verdana"/>
          <w:b/>
          <w:bCs/>
          <w:color w:val="333333"/>
          <w:sz w:val="20"/>
        </w:rPr>
      </w:pPr>
      <w:r w:rsidRPr="00E72B66">
        <w:rPr>
          <w:rFonts w:ascii="Verdana" w:hAnsi="Verdana"/>
          <w:b/>
          <w:bCs/>
          <w:color w:val="333333"/>
          <w:sz w:val="20"/>
        </w:rPr>
        <w:t>Условия открытия сделки</w:t>
      </w:r>
    </w:p>
    <w:p w14:paraId="53A2075F" w14:textId="513FBA45" w:rsidR="00C5289A" w:rsidRDefault="00BE4E66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b/>
          <w:bCs/>
          <w:color w:val="333333"/>
          <w:sz w:val="20"/>
        </w:rPr>
        <w:t>С</w:t>
      </w:r>
      <w:r w:rsidR="00C4268B" w:rsidRPr="00E72B66">
        <w:rPr>
          <w:rFonts w:ascii="Verdana" w:hAnsi="Verdana"/>
          <w:b/>
          <w:bCs/>
          <w:color w:val="333333"/>
          <w:sz w:val="20"/>
        </w:rPr>
        <w:t>игнал от сервера</w:t>
      </w:r>
      <w:r w:rsidR="003510C7">
        <w:rPr>
          <w:rFonts w:ascii="Verdana" w:hAnsi="Verdana"/>
          <w:color w:val="333333"/>
          <w:sz w:val="20"/>
        </w:rPr>
        <w:t xml:space="preserve"> – из выпадающего списка выбираются следующие режимы</w:t>
      </w:r>
    </w:p>
    <w:p w14:paraId="739F16E9" w14:textId="32BE8F04" w:rsidR="003510C7" w:rsidRDefault="003510C7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«</w:t>
      </w:r>
      <w:r w:rsidR="00730155">
        <w:rPr>
          <w:rFonts w:ascii="Verdana" w:hAnsi="Verdana"/>
          <w:color w:val="333333"/>
          <w:sz w:val="20"/>
        </w:rPr>
        <w:t>запрещено одновременное открытие нескольких ордеров</w:t>
      </w:r>
      <w:r>
        <w:rPr>
          <w:rFonts w:ascii="Verdana" w:hAnsi="Verdana"/>
          <w:color w:val="333333"/>
          <w:sz w:val="20"/>
        </w:rPr>
        <w:t>»</w:t>
      </w:r>
      <w:r w:rsidR="00730155">
        <w:rPr>
          <w:rFonts w:ascii="Verdana" w:hAnsi="Verdana"/>
          <w:color w:val="333333"/>
          <w:sz w:val="20"/>
        </w:rPr>
        <w:t xml:space="preserve"> – открывается только один ордер при положительном сигнале с сервера</w:t>
      </w:r>
      <w:r w:rsidR="00C47F3F">
        <w:rPr>
          <w:rFonts w:ascii="Verdana" w:hAnsi="Verdana"/>
          <w:color w:val="333333"/>
          <w:sz w:val="20"/>
        </w:rPr>
        <w:t>, при повторном получении любых положительных сигналов ничего не происходит</w:t>
      </w:r>
    </w:p>
    <w:p w14:paraId="53816B9C" w14:textId="5ED9E094" w:rsidR="00C47F3F" w:rsidRDefault="00C47F3F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«разрешено в одном направлении» – </w:t>
      </w:r>
      <w:r w:rsidR="00C94F8C">
        <w:rPr>
          <w:rFonts w:ascii="Verdana" w:hAnsi="Verdana"/>
          <w:color w:val="333333"/>
          <w:sz w:val="20"/>
        </w:rPr>
        <w:t>при получении сигналов на открытие сделок в том же направлении происходит открытие дополнительных сделок, при получении сигналов на открытие противоположных сделок ничего не происходит</w:t>
      </w:r>
    </w:p>
    <w:p w14:paraId="6789650E" w14:textId="4526062D" w:rsidR="00C94F8C" w:rsidRDefault="00C94F8C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«разрешено в разных направлениях» – при получении любых положительных сигналов </w:t>
      </w:r>
      <w:r w:rsidR="007F5B1E">
        <w:rPr>
          <w:rFonts w:ascii="Verdana" w:hAnsi="Verdana"/>
          <w:color w:val="333333"/>
          <w:sz w:val="20"/>
        </w:rPr>
        <w:t>происходит открытие сделок в обоих направлениях</w:t>
      </w:r>
    </w:p>
    <w:p w14:paraId="53ED6CC5" w14:textId="77777777" w:rsidR="00E52DA6" w:rsidRPr="00825966" w:rsidRDefault="00E52DA6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825966">
        <w:rPr>
          <w:rFonts w:ascii="Verdana" w:hAnsi="Verdana"/>
          <w:b/>
          <w:bCs/>
          <w:color w:val="333333"/>
          <w:sz w:val="20"/>
        </w:rPr>
        <w:t>Количество открытых ордеров меньше заданного</w:t>
      </w:r>
      <w:r>
        <w:rPr>
          <w:rFonts w:ascii="Verdana" w:hAnsi="Verdana"/>
          <w:b/>
          <w:bCs/>
          <w:color w:val="333333"/>
          <w:sz w:val="20"/>
        </w:rPr>
        <w:t xml:space="preserve"> </w:t>
      </w:r>
      <w:r w:rsidRPr="00825966">
        <w:rPr>
          <w:rFonts w:ascii="Verdana" w:hAnsi="Verdana"/>
          <w:color w:val="333333"/>
          <w:sz w:val="20"/>
        </w:rPr>
        <w:t>–</w:t>
      </w:r>
      <w:r>
        <w:rPr>
          <w:rFonts w:ascii="Verdana" w:hAnsi="Verdana"/>
          <w:b/>
          <w:bCs/>
          <w:color w:val="333333"/>
          <w:sz w:val="20"/>
        </w:rPr>
        <w:t xml:space="preserve"> </w:t>
      </w:r>
      <w:r>
        <w:rPr>
          <w:rFonts w:ascii="Verdana" w:hAnsi="Verdana"/>
          <w:color w:val="333333"/>
          <w:sz w:val="20"/>
        </w:rPr>
        <w:t>для сделок</w:t>
      </w:r>
    </w:p>
    <w:p w14:paraId="5672A4B2" w14:textId="77777777" w:rsidR="00E52DA6" w:rsidRDefault="00E52DA6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в одном направлении – единое значение для бай и </w:t>
      </w:r>
      <w:proofErr w:type="spellStart"/>
      <w:r>
        <w:rPr>
          <w:rFonts w:ascii="Verdana" w:hAnsi="Verdana"/>
          <w:color w:val="333333"/>
          <w:sz w:val="20"/>
        </w:rPr>
        <w:t>сэлл</w:t>
      </w:r>
      <w:proofErr w:type="spellEnd"/>
      <w:r>
        <w:rPr>
          <w:rFonts w:ascii="Verdana" w:hAnsi="Verdana"/>
          <w:color w:val="333333"/>
          <w:sz w:val="20"/>
        </w:rPr>
        <w:t xml:space="preserve"> (п. 3.1.2)</w:t>
      </w:r>
    </w:p>
    <w:p w14:paraId="0725266C" w14:textId="77777777" w:rsidR="00E52DA6" w:rsidRDefault="00E52DA6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в разных направлениях (п. 3.1.3)</w:t>
      </w:r>
    </w:p>
    <w:p w14:paraId="0B66DA9D" w14:textId="20B82EDB" w:rsidR="00AD41F3" w:rsidRDefault="00AD41F3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5A22">
        <w:rPr>
          <w:rFonts w:ascii="Verdana" w:hAnsi="Verdana"/>
          <w:b/>
          <w:bCs/>
          <w:color w:val="333333"/>
          <w:sz w:val="20"/>
        </w:rPr>
        <w:t>Открытие сделок при противоположном сигнале</w:t>
      </w:r>
      <w:r w:rsidR="00DA5A22" w:rsidRPr="00DA5A22">
        <w:rPr>
          <w:rFonts w:ascii="Verdana" w:hAnsi="Verdana"/>
          <w:b/>
          <w:bCs/>
          <w:color w:val="333333"/>
          <w:sz w:val="20"/>
        </w:rPr>
        <w:t xml:space="preserve"> с закрытием предыдущих сделок</w:t>
      </w:r>
      <w:r>
        <w:rPr>
          <w:rFonts w:ascii="Verdana" w:hAnsi="Verdana"/>
          <w:color w:val="333333"/>
          <w:sz w:val="20"/>
        </w:rPr>
        <w:t xml:space="preserve"> – </w:t>
      </w:r>
      <w:r w:rsidR="00E3302E">
        <w:rPr>
          <w:rFonts w:ascii="Verdana" w:hAnsi="Verdana"/>
          <w:color w:val="333333"/>
          <w:sz w:val="20"/>
        </w:rPr>
        <w:t>активация функции через тру/</w:t>
      </w:r>
      <w:proofErr w:type="spellStart"/>
      <w:r w:rsidR="00E3302E">
        <w:rPr>
          <w:rFonts w:ascii="Verdana" w:hAnsi="Verdana"/>
          <w:color w:val="333333"/>
          <w:sz w:val="20"/>
        </w:rPr>
        <w:t>фолс</w:t>
      </w:r>
      <w:proofErr w:type="spellEnd"/>
      <w:r w:rsidR="00E3302E">
        <w:rPr>
          <w:rFonts w:ascii="Verdana" w:hAnsi="Verdana"/>
          <w:color w:val="333333"/>
          <w:sz w:val="20"/>
        </w:rPr>
        <w:t xml:space="preserve">: </w:t>
      </w:r>
      <w:r w:rsidR="002A79FC">
        <w:rPr>
          <w:rFonts w:ascii="Verdana" w:hAnsi="Verdana"/>
          <w:color w:val="333333"/>
          <w:sz w:val="20"/>
        </w:rPr>
        <w:t xml:space="preserve">до получения противоположного сигнала </w:t>
      </w:r>
      <w:r>
        <w:rPr>
          <w:rFonts w:ascii="Verdana" w:hAnsi="Verdana"/>
          <w:color w:val="333333"/>
          <w:sz w:val="20"/>
        </w:rPr>
        <w:t xml:space="preserve">сделки открываются в соответствии с правилами </w:t>
      </w:r>
      <w:proofErr w:type="spellStart"/>
      <w:r w:rsidR="00E3302E">
        <w:rPr>
          <w:rFonts w:ascii="Verdana" w:hAnsi="Verdana"/>
          <w:color w:val="333333"/>
          <w:sz w:val="20"/>
        </w:rPr>
        <w:t>п.п</w:t>
      </w:r>
      <w:proofErr w:type="spellEnd"/>
      <w:r w:rsidR="00E3302E">
        <w:rPr>
          <w:rFonts w:ascii="Verdana" w:hAnsi="Verdana"/>
          <w:color w:val="333333"/>
          <w:sz w:val="20"/>
        </w:rPr>
        <w:t>.</w:t>
      </w:r>
      <w:r>
        <w:rPr>
          <w:rFonts w:ascii="Verdana" w:hAnsi="Verdana"/>
          <w:color w:val="333333"/>
          <w:sz w:val="20"/>
        </w:rPr>
        <w:t xml:space="preserve"> </w:t>
      </w:r>
      <w:r w:rsidR="00E3302E">
        <w:rPr>
          <w:rFonts w:ascii="Verdana" w:hAnsi="Verdana"/>
          <w:color w:val="333333"/>
          <w:sz w:val="20"/>
        </w:rPr>
        <w:t>3.1.1 и 3.1.2</w:t>
      </w:r>
      <w:r w:rsidR="004F5933">
        <w:rPr>
          <w:rFonts w:ascii="Verdana" w:hAnsi="Verdana"/>
          <w:color w:val="333333"/>
          <w:sz w:val="20"/>
        </w:rPr>
        <w:t xml:space="preserve"> (либо одна сделка, либо несколько в одном направлении, но не по п. 3.1.3)</w:t>
      </w:r>
      <w:r w:rsidR="00E3302E">
        <w:rPr>
          <w:rFonts w:ascii="Verdana" w:hAnsi="Verdana"/>
          <w:color w:val="333333"/>
          <w:sz w:val="20"/>
        </w:rPr>
        <w:t xml:space="preserve">, при получении </w:t>
      </w:r>
      <w:r w:rsidR="004F5933">
        <w:rPr>
          <w:rFonts w:ascii="Verdana" w:hAnsi="Verdana"/>
          <w:color w:val="333333"/>
          <w:sz w:val="20"/>
        </w:rPr>
        <w:t xml:space="preserve">противоположного сигнала происходит закрытие всех ордеров (одного </w:t>
      </w:r>
      <w:r w:rsidR="00DA5A22">
        <w:rPr>
          <w:rFonts w:ascii="Verdana" w:hAnsi="Verdana"/>
          <w:color w:val="333333"/>
          <w:sz w:val="20"/>
        </w:rPr>
        <w:t xml:space="preserve">при </w:t>
      </w:r>
      <w:r w:rsidR="004F5933">
        <w:rPr>
          <w:rFonts w:ascii="Verdana" w:hAnsi="Verdana"/>
          <w:color w:val="333333"/>
          <w:sz w:val="20"/>
        </w:rPr>
        <w:t>п. 3.1.1 или нескольких при п. 3.1.2</w:t>
      </w:r>
      <w:r w:rsidR="00DA5A22">
        <w:rPr>
          <w:rFonts w:ascii="Verdana" w:hAnsi="Verdana"/>
          <w:color w:val="333333"/>
          <w:sz w:val="20"/>
        </w:rPr>
        <w:t>) и открывается сделка в противоположном направлении</w:t>
      </w:r>
      <w:r w:rsidR="004F5933">
        <w:rPr>
          <w:rFonts w:ascii="Verdana" w:hAnsi="Verdana"/>
          <w:color w:val="333333"/>
          <w:sz w:val="20"/>
        </w:rPr>
        <w:t xml:space="preserve">  </w:t>
      </w:r>
    </w:p>
    <w:p w14:paraId="36556026" w14:textId="129AF45E" w:rsidR="006F509D" w:rsidRDefault="00534A99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534A99">
        <w:rPr>
          <w:rFonts w:ascii="Verdana" w:hAnsi="Verdana"/>
          <w:b/>
          <w:bCs/>
          <w:color w:val="333333"/>
          <w:sz w:val="20"/>
        </w:rPr>
        <w:t xml:space="preserve">Дистанция сделок по количеству баров </w:t>
      </w:r>
      <w:r>
        <w:rPr>
          <w:rFonts w:ascii="Verdana" w:hAnsi="Verdana"/>
          <w:color w:val="333333"/>
          <w:sz w:val="20"/>
        </w:rPr>
        <w:t>– к</w:t>
      </w:r>
      <w:r w:rsidR="00EB0CA5">
        <w:rPr>
          <w:rFonts w:ascii="Verdana" w:hAnsi="Verdana"/>
          <w:color w:val="333333"/>
          <w:sz w:val="20"/>
        </w:rPr>
        <w:t xml:space="preserve">оличество </w:t>
      </w:r>
      <w:r w:rsidR="006C2308">
        <w:rPr>
          <w:rFonts w:ascii="Verdana" w:hAnsi="Verdana"/>
          <w:color w:val="333333"/>
          <w:sz w:val="20"/>
        </w:rPr>
        <w:t xml:space="preserve">баров </w:t>
      </w:r>
      <w:r w:rsidR="006F509D">
        <w:rPr>
          <w:rFonts w:ascii="Verdana" w:hAnsi="Verdana"/>
          <w:color w:val="333333"/>
          <w:sz w:val="20"/>
        </w:rPr>
        <w:t>больше заданного</w:t>
      </w:r>
    </w:p>
    <w:p w14:paraId="12726334" w14:textId="75F57795" w:rsidR="0080552F" w:rsidRDefault="006C2308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с момента открытия предыдущей сделки </w:t>
      </w:r>
      <w:r w:rsidR="006F509D">
        <w:rPr>
          <w:rFonts w:ascii="Verdana" w:hAnsi="Verdana"/>
          <w:color w:val="333333"/>
          <w:sz w:val="20"/>
        </w:rPr>
        <w:t>(независимо от направления сделок)</w:t>
      </w:r>
    </w:p>
    <w:p w14:paraId="2832BB12" w14:textId="2190E863" w:rsidR="006C2308" w:rsidRDefault="006C2308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 с момента закрытия предыдущей сделки </w:t>
      </w:r>
      <w:r w:rsidR="006F509D">
        <w:rPr>
          <w:rFonts w:ascii="Verdana" w:hAnsi="Verdana"/>
          <w:color w:val="333333"/>
          <w:sz w:val="20"/>
        </w:rPr>
        <w:t>(независимо от направления сделок)</w:t>
      </w:r>
    </w:p>
    <w:p w14:paraId="03EEB917" w14:textId="49DD7E4E" w:rsidR="006C2308" w:rsidRDefault="00534A99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534A99">
        <w:rPr>
          <w:rFonts w:ascii="Verdana" w:hAnsi="Verdana"/>
          <w:b/>
          <w:bCs/>
          <w:color w:val="333333"/>
          <w:sz w:val="20"/>
        </w:rPr>
        <w:lastRenderedPageBreak/>
        <w:t>Дистанция сделок по цене</w:t>
      </w:r>
      <w:r>
        <w:rPr>
          <w:rFonts w:ascii="Verdana" w:hAnsi="Verdana"/>
          <w:color w:val="333333"/>
          <w:sz w:val="20"/>
        </w:rPr>
        <w:t xml:space="preserve"> – ц</w:t>
      </w:r>
      <w:r w:rsidR="00EB0CA5">
        <w:rPr>
          <w:rFonts w:ascii="Verdana" w:hAnsi="Verdana"/>
          <w:color w:val="333333"/>
          <w:sz w:val="20"/>
        </w:rPr>
        <w:t xml:space="preserve">ена </w:t>
      </w:r>
      <w:r w:rsidR="006C2308">
        <w:rPr>
          <w:rFonts w:ascii="Verdana" w:hAnsi="Verdana"/>
          <w:color w:val="333333"/>
          <w:sz w:val="20"/>
        </w:rPr>
        <w:t xml:space="preserve">отклонилась на </w:t>
      </w:r>
      <w:r w:rsidR="00CF0EA7">
        <w:rPr>
          <w:rFonts w:ascii="Verdana" w:hAnsi="Verdana"/>
          <w:color w:val="333333"/>
          <w:sz w:val="20"/>
        </w:rPr>
        <w:t>количество пунктов больше заданного</w:t>
      </w:r>
      <w:r>
        <w:rPr>
          <w:rFonts w:ascii="Verdana" w:hAnsi="Verdana"/>
          <w:color w:val="333333"/>
          <w:sz w:val="20"/>
        </w:rPr>
        <w:t xml:space="preserve"> – в отдельности для</w:t>
      </w:r>
    </w:p>
    <w:p w14:paraId="25FC7889" w14:textId="5143635B" w:rsidR="006F509D" w:rsidRDefault="006F509D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сделок бай</w:t>
      </w:r>
      <w:r w:rsidR="00534A99">
        <w:rPr>
          <w:rFonts w:ascii="Verdana" w:hAnsi="Verdana"/>
          <w:color w:val="333333"/>
          <w:sz w:val="20"/>
        </w:rPr>
        <w:t xml:space="preserve"> </w:t>
      </w:r>
    </w:p>
    <w:p w14:paraId="5F446219" w14:textId="21477EEA" w:rsidR="006F509D" w:rsidRDefault="006F509D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сделок </w:t>
      </w:r>
      <w:proofErr w:type="spellStart"/>
      <w:r>
        <w:rPr>
          <w:rFonts w:ascii="Verdana" w:hAnsi="Verdana"/>
          <w:color w:val="333333"/>
          <w:sz w:val="20"/>
        </w:rPr>
        <w:t>сэлл</w:t>
      </w:r>
      <w:proofErr w:type="spellEnd"/>
      <w:r>
        <w:rPr>
          <w:rFonts w:ascii="Verdana" w:hAnsi="Verdana"/>
          <w:color w:val="333333"/>
          <w:sz w:val="20"/>
        </w:rPr>
        <w:t xml:space="preserve"> </w:t>
      </w:r>
    </w:p>
    <w:p w14:paraId="68B89642" w14:textId="77777777" w:rsidR="00643248" w:rsidRDefault="00643248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2A79FC">
        <w:rPr>
          <w:rFonts w:ascii="Verdana" w:hAnsi="Verdana"/>
          <w:b/>
          <w:bCs/>
          <w:color w:val="333333"/>
          <w:sz w:val="20"/>
        </w:rPr>
        <w:t>Объем торгов</w:t>
      </w:r>
      <w:r>
        <w:rPr>
          <w:rFonts w:ascii="Verdana" w:hAnsi="Verdana"/>
          <w:color w:val="333333"/>
          <w:sz w:val="20"/>
        </w:rPr>
        <w:t xml:space="preserve"> – выше заданного значения</w:t>
      </w:r>
    </w:p>
    <w:p w14:paraId="0C696076" w14:textId="77777777" w:rsidR="00643248" w:rsidRPr="002A79FC" w:rsidRDefault="00643248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2A79FC">
        <w:rPr>
          <w:rFonts w:ascii="Verdana" w:hAnsi="Verdana"/>
          <w:b/>
          <w:bCs/>
          <w:color w:val="333333"/>
          <w:sz w:val="20"/>
        </w:rPr>
        <w:t xml:space="preserve">Торговое время </w:t>
      </w:r>
    </w:p>
    <w:p w14:paraId="41A6335C" w14:textId="77777777" w:rsidR="00643248" w:rsidRDefault="00643248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начало/конец – общее для всей торговой системы</w:t>
      </w:r>
    </w:p>
    <w:p w14:paraId="200D1582" w14:textId="3D2A9EC4" w:rsidR="00643248" w:rsidRPr="002A79FC" w:rsidRDefault="00643248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паузы в торгах для исключения торговли на новостях – задается точное неторговое время внутри каждого дня недели (всего 7 диапазонов: число календаря, время начала запрета, время окончания запрета) </w:t>
      </w:r>
    </w:p>
    <w:p w14:paraId="6EF4638A" w14:textId="309B9FDE" w:rsidR="00384432" w:rsidRPr="00384432" w:rsidRDefault="00384432" w:rsidP="00C46E35">
      <w:pPr>
        <w:pStyle w:val="a3"/>
        <w:widowControl w:val="0"/>
        <w:spacing w:before="120" w:after="120" w:line="240" w:lineRule="auto"/>
        <w:ind w:left="0" w:firstLine="709"/>
        <w:contextualSpacing w:val="0"/>
        <w:jc w:val="both"/>
        <w:rPr>
          <w:rFonts w:ascii="Verdana" w:hAnsi="Verdana"/>
          <w:color w:val="333333"/>
          <w:sz w:val="20"/>
        </w:rPr>
      </w:pPr>
    </w:p>
    <w:p w14:paraId="5D50CF81" w14:textId="3E62AE47" w:rsidR="00384432" w:rsidRPr="00E72B66" w:rsidRDefault="00384432" w:rsidP="00C46E35">
      <w:pPr>
        <w:pStyle w:val="a3"/>
        <w:widowControl w:val="0"/>
        <w:numPr>
          <w:ilvl w:val="0"/>
          <w:numId w:val="8"/>
        </w:numPr>
        <w:spacing w:before="120" w:after="120" w:line="240" w:lineRule="auto"/>
        <w:contextualSpacing w:val="0"/>
        <w:jc w:val="center"/>
        <w:outlineLvl w:val="0"/>
        <w:rPr>
          <w:rFonts w:ascii="Verdana" w:hAnsi="Verdana"/>
          <w:b/>
          <w:color w:val="333333"/>
          <w:sz w:val="20"/>
        </w:rPr>
      </w:pPr>
      <w:r w:rsidRPr="00E72B66">
        <w:rPr>
          <w:rFonts w:ascii="Verdana" w:hAnsi="Verdana"/>
          <w:b/>
          <w:color w:val="333333"/>
          <w:sz w:val="20"/>
        </w:rPr>
        <w:t>Условия закрытия сделки</w:t>
      </w:r>
    </w:p>
    <w:p w14:paraId="30C5B6A6" w14:textId="76586ACF" w:rsidR="00B6029A" w:rsidRPr="00BC4CB2" w:rsidRDefault="00B6029A" w:rsidP="00BC4CB2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B6029A">
        <w:rPr>
          <w:rFonts w:ascii="Verdana" w:hAnsi="Verdana"/>
          <w:b/>
          <w:bCs/>
          <w:color w:val="333333"/>
          <w:sz w:val="20"/>
        </w:rPr>
        <w:t>По противоположным сигналам сервера</w:t>
      </w:r>
      <w:r w:rsidR="00BC4CB2">
        <w:rPr>
          <w:rFonts w:ascii="Verdana" w:hAnsi="Verdana"/>
          <w:b/>
          <w:bCs/>
          <w:color w:val="333333"/>
          <w:sz w:val="20"/>
        </w:rPr>
        <w:t xml:space="preserve"> </w:t>
      </w:r>
      <w:r w:rsidR="00BC4CB2" w:rsidRPr="00BC4CB2">
        <w:rPr>
          <w:rFonts w:ascii="Verdana" w:hAnsi="Verdana"/>
          <w:color w:val="333333"/>
          <w:sz w:val="20"/>
        </w:rPr>
        <w:t>–</w:t>
      </w:r>
      <w:r w:rsidR="00BC4CB2">
        <w:rPr>
          <w:rFonts w:ascii="Verdana" w:hAnsi="Verdana"/>
          <w:b/>
          <w:bCs/>
          <w:color w:val="333333"/>
          <w:sz w:val="20"/>
        </w:rPr>
        <w:t xml:space="preserve"> </w:t>
      </w:r>
      <w:r w:rsidRPr="00BC4CB2">
        <w:rPr>
          <w:rFonts w:ascii="Verdana" w:hAnsi="Verdana"/>
          <w:color w:val="333333"/>
          <w:sz w:val="20"/>
        </w:rPr>
        <w:t xml:space="preserve">активация функции </w:t>
      </w:r>
      <w:r w:rsidR="004604BF" w:rsidRPr="00BC4CB2">
        <w:rPr>
          <w:rFonts w:ascii="Verdana" w:hAnsi="Verdana"/>
          <w:color w:val="333333"/>
          <w:sz w:val="20"/>
        </w:rPr>
        <w:t xml:space="preserve">по </w:t>
      </w:r>
      <w:r w:rsidRPr="00BC4CB2">
        <w:rPr>
          <w:rFonts w:ascii="Verdana" w:hAnsi="Verdana"/>
          <w:color w:val="333333"/>
          <w:sz w:val="20"/>
        </w:rPr>
        <w:t>тру/</w:t>
      </w:r>
      <w:proofErr w:type="spellStart"/>
      <w:r w:rsidRPr="00BC4CB2">
        <w:rPr>
          <w:rFonts w:ascii="Verdana" w:hAnsi="Verdana"/>
          <w:color w:val="333333"/>
          <w:sz w:val="20"/>
        </w:rPr>
        <w:t>фолс</w:t>
      </w:r>
      <w:proofErr w:type="spellEnd"/>
      <w:r w:rsidRPr="00BC4CB2">
        <w:rPr>
          <w:rFonts w:ascii="Verdana" w:hAnsi="Verdana"/>
          <w:color w:val="333333"/>
          <w:sz w:val="20"/>
        </w:rPr>
        <w:t xml:space="preserve"> </w:t>
      </w:r>
      <w:r w:rsidR="004604BF" w:rsidRPr="00BC4CB2">
        <w:rPr>
          <w:rFonts w:ascii="Verdana" w:hAnsi="Verdana"/>
          <w:color w:val="333333"/>
          <w:sz w:val="20"/>
        </w:rPr>
        <w:t xml:space="preserve">– работа функции зависит от режима открытия сделок по </w:t>
      </w:r>
      <w:proofErr w:type="spellStart"/>
      <w:r w:rsidR="00A71769" w:rsidRPr="00BC4CB2">
        <w:rPr>
          <w:rFonts w:ascii="Verdana" w:hAnsi="Verdana"/>
          <w:color w:val="333333"/>
          <w:sz w:val="20"/>
        </w:rPr>
        <w:t>п.п</w:t>
      </w:r>
      <w:proofErr w:type="spellEnd"/>
      <w:r w:rsidR="00A71769" w:rsidRPr="00BC4CB2">
        <w:rPr>
          <w:rFonts w:ascii="Verdana" w:hAnsi="Verdana"/>
          <w:color w:val="333333"/>
          <w:sz w:val="20"/>
        </w:rPr>
        <w:t>.</w:t>
      </w:r>
      <w:r w:rsidR="004604BF" w:rsidRPr="00BC4CB2">
        <w:rPr>
          <w:rFonts w:ascii="Verdana" w:hAnsi="Verdana"/>
          <w:color w:val="333333"/>
          <w:sz w:val="20"/>
        </w:rPr>
        <w:t xml:space="preserve"> 3.1</w:t>
      </w:r>
      <w:r w:rsidR="00A71769" w:rsidRPr="00BC4CB2">
        <w:rPr>
          <w:rFonts w:ascii="Verdana" w:hAnsi="Verdana"/>
          <w:color w:val="333333"/>
          <w:sz w:val="20"/>
        </w:rPr>
        <w:t xml:space="preserve"> и 3.3</w:t>
      </w:r>
    </w:p>
    <w:p w14:paraId="16F9F10C" w14:textId="54606D9D" w:rsidR="004604BF" w:rsidRDefault="004604BF" w:rsidP="00BC4CB2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для п. 3.1.1 – </w:t>
      </w:r>
      <w:r w:rsidR="00294FFD">
        <w:rPr>
          <w:rFonts w:ascii="Verdana" w:hAnsi="Verdana"/>
          <w:color w:val="333333"/>
          <w:sz w:val="20"/>
        </w:rPr>
        <w:t>закрывается один ордер, новая сделка не открывается</w:t>
      </w:r>
    </w:p>
    <w:p w14:paraId="4C1F2207" w14:textId="77777777" w:rsidR="00083A99" w:rsidRDefault="00294FFD" w:rsidP="00BC4CB2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294FFD">
        <w:rPr>
          <w:rFonts w:ascii="Verdana" w:hAnsi="Verdana"/>
          <w:color w:val="333333"/>
          <w:sz w:val="20"/>
        </w:rPr>
        <w:t>для п. 3.1.2</w:t>
      </w:r>
      <w:r w:rsidR="00A71769">
        <w:rPr>
          <w:rFonts w:ascii="Verdana" w:hAnsi="Verdana"/>
          <w:color w:val="333333"/>
          <w:sz w:val="20"/>
        </w:rPr>
        <w:t xml:space="preserve"> и 3.1.3</w:t>
      </w:r>
      <w:r w:rsidRPr="00294FFD">
        <w:rPr>
          <w:rFonts w:ascii="Verdana" w:hAnsi="Verdana"/>
          <w:color w:val="333333"/>
          <w:sz w:val="20"/>
        </w:rPr>
        <w:t xml:space="preserve"> – </w:t>
      </w:r>
      <w:r>
        <w:rPr>
          <w:rFonts w:ascii="Verdana" w:hAnsi="Verdana"/>
          <w:color w:val="333333"/>
          <w:sz w:val="20"/>
        </w:rPr>
        <w:t xml:space="preserve">указывается </w:t>
      </w:r>
      <w:r w:rsidR="004604BF" w:rsidRPr="00294FFD">
        <w:rPr>
          <w:rFonts w:ascii="Verdana" w:hAnsi="Verdana"/>
          <w:color w:val="333333"/>
          <w:sz w:val="20"/>
        </w:rPr>
        <w:t xml:space="preserve">количество ордеров для закрытия – при получении противоположного сигнала советник закрывает заданное количество ордеров противоположного сигнала в хронологической последовательности (например, при 1 – закрывается первая наиболее ранняя сделка в противоположном направлении; при 2 – две первые сделки и т.д.). </w:t>
      </w:r>
    </w:p>
    <w:p w14:paraId="16BD0750" w14:textId="7828FE4B" w:rsidR="00083A99" w:rsidRDefault="00083A99" w:rsidP="00BC4CB2">
      <w:pPr>
        <w:pStyle w:val="a3"/>
        <w:widowControl w:val="0"/>
        <w:spacing w:before="120" w:after="120" w:line="240" w:lineRule="auto"/>
        <w:ind w:left="1224"/>
        <w:contextualSpacing w:val="0"/>
        <w:jc w:val="both"/>
        <w:rPr>
          <w:rFonts w:ascii="Verdana" w:hAnsi="Verdana"/>
          <w:color w:val="333333"/>
          <w:sz w:val="20"/>
        </w:rPr>
      </w:pPr>
      <w:r w:rsidRPr="00083A99">
        <w:rPr>
          <w:rFonts w:ascii="Verdana" w:hAnsi="Verdana"/>
          <w:color w:val="333333"/>
          <w:sz w:val="20"/>
        </w:rPr>
        <w:t xml:space="preserve">нужно чтобы велся учет сигналов на открытие сделок в данном направлении (например, сейчас 2 – две сделки бай), если поступает </w:t>
      </w:r>
      <w:r>
        <w:rPr>
          <w:rFonts w:ascii="Verdana" w:hAnsi="Verdana"/>
          <w:color w:val="333333"/>
          <w:sz w:val="20"/>
        </w:rPr>
        <w:t>противоположный</w:t>
      </w:r>
      <w:r w:rsidRPr="00083A99">
        <w:rPr>
          <w:rFonts w:ascii="Verdana" w:hAnsi="Verdana"/>
          <w:color w:val="333333"/>
          <w:sz w:val="20"/>
        </w:rPr>
        <w:t xml:space="preserve"> сигнал</w:t>
      </w:r>
      <w:r w:rsidR="00D01CEE">
        <w:rPr>
          <w:rFonts w:ascii="Verdana" w:hAnsi="Verdana"/>
          <w:color w:val="333333"/>
          <w:sz w:val="20"/>
        </w:rPr>
        <w:t xml:space="preserve"> и в настоящем параметре указано «1»</w:t>
      </w:r>
      <w:r w:rsidRPr="00083A99">
        <w:rPr>
          <w:rFonts w:ascii="Verdana" w:hAnsi="Verdana"/>
          <w:color w:val="333333"/>
          <w:sz w:val="20"/>
        </w:rPr>
        <w:t xml:space="preserve">, то количество сигналов на открытие уменьшается (2-1=1 – осталась одна сделка бай) – новая сделка в противоположном направлении открывается, только если учтенное количество сигналов в первоначальном направлении равно 0 (нет ни одной сделки бай) и поступил новый сигнал на сделку в противопульном направлении (стало -1 – открылся </w:t>
      </w:r>
      <w:proofErr w:type="spellStart"/>
      <w:r w:rsidRPr="00083A99">
        <w:rPr>
          <w:rFonts w:ascii="Verdana" w:hAnsi="Verdana"/>
          <w:color w:val="333333"/>
          <w:sz w:val="20"/>
        </w:rPr>
        <w:t>сэлл</w:t>
      </w:r>
      <w:proofErr w:type="spellEnd"/>
      <w:r w:rsidRPr="00083A99">
        <w:rPr>
          <w:rFonts w:ascii="Verdana" w:hAnsi="Verdana"/>
          <w:color w:val="333333"/>
          <w:sz w:val="20"/>
        </w:rPr>
        <w:t>).</w:t>
      </w:r>
    </w:p>
    <w:p w14:paraId="0FF8B459" w14:textId="4503CF81" w:rsidR="004604BF" w:rsidRDefault="004604BF" w:rsidP="00BC4CB2">
      <w:pPr>
        <w:pStyle w:val="a3"/>
        <w:widowControl w:val="0"/>
        <w:spacing w:before="120" w:after="120" w:line="240" w:lineRule="auto"/>
        <w:ind w:left="1224"/>
        <w:contextualSpacing w:val="0"/>
        <w:jc w:val="both"/>
        <w:rPr>
          <w:rFonts w:ascii="Verdana" w:hAnsi="Verdana"/>
          <w:color w:val="333333"/>
          <w:sz w:val="20"/>
        </w:rPr>
      </w:pPr>
      <w:r w:rsidRPr="00294FFD">
        <w:rPr>
          <w:rFonts w:ascii="Verdana" w:hAnsi="Verdana"/>
          <w:color w:val="333333"/>
          <w:sz w:val="20"/>
        </w:rPr>
        <w:t xml:space="preserve">Если открытых ордеров </w:t>
      </w:r>
      <w:r w:rsidR="00D01CEE">
        <w:rPr>
          <w:rFonts w:ascii="Verdana" w:hAnsi="Verdana"/>
          <w:color w:val="333333"/>
          <w:sz w:val="20"/>
        </w:rPr>
        <w:t>(</w:t>
      </w:r>
      <w:proofErr w:type="gramStart"/>
      <w:r w:rsidR="00D01CEE">
        <w:rPr>
          <w:rFonts w:ascii="Verdana" w:hAnsi="Verdana"/>
          <w:color w:val="333333"/>
          <w:sz w:val="20"/>
        </w:rPr>
        <w:t>например</w:t>
      </w:r>
      <w:proofErr w:type="gramEnd"/>
      <w:r w:rsidR="00D01CEE">
        <w:rPr>
          <w:rFonts w:ascii="Verdana" w:hAnsi="Verdana"/>
          <w:color w:val="333333"/>
          <w:sz w:val="20"/>
        </w:rPr>
        <w:t xml:space="preserve"> 2 бай) </w:t>
      </w:r>
      <w:r w:rsidRPr="00294FFD">
        <w:rPr>
          <w:rFonts w:ascii="Verdana" w:hAnsi="Verdana"/>
          <w:color w:val="333333"/>
          <w:sz w:val="20"/>
        </w:rPr>
        <w:t>меньше указанного в этом параметре количества</w:t>
      </w:r>
      <w:r w:rsidR="00D01CEE">
        <w:rPr>
          <w:rFonts w:ascii="Verdana" w:hAnsi="Verdana"/>
          <w:color w:val="333333"/>
          <w:sz w:val="20"/>
        </w:rPr>
        <w:t xml:space="preserve"> (например 3)</w:t>
      </w:r>
      <w:r w:rsidRPr="00294FFD">
        <w:rPr>
          <w:rFonts w:ascii="Verdana" w:hAnsi="Verdana"/>
          <w:color w:val="333333"/>
          <w:sz w:val="20"/>
        </w:rPr>
        <w:t>, то</w:t>
      </w:r>
      <w:r w:rsidR="006F2EFF">
        <w:rPr>
          <w:rFonts w:ascii="Verdana" w:hAnsi="Verdana"/>
          <w:color w:val="333333"/>
          <w:sz w:val="20"/>
        </w:rPr>
        <w:t xml:space="preserve"> при поступлении противоположного сигнала (</w:t>
      </w:r>
      <w:proofErr w:type="spellStart"/>
      <w:r w:rsidR="006F2EFF">
        <w:rPr>
          <w:rFonts w:ascii="Verdana" w:hAnsi="Verdana"/>
          <w:color w:val="333333"/>
          <w:sz w:val="20"/>
        </w:rPr>
        <w:t>сэлл</w:t>
      </w:r>
      <w:proofErr w:type="spellEnd"/>
      <w:r w:rsidR="006F2EFF">
        <w:rPr>
          <w:rFonts w:ascii="Verdana" w:hAnsi="Verdana"/>
          <w:color w:val="333333"/>
          <w:sz w:val="20"/>
        </w:rPr>
        <w:t>)</w:t>
      </w:r>
      <w:r w:rsidRPr="00294FFD">
        <w:rPr>
          <w:rFonts w:ascii="Verdana" w:hAnsi="Verdana"/>
          <w:color w:val="333333"/>
          <w:sz w:val="20"/>
        </w:rPr>
        <w:t xml:space="preserve"> </w:t>
      </w:r>
      <w:r w:rsidR="00294FFD">
        <w:rPr>
          <w:rFonts w:ascii="Verdana" w:hAnsi="Verdana"/>
          <w:color w:val="333333"/>
          <w:sz w:val="20"/>
        </w:rPr>
        <w:t>закрываются только имеющиеся ордера, новые сделки не открываются</w:t>
      </w:r>
      <w:r w:rsidR="00D01CEE">
        <w:rPr>
          <w:rFonts w:ascii="Verdana" w:hAnsi="Verdana"/>
          <w:color w:val="333333"/>
          <w:sz w:val="20"/>
        </w:rPr>
        <w:t xml:space="preserve"> </w:t>
      </w:r>
      <w:r w:rsidR="006D3DBD">
        <w:rPr>
          <w:rFonts w:ascii="Verdana" w:hAnsi="Verdana"/>
          <w:color w:val="333333"/>
          <w:sz w:val="20"/>
        </w:rPr>
        <w:t xml:space="preserve">(2-3=-1 – минус единица не учитывается) </w:t>
      </w:r>
      <w:r w:rsidR="00D01CEE">
        <w:rPr>
          <w:rFonts w:ascii="Verdana" w:hAnsi="Verdana"/>
          <w:color w:val="333333"/>
          <w:sz w:val="20"/>
        </w:rPr>
        <w:t xml:space="preserve">– нужно дожидаться нового </w:t>
      </w:r>
      <w:r w:rsidR="006F2EFF">
        <w:rPr>
          <w:rFonts w:ascii="Verdana" w:hAnsi="Verdana"/>
          <w:color w:val="333333"/>
          <w:sz w:val="20"/>
        </w:rPr>
        <w:t xml:space="preserve">противоположного </w:t>
      </w:r>
      <w:r w:rsidR="00D01CEE">
        <w:rPr>
          <w:rFonts w:ascii="Verdana" w:hAnsi="Verdana"/>
          <w:color w:val="333333"/>
          <w:sz w:val="20"/>
        </w:rPr>
        <w:t xml:space="preserve">сигнала </w:t>
      </w:r>
      <w:r w:rsidR="006F2EFF">
        <w:rPr>
          <w:rFonts w:ascii="Verdana" w:hAnsi="Verdana"/>
          <w:color w:val="333333"/>
          <w:sz w:val="20"/>
        </w:rPr>
        <w:t>(</w:t>
      </w:r>
      <w:r w:rsidR="00D01CEE">
        <w:rPr>
          <w:rFonts w:ascii="Verdana" w:hAnsi="Verdana"/>
          <w:color w:val="333333"/>
          <w:sz w:val="20"/>
        </w:rPr>
        <w:t xml:space="preserve">на </w:t>
      </w:r>
      <w:proofErr w:type="spellStart"/>
      <w:r w:rsidR="00D01CEE">
        <w:rPr>
          <w:rFonts w:ascii="Verdana" w:hAnsi="Verdana"/>
          <w:color w:val="333333"/>
          <w:sz w:val="20"/>
        </w:rPr>
        <w:t>сэл</w:t>
      </w:r>
      <w:r w:rsidR="006F2EFF">
        <w:rPr>
          <w:rFonts w:ascii="Verdana" w:hAnsi="Verdana"/>
          <w:color w:val="333333"/>
          <w:sz w:val="20"/>
        </w:rPr>
        <w:t>л</w:t>
      </w:r>
      <w:proofErr w:type="spellEnd"/>
      <w:r w:rsidR="006F2EFF">
        <w:rPr>
          <w:rFonts w:ascii="Verdana" w:hAnsi="Verdana"/>
          <w:color w:val="333333"/>
          <w:sz w:val="20"/>
        </w:rPr>
        <w:t>)</w:t>
      </w:r>
    </w:p>
    <w:p w14:paraId="175C8911" w14:textId="7802E647" w:rsidR="00A71769" w:rsidRDefault="006D7D8C" w:rsidP="00BC4CB2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для п. 3.3 – указывается </w:t>
      </w:r>
      <w:r w:rsidRPr="00294FFD">
        <w:rPr>
          <w:rFonts w:ascii="Verdana" w:hAnsi="Verdana"/>
          <w:color w:val="333333"/>
          <w:sz w:val="20"/>
        </w:rPr>
        <w:t>количество ордеров для закрытия</w:t>
      </w:r>
      <w:r>
        <w:rPr>
          <w:rFonts w:ascii="Verdana" w:hAnsi="Verdana"/>
          <w:color w:val="333333"/>
          <w:sz w:val="20"/>
        </w:rPr>
        <w:t xml:space="preserve">, работает аналогично п. 4.1.1.2, но если количество ордеров в данном направлении </w:t>
      </w:r>
      <w:r w:rsidR="006D3DBD">
        <w:rPr>
          <w:rFonts w:ascii="Verdana" w:hAnsi="Verdana"/>
          <w:color w:val="333333"/>
          <w:sz w:val="20"/>
        </w:rPr>
        <w:t xml:space="preserve">(например, 2 бай) </w:t>
      </w:r>
      <w:r>
        <w:rPr>
          <w:rFonts w:ascii="Verdana" w:hAnsi="Verdana"/>
          <w:color w:val="333333"/>
          <w:sz w:val="20"/>
        </w:rPr>
        <w:t>меньше заданного числа</w:t>
      </w:r>
      <w:r w:rsidR="006D3DBD">
        <w:rPr>
          <w:rFonts w:ascii="Verdana" w:hAnsi="Verdana"/>
          <w:color w:val="333333"/>
          <w:sz w:val="20"/>
        </w:rPr>
        <w:t xml:space="preserve"> (например, 4)</w:t>
      </w:r>
      <w:r>
        <w:rPr>
          <w:rFonts w:ascii="Verdana" w:hAnsi="Verdana"/>
          <w:color w:val="333333"/>
          <w:sz w:val="20"/>
        </w:rPr>
        <w:t>, то происходит открытие ТОЛЬКО ОДНОЙ противоположной сделки</w:t>
      </w:r>
      <w:r w:rsidR="006D3DBD">
        <w:rPr>
          <w:rFonts w:ascii="Verdana" w:hAnsi="Verdana"/>
          <w:color w:val="333333"/>
          <w:sz w:val="20"/>
        </w:rPr>
        <w:t xml:space="preserve"> (2-4=-2 – но открывается не 2 противоположные сделки, а только одна)</w:t>
      </w:r>
    </w:p>
    <w:p w14:paraId="7B38687F" w14:textId="402070FE" w:rsidR="005D71A8" w:rsidRPr="00857E40" w:rsidRDefault="005D71A8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proofErr w:type="spellStart"/>
      <w:r w:rsidRPr="00857E40">
        <w:rPr>
          <w:rFonts w:ascii="Verdana" w:hAnsi="Verdana"/>
          <w:b/>
          <w:bCs/>
          <w:color w:val="333333"/>
          <w:sz w:val="20"/>
        </w:rPr>
        <w:t>Тэйкпрофит</w:t>
      </w:r>
      <w:proofErr w:type="spellEnd"/>
      <w:r w:rsidRPr="00857E40">
        <w:rPr>
          <w:rFonts w:ascii="Verdana" w:hAnsi="Verdana"/>
          <w:b/>
          <w:bCs/>
          <w:color w:val="333333"/>
          <w:sz w:val="20"/>
        </w:rPr>
        <w:t xml:space="preserve"> </w:t>
      </w:r>
      <w:r w:rsidR="002776CA" w:rsidRPr="002776CA">
        <w:rPr>
          <w:rFonts w:ascii="Verdana" w:hAnsi="Verdana"/>
          <w:color w:val="333333"/>
          <w:sz w:val="20"/>
        </w:rPr>
        <w:t xml:space="preserve">– активация всех </w:t>
      </w:r>
      <w:proofErr w:type="spellStart"/>
      <w:r w:rsidR="002776CA" w:rsidRPr="002776CA">
        <w:rPr>
          <w:rFonts w:ascii="Verdana" w:hAnsi="Verdana"/>
          <w:color w:val="333333"/>
          <w:sz w:val="20"/>
        </w:rPr>
        <w:t>тп</w:t>
      </w:r>
      <w:proofErr w:type="spellEnd"/>
      <w:r w:rsidR="002776CA" w:rsidRPr="002776CA">
        <w:rPr>
          <w:rFonts w:ascii="Verdana" w:hAnsi="Verdana"/>
          <w:color w:val="333333"/>
          <w:sz w:val="20"/>
        </w:rPr>
        <w:t xml:space="preserve"> происходит через тру/</w:t>
      </w:r>
      <w:proofErr w:type="spellStart"/>
      <w:r w:rsidR="002776CA" w:rsidRPr="002776CA">
        <w:rPr>
          <w:rFonts w:ascii="Verdana" w:hAnsi="Verdana"/>
          <w:color w:val="333333"/>
          <w:sz w:val="20"/>
        </w:rPr>
        <w:t>фолс</w:t>
      </w:r>
      <w:proofErr w:type="spellEnd"/>
    </w:p>
    <w:p w14:paraId="282F703E" w14:textId="0B307C68" w:rsidR="004141D9" w:rsidRDefault="005D71A8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стандартный</w:t>
      </w:r>
    </w:p>
    <w:p w14:paraId="1667A1CB" w14:textId="06177222" w:rsidR="009041AF" w:rsidRDefault="009041AF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proofErr w:type="spellStart"/>
      <w:r>
        <w:rPr>
          <w:rFonts w:ascii="Verdana" w:hAnsi="Verdana"/>
          <w:color w:val="333333"/>
          <w:sz w:val="20"/>
        </w:rPr>
        <w:t>тп</w:t>
      </w:r>
      <w:proofErr w:type="spellEnd"/>
      <w:r>
        <w:rPr>
          <w:rFonts w:ascii="Verdana" w:hAnsi="Verdana"/>
          <w:color w:val="333333"/>
          <w:sz w:val="20"/>
        </w:rPr>
        <w:t xml:space="preserve"> для таймаута – </w:t>
      </w:r>
      <w:r w:rsidR="002776CA" w:rsidRPr="002776CA">
        <w:rPr>
          <w:rFonts w:ascii="Verdana" w:hAnsi="Verdana"/>
          <w:color w:val="333333"/>
          <w:sz w:val="20"/>
        </w:rPr>
        <w:t>по прошествии заданного количества времени в часах сделки закрываются при</w:t>
      </w:r>
      <w:r w:rsidR="002776CA">
        <w:rPr>
          <w:rFonts w:ascii="Verdana" w:hAnsi="Verdana"/>
          <w:color w:val="333333"/>
          <w:sz w:val="20"/>
        </w:rPr>
        <w:t xml:space="preserve"> достижении заданного </w:t>
      </w:r>
      <w:r w:rsidR="00627FCF">
        <w:rPr>
          <w:rFonts w:ascii="Verdana" w:hAnsi="Verdana"/>
          <w:color w:val="333333"/>
          <w:sz w:val="20"/>
        </w:rPr>
        <w:t xml:space="preserve">(уменьшенного) </w:t>
      </w:r>
      <w:r w:rsidR="002776CA">
        <w:rPr>
          <w:rFonts w:ascii="Verdana" w:hAnsi="Verdana"/>
          <w:color w:val="333333"/>
          <w:sz w:val="20"/>
        </w:rPr>
        <w:t xml:space="preserve">уровня </w:t>
      </w:r>
      <w:proofErr w:type="spellStart"/>
      <w:r w:rsidR="002776CA">
        <w:rPr>
          <w:rFonts w:ascii="Verdana" w:hAnsi="Verdana"/>
          <w:color w:val="333333"/>
          <w:sz w:val="20"/>
        </w:rPr>
        <w:t>тп</w:t>
      </w:r>
      <w:proofErr w:type="spellEnd"/>
      <w:r w:rsidR="002776CA">
        <w:rPr>
          <w:rFonts w:ascii="Verdana" w:hAnsi="Verdana"/>
          <w:color w:val="333333"/>
          <w:sz w:val="20"/>
        </w:rPr>
        <w:t xml:space="preserve"> (например, 0)</w:t>
      </w:r>
    </w:p>
    <w:p w14:paraId="339104D5" w14:textId="1DC1F480" w:rsidR="005D71A8" w:rsidRPr="00CF02AF" w:rsidRDefault="00857E40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общий </w:t>
      </w:r>
      <w:proofErr w:type="spellStart"/>
      <w:r>
        <w:rPr>
          <w:rFonts w:ascii="Verdana" w:hAnsi="Verdana"/>
          <w:color w:val="333333"/>
          <w:sz w:val="20"/>
        </w:rPr>
        <w:t>тп</w:t>
      </w:r>
      <w:proofErr w:type="spellEnd"/>
      <w:r>
        <w:rPr>
          <w:rFonts w:ascii="Verdana" w:hAnsi="Verdana"/>
          <w:color w:val="333333"/>
          <w:sz w:val="20"/>
        </w:rPr>
        <w:t xml:space="preserve"> (</w:t>
      </w:r>
      <w:r w:rsidR="005D71A8">
        <w:rPr>
          <w:rFonts w:ascii="Verdana" w:hAnsi="Verdana"/>
          <w:color w:val="333333"/>
          <w:sz w:val="20"/>
        </w:rPr>
        <w:t>усреднение</w:t>
      </w:r>
      <w:r>
        <w:rPr>
          <w:rFonts w:ascii="Verdana" w:hAnsi="Verdana"/>
          <w:color w:val="333333"/>
          <w:sz w:val="20"/>
        </w:rPr>
        <w:t>)</w:t>
      </w:r>
      <w:r w:rsidR="00E0104D">
        <w:rPr>
          <w:rFonts w:ascii="Verdana" w:hAnsi="Verdana"/>
          <w:color w:val="333333"/>
          <w:sz w:val="20"/>
        </w:rPr>
        <w:t xml:space="preserve"> – оба варианта активируются по самостоятельным тру/</w:t>
      </w:r>
      <w:proofErr w:type="spellStart"/>
      <w:r w:rsidR="00E0104D">
        <w:rPr>
          <w:rFonts w:ascii="Verdana" w:hAnsi="Verdana"/>
          <w:color w:val="333333"/>
          <w:sz w:val="20"/>
        </w:rPr>
        <w:t>фолс</w:t>
      </w:r>
      <w:proofErr w:type="spellEnd"/>
      <w:r w:rsidR="00E0104D">
        <w:rPr>
          <w:rFonts w:ascii="Verdana" w:hAnsi="Verdana"/>
          <w:color w:val="333333"/>
          <w:sz w:val="20"/>
        </w:rPr>
        <w:t>, одновременно не работают</w:t>
      </w:r>
      <w:r w:rsidR="00C86AE8">
        <w:rPr>
          <w:rFonts w:ascii="Verdana" w:hAnsi="Verdana"/>
          <w:color w:val="333333"/>
          <w:sz w:val="20"/>
        </w:rPr>
        <w:t xml:space="preserve">. Оба варианта работают </w:t>
      </w:r>
      <w:r w:rsidR="00C86AE8" w:rsidRPr="00C86AE8">
        <w:rPr>
          <w:rFonts w:ascii="Verdana" w:hAnsi="Verdana"/>
          <w:color w:val="333333"/>
          <w:sz w:val="20"/>
        </w:rPr>
        <w:t xml:space="preserve">только если больше одной сделки, и более ранние из них ушли в убыток. Усреднение не происходит (общий </w:t>
      </w:r>
      <w:proofErr w:type="spellStart"/>
      <w:r w:rsidR="00C86AE8" w:rsidRPr="00C86AE8">
        <w:rPr>
          <w:rFonts w:ascii="Verdana" w:hAnsi="Verdana"/>
          <w:color w:val="333333"/>
          <w:sz w:val="20"/>
        </w:rPr>
        <w:t>тп</w:t>
      </w:r>
      <w:proofErr w:type="spellEnd"/>
      <w:r w:rsidR="00C86AE8" w:rsidRPr="00C86AE8">
        <w:rPr>
          <w:rFonts w:ascii="Verdana" w:hAnsi="Verdana"/>
          <w:color w:val="333333"/>
          <w:sz w:val="20"/>
        </w:rPr>
        <w:t xml:space="preserve"> не выставляется) если последующая сделка открывается, когда первая была в прибыли </w:t>
      </w:r>
      <w:proofErr w:type="gramStart"/>
      <w:r w:rsidR="00C86AE8" w:rsidRPr="00C86AE8">
        <w:rPr>
          <w:rFonts w:ascii="Verdana" w:hAnsi="Verdana"/>
          <w:color w:val="333333"/>
          <w:sz w:val="20"/>
        </w:rPr>
        <w:t>–</w:t>
      </w:r>
      <w:proofErr w:type="gramEnd"/>
      <w:r w:rsidR="00C86AE8" w:rsidRPr="00C86AE8">
        <w:rPr>
          <w:rFonts w:ascii="Verdana" w:hAnsi="Verdana"/>
          <w:color w:val="333333"/>
          <w:sz w:val="20"/>
        </w:rPr>
        <w:t xml:space="preserve"> такие сделки закрываются по общим правилам самостоятельно. Как только более ранняя сделка уходит в убыток – выставляется общий </w:t>
      </w:r>
      <w:proofErr w:type="spellStart"/>
      <w:r w:rsidR="00C86AE8" w:rsidRPr="00C86AE8">
        <w:rPr>
          <w:rFonts w:ascii="Verdana" w:hAnsi="Verdana"/>
          <w:color w:val="333333"/>
          <w:sz w:val="20"/>
        </w:rPr>
        <w:t>тп</w:t>
      </w:r>
      <w:proofErr w:type="spellEnd"/>
      <w:r w:rsidR="00C86AE8" w:rsidRPr="00C86AE8">
        <w:rPr>
          <w:rFonts w:ascii="Verdana" w:hAnsi="Verdana"/>
          <w:color w:val="333333"/>
          <w:sz w:val="20"/>
        </w:rPr>
        <w:t xml:space="preserve"> для всех убыточных сделок по правилам ниже</w:t>
      </w:r>
    </w:p>
    <w:p w14:paraId="031B71EC" w14:textId="37F42ECB" w:rsidR="00827813" w:rsidRDefault="00857E40" w:rsidP="00C46E35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lastRenderedPageBreak/>
        <w:t xml:space="preserve">для сделок в одном направлении с разными лотами (при </w:t>
      </w:r>
      <w:proofErr w:type="spellStart"/>
      <w:r>
        <w:rPr>
          <w:rFonts w:ascii="Verdana" w:hAnsi="Verdana"/>
          <w:color w:val="333333"/>
          <w:sz w:val="20"/>
        </w:rPr>
        <w:t>мартине</w:t>
      </w:r>
      <w:proofErr w:type="spellEnd"/>
      <w:r>
        <w:rPr>
          <w:rFonts w:ascii="Verdana" w:hAnsi="Verdana"/>
          <w:color w:val="333333"/>
          <w:sz w:val="20"/>
        </w:rPr>
        <w:t>) – уровень цены для закрытия сделки смещается в сторону сделки с большим лотом, ранее открытая сделка с мен</w:t>
      </w:r>
      <w:r w:rsidR="005917F0">
        <w:rPr>
          <w:rFonts w:ascii="Verdana" w:hAnsi="Verdana"/>
          <w:color w:val="333333"/>
          <w:sz w:val="20"/>
        </w:rPr>
        <w:t>ь</w:t>
      </w:r>
      <w:r>
        <w:rPr>
          <w:rFonts w:ascii="Verdana" w:hAnsi="Verdana"/>
          <w:color w:val="333333"/>
          <w:sz w:val="20"/>
        </w:rPr>
        <w:t xml:space="preserve">шим лотом может закрыться с убытком, но суммарный результат от закрытия двух сделок должен </w:t>
      </w:r>
      <w:r w:rsidR="00DB7A27">
        <w:rPr>
          <w:rFonts w:ascii="Verdana" w:hAnsi="Verdana"/>
          <w:color w:val="333333"/>
          <w:sz w:val="20"/>
        </w:rPr>
        <w:t>определяться задаваемым параметром</w:t>
      </w:r>
      <w:r w:rsidR="000864AB">
        <w:rPr>
          <w:rFonts w:ascii="Verdana" w:hAnsi="Verdana"/>
          <w:color w:val="333333"/>
          <w:sz w:val="20"/>
        </w:rPr>
        <w:t xml:space="preserve">. При открытии нескольких сделок в разных направлениях обе цепочки закрываются по самостоятельным общим </w:t>
      </w:r>
      <w:proofErr w:type="spellStart"/>
      <w:r w:rsidR="000864AB">
        <w:rPr>
          <w:rFonts w:ascii="Verdana" w:hAnsi="Verdana"/>
          <w:color w:val="333333"/>
          <w:sz w:val="20"/>
        </w:rPr>
        <w:t>тп</w:t>
      </w:r>
      <w:proofErr w:type="spellEnd"/>
      <w:r w:rsidR="000864AB">
        <w:rPr>
          <w:rFonts w:ascii="Verdana" w:hAnsi="Verdana"/>
          <w:color w:val="333333"/>
          <w:sz w:val="20"/>
        </w:rPr>
        <w:t>.</w:t>
      </w:r>
    </w:p>
    <w:p w14:paraId="17B4BC93" w14:textId="04AD6493" w:rsidR="00827813" w:rsidRPr="00C86AE8" w:rsidRDefault="00857E40" w:rsidP="00C86AE8">
      <w:pPr>
        <w:pStyle w:val="a3"/>
        <w:widowControl w:val="0"/>
        <w:numPr>
          <w:ilvl w:val="3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для сделок, открытых в разных направлениях – аналогично, но для сделок открытых в разных направлениях</w:t>
      </w:r>
    </w:p>
    <w:p w14:paraId="14DD0133" w14:textId="77113C17" w:rsidR="005917F0" w:rsidRPr="00CF02AF" w:rsidRDefault="009041A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proofErr w:type="spellStart"/>
      <w:r>
        <w:rPr>
          <w:rFonts w:ascii="Verdana" w:hAnsi="Verdana"/>
          <w:b/>
          <w:bCs/>
          <w:color w:val="333333"/>
          <w:sz w:val="20"/>
        </w:rPr>
        <w:t>С</w:t>
      </w:r>
      <w:r w:rsidR="005917F0" w:rsidRPr="009041AF">
        <w:rPr>
          <w:rFonts w:ascii="Verdana" w:hAnsi="Verdana"/>
          <w:b/>
          <w:bCs/>
          <w:color w:val="333333"/>
          <w:sz w:val="20"/>
        </w:rPr>
        <w:t>топлос</w:t>
      </w:r>
      <w:proofErr w:type="spellEnd"/>
      <w:r w:rsidR="005917F0">
        <w:rPr>
          <w:rFonts w:ascii="Verdana" w:hAnsi="Verdana"/>
          <w:color w:val="333333"/>
          <w:sz w:val="20"/>
        </w:rPr>
        <w:t xml:space="preserve"> – стандартный</w:t>
      </w:r>
      <w:r w:rsidR="00771E3A">
        <w:rPr>
          <w:rFonts w:ascii="Verdana" w:hAnsi="Verdana"/>
          <w:color w:val="333333"/>
          <w:sz w:val="20"/>
        </w:rPr>
        <w:t xml:space="preserve"> – </w:t>
      </w:r>
      <w:r w:rsidR="00771E3A" w:rsidRPr="002776CA">
        <w:rPr>
          <w:rFonts w:ascii="Verdana" w:hAnsi="Verdana"/>
          <w:color w:val="333333"/>
          <w:sz w:val="20"/>
        </w:rPr>
        <w:t>активация происходит через тру/</w:t>
      </w:r>
      <w:proofErr w:type="spellStart"/>
      <w:r w:rsidR="00771E3A" w:rsidRPr="002776CA">
        <w:rPr>
          <w:rFonts w:ascii="Verdana" w:hAnsi="Verdana"/>
          <w:color w:val="333333"/>
          <w:sz w:val="20"/>
        </w:rPr>
        <w:t>фолс</w:t>
      </w:r>
      <w:proofErr w:type="spellEnd"/>
    </w:p>
    <w:p w14:paraId="10DFFA65" w14:textId="44DC7BA9" w:rsidR="005917F0" w:rsidRPr="00CF02AF" w:rsidRDefault="009041A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proofErr w:type="spellStart"/>
      <w:r>
        <w:rPr>
          <w:rFonts w:ascii="Verdana" w:hAnsi="Verdana"/>
          <w:b/>
          <w:bCs/>
          <w:color w:val="333333"/>
          <w:sz w:val="20"/>
        </w:rPr>
        <w:t>Т</w:t>
      </w:r>
      <w:r w:rsidR="005917F0" w:rsidRPr="009041AF">
        <w:rPr>
          <w:rFonts w:ascii="Verdana" w:hAnsi="Verdana"/>
          <w:b/>
          <w:bCs/>
          <w:color w:val="333333"/>
          <w:sz w:val="20"/>
        </w:rPr>
        <w:t>рэйлинстоп</w:t>
      </w:r>
      <w:proofErr w:type="spellEnd"/>
      <w:r w:rsidR="005917F0">
        <w:rPr>
          <w:rFonts w:ascii="Verdana" w:hAnsi="Verdana"/>
          <w:color w:val="333333"/>
          <w:sz w:val="20"/>
        </w:rPr>
        <w:t xml:space="preserve"> –</w:t>
      </w:r>
      <w:r w:rsidR="0029335D">
        <w:rPr>
          <w:rFonts w:ascii="Verdana" w:hAnsi="Verdana"/>
          <w:color w:val="333333"/>
          <w:sz w:val="20"/>
        </w:rPr>
        <w:t xml:space="preserve"> </w:t>
      </w:r>
      <w:r w:rsidR="00771E3A" w:rsidRPr="002776CA">
        <w:rPr>
          <w:rFonts w:ascii="Verdana" w:hAnsi="Verdana"/>
          <w:color w:val="333333"/>
          <w:sz w:val="20"/>
        </w:rPr>
        <w:t>активация происходит через тру/</w:t>
      </w:r>
      <w:proofErr w:type="spellStart"/>
      <w:r w:rsidR="00771E3A" w:rsidRPr="002776CA">
        <w:rPr>
          <w:rFonts w:ascii="Verdana" w:hAnsi="Verdana"/>
          <w:color w:val="333333"/>
          <w:sz w:val="20"/>
        </w:rPr>
        <w:t>фолс</w:t>
      </w:r>
      <w:proofErr w:type="spellEnd"/>
      <w:r w:rsidR="00771E3A">
        <w:rPr>
          <w:rFonts w:ascii="Verdana" w:hAnsi="Verdana"/>
          <w:color w:val="333333"/>
          <w:sz w:val="20"/>
        </w:rPr>
        <w:t xml:space="preserve"> – </w:t>
      </w:r>
      <w:r w:rsidR="005917F0">
        <w:rPr>
          <w:rFonts w:ascii="Verdana" w:hAnsi="Verdana"/>
          <w:color w:val="333333"/>
          <w:sz w:val="20"/>
        </w:rPr>
        <w:t>2 параметра</w:t>
      </w:r>
    </w:p>
    <w:p w14:paraId="300DEFEA" w14:textId="06D93675" w:rsidR="005917F0" w:rsidRDefault="005917F0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>начало трала – дистанция, которую должна пройти цена для выставления уровня цены закрытия сделки</w:t>
      </w:r>
    </w:p>
    <w:p w14:paraId="560AD974" w14:textId="28C0E481" w:rsidR="005917F0" w:rsidRDefault="005917F0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t xml:space="preserve">дистанция трала – дистанция от начала трала, на которой должен </w:t>
      </w:r>
      <w:r w:rsidR="00BD2B68">
        <w:rPr>
          <w:rFonts w:ascii="Verdana" w:hAnsi="Verdana"/>
          <w:color w:val="333333"/>
          <w:sz w:val="20"/>
        </w:rPr>
        <w:t>выставиться уровень цены закрытия сделки и на которую должен подтягиваться этот уровень за текущей ценой</w:t>
      </w:r>
    </w:p>
    <w:p w14:paraId="0D96A273" w14:textId="77777777" w:rsidR="008C3B18" w:rsidRDefault="00437C43" w:rsidP="00C46E35">
      <w:pPr>
        <w:pStyle w:val="a3"/>
        <w:widowControl w:val="0"/>
        <w:spacing w:before="120" w:after="120" w:line="240" w:lineRule="auto"/>
        <w:ind w:left="1224"/>
        <w:contextualSpacing w:val="0"/>
        <w:jc w:val="both"/>
        <w:rPr>
          <w:rFonts w:ascii="Verdana" w:hAnsi="Verdana"/>
          <w:color w:val="333333"/>
          <w:sz w:val="20"/>
        </w:rPr>
      </w:pPr>
      <w:r w:rsidRPr="00DD2C3F">
        <w:rPr>
          <w:rFonts w:ascii="Verdana" w:hAnsi="Verdana"/>
          <w:color w:val="333333"/>
          <w:sz w:val="20"/>
        </w:rPr>
        <w:t xml:space="preserve">трал должен сочетаться с функциями общих </w:t>
      </w:r>
      <w:proofErr w:type="spellStart"/>
      <w:r w:rsidRPr="00DD2C3F">
        <w:rPr>
          <w:rFonts w:ascii="Verdana" w:hAnsi="Verdana"/>
          <w:color w:val="333333"/>
          <w:sz w:val="20"/>
        </w:rPr>
        <w:t>тп</w:t>
      </w:r>
      <w:proofErr w:type="spellEnd"/>
      <w:r w:rsidRPr="00DD2C3F">
        <w:rPr>
          <w:rFonts w:ascii="Verdana" w:hAnsi="Verdana"/>
          <w:color w:val="333333"/>
          <w:sz w:val="20"/>
        </w:rPr>
        <w:t xml:space="preserve"> следующим образом:</w:t>
      </w:r>
      <w:r w:rsidR="00563093">
        <w:rPr>
          <w:rFonts w:ascii="Verdana" w:hAnsi="Verdana"/>
          <w:color w:val="333333"/>
          <w:sz w:val="20"/>
        </w:rPr>
        <w:t xml:space="preserve"> если включился общий </w:t>
      </w:r>
      <w:proofErr w:type="spellStart"/>
      <w:r w:rsidR="00563093">
        <w:rPr>
          <w:rFonts w:ascii="Verdana" w:hAnsi="Verdana"/>
          <w:color w:val="333333"/>
          <w:sz w:val="20"/>
        </w:rPr>
        <w:t>тп</w:t>
      </w:r>
      <w:proofErr w:type="spellEnd"/>
      <w:r w:rsidR="00563093">
        <w:rPr>
          <w:rFonts w:ascii="Verdana" w:hAnsi="Verdana"/>
          <w:color w:val="333333"/>
          <w:sz w:val="20"/>
        </w:rPr>
        <w:t xml:space="preserve"> (</w:t>
      </w:r>
      <w:r w:rsidR="007D7F56">
        <w:rPr>
          <w:rFonts w:ascii="Verdana" w:hAnsi="Verdana"/>
          <w:color w:val="333333"/>
          <w:sz w:val="20"/>
        </w:rPr>
        <w:t xml:space="preserve">п. 4.2.3), то </w:t>
      </w:r>
      <w:r w:rsidR="006C3106">
        <w:rPr>
          <w:rFonts w:ascii="Verdana" w:hAnsi="Verdana"/>
          <w:color w:val="333333"/>
          <w:sz w:val="20"/>
        </w:rPr>
        <w:t>начало трала определяется по правилам п. 4.2.3</w:t>
      </w:r>
      <w:r w:rsidR="008C3B18">
        <w:rPr>
          <w:rFonts w:ascii="Verdana" w:hAnsi="Verdana"/>
          <w:color w:val="333333"/>
          <w:sz w:val="20"/>
        </w:rPr>
        <w:t xml:space="preserve"> (на расстоянии для общего </w:t>
      </w:r>
      <w:proofErr w:type="spellStart"/>
      <w:r w:rsidR="008C3B18">
        <w:rPr>
          <w:rFonts w:ascii="Verdana" w:hAnsi="Verdana"/>
          <w:color w:val="333333"/>
          <w:sz w:val="20"/>
        </w:rPr>
        <w:t>тп</w:t>
      </w:r>
      <w:proofErr w:type="spellEnd"/>
      <w:r w:rsidR="008C3B18">
        <w:rPr>
          <w:rFonts w:ascii="Verdana" w:hAnsi="Verdana"/>
          <w:color w:val="333333"/>
          <w:sz w:val="20"/>
        </w:rPr>
        <w:t>)</w:t>
      </w:r>
      <w:r w:rsidR="006C3106">
        <w:rPr>
          <w:rFonts w:ascii="Verdana" w:hAnsi="Verdana"/>
          <w:color w:val="333333"/>
          <w:sz w:val="20"/>
        </w:rPr>
        <w:t xml:space="preserve">, </w:t>
      </w:r>
      <w:r w:rsidR="008C3B18">
        <w:rPr>
          <w:rFonts w:ascii="Verdana" w:hAnsi="Verdana"/>
          <w:color w:val="333333"/>
          <w:sz w:val="20"/>
        </w:rPr>
        <w:t>но</w:t>
      </w:r>
      <w:r w:rsidR="006C3106">
        <w:rPr>
          <w:rFonts w:ascii="Verdana" w:hAnsi="Verdana"/>
          <w:color w:val="333333"/>
          <w:sz w:val="20"/>
        </w:rPr>
        <w:t xml:space="preserve"> сам общий </w:t>
      </w:r>
      <w:proofErr w:type="spellStart"/>
      <w:r w:rsidR="006C3106">
        <w:rPr>
          <w:rFonts w:ascii="Verdana" w:hAnsi="Verdana"/>
          <w:color w:val="333333"/>
          <w:sz w:val="20"/>
        </w:rPr>
        <w:t>тп</w:t>
      </w:r>
      <w:proofErr w:type="spellEnd"/>
      <w:r w:rsidR="006C3106">
        <w:rPr>
          <w:rFonts w:ascii="Verdana" w:hAnsi="Verdana"/>
          <w:color w:val="333333"/>
          <w:sz w:val="20"/>
        </w:rPr>
        <w:t xml:space="preserve"> устанавливается на расстоянии дистанции трала</w:t>
      </w:r>
      <w:r w:rsidR="008C3B18">
        <w:rPr>
          <w:rFonts w:ascii="Verdana" w:hAnsi="Verdana"/>
          <w:color w:val="333333"/>
          <w:sz w:val="20"/>
        </w:rPr>
        <w:t xml:space="preserve"> и следует за ценой</w:t>
      </w:r>
    </w:p>
    <w:p w14:paraId="263E4C80" w14:textId="66E2C222" w:rsidR="00563093" w:rsidRPr="00DD2C3F" w:rsidRDefault="00C86AE8" w:rsidP="00C46E35">
      <w:pPr>
        <w:pStyle w:val="a3"/>
        <w:widowControl w:val="0"/>
        <w:spacing w:before="120" w:after="120" w:line="240" w:lineRule="auto"/>
        <w:ind w:left="1224"/>
        <w:contextualSpacing w:val="0"/>
        <w:jc w:val="both"/>
        <w:rPr>
          <w:rFonts w:ascii="Verdana" w:hAnsi="Verdana"/>
          <w:color w:val="333333"/>
          <w:sz w:val="20"/>
        </w:rPr>
      </w:pPr>
      <w:r w:rsidRPr="00C86AE8">
        <w:rPr>
          <w:rFonts w:ascii="Verdana" w:hAnsi="Verdana"/>
          <w:color w:val="333333"/>
          <w:sz w:val="20"/>
        </w:rPr>
        <w:t>если открыта одна сделка – тралится только она во всех случаях</w:t>
      </w:r>
    </w:p>
    <w:p w14:paraId="3FB0885D" w14:textId="77777777" w:rsidR="00437C43" w:rsidRDefault="00437C43" w:rsidP="00C46E35">
      <w:pPr>
        <w:pStyle w:val="a3"/>
        <w:widowControl w:val="0"/>
        <w:spacing w:before="120" w:after="120" w:line="240" w:lineRule="auto"/>
        <w:ind w:left="1224"/>
        <w:contextualSpacing w:val="0"/>
        <w:jc w:val="both"/>
        <w:rPr>
          <w:rFonts w:ascii="Verdana" w:hAnsi="Verdana"/>
          <w:color w:val="333333"/>
          <w:sz w:val="20"/>
        </w:rPr>
      </w:pPr>
    </w:p>
    <w:p w14:paraId="4C873BDE" w14:textId="0EB70723" w:rsidR="00F104F6" w:rsidRPr="00E72B66" w:rsidRDefault="00F104F6" w:rsidP="00C46E35">
      <w:pPr>
        <w:pStyle w:val="1"/>
        <w:keepNext w:val="0"/>
        <w:keepLines w:val="0"/>
        <w:widowControl w:val="0"/>
        <w:numPr>
          <w:ilvl w:val="0"/>
          <w:numId w:val="8"/>
        </w:numPr>
        <w:spacing w:before="120" w:after="120" w:line="240" w:lineRule="auto"/>
        <w:jc w:val="center"/>
        <w:rPr>
          <w:rFonts w:ascii="Verdana" w:hAnsi="Verdana"/>
          <w:b/>
          <w:color w:val="333333"/>
          <w:sz w:val="20"/>
        </w:rPr>
      </w:pPr>
      <w:r w:rsidRPr="00E72B66">
        <w:rPr>
          <w:rFonts w:ascii="Verdana" w:hAnsi="Verdana"/>
          <w:b/>
          <w:color w:val="333333"/>
          <w:sz w:val="20"/>
        </w:rPr>
        <w:t>Технические</w:t>
      </w:r>
      <w:r w:rsidR="00627FCF">
        <w:rPr>
          <w:rFonts w:ascii="Verdana" w:hAnsi="Verdana"/>
          <w:b/>
          <w:color w:val="333333"/>
          <w:sz w:val="20"/>
        </w:rPr>
        <w:t xml:space="preserve"> параметры</w:t>
      </w:r>
    </w:p>
    <w:p w14:paraId="06B8BF8A" w14:textId="0047FF48" w:rsidR="00ED1322" w:rsidRPr="00766C8F" w:rsidRDefault="00627FC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Т</w:t>
      </w:r>
      <w:r w:rsidR="00ED1322" w:rsidRPr="00DA6E23">
        <w:rPr>
          <w:rFonts w:ascii="Verdana" w:hAnsi="Verdana"/>
          <w:b/>
          <w:bCs/>
          <w:color w:val="333333"/>
          <w:sz w:val="20"/>
        </w:rPr>
        <w:t>ехнические числа для сервера</w:t>
      </w:r>
      <w:r w:rsidR="00ED1322">
        <w:rPr>
          <w:rFonts w:ascii="Verdana" w:hAnsi="Verdana"/>
          <w:color w:val="333333"/>
          <w:sz w:val="20"/>
        </w:rPr>
        <w:t xml:space="preserve"> – </w:t>
      </w:r>
      <w:r w:rsidR="00ED1322" w:rsidRPr="00766C8F">
        <w:rPr>
          <w:rFonts w:ascii="Verdana" w:hAnsi="Verdana"/>
          <w:color w:val="333333"/>
          <w:sz w:val="20"/>
        </w:rPr>
        <w:t>переда</w:t>
      </w:r>
      <w:r w:rsidR="00ED1322">
        <w:rPr>
          <w:rFonts w:ascii="Verdana" w:hAnsi="Verdana"/>
          <w:color w:val="333333"/>
          <w:sz w:val="20"/>
        </w:rPr>
        <w:t>ю</w:t>
      </w:r>
      <w:r w:rsidR="00ED1322" w:rsidRPr="00766C8F">
        <w:rPr>
          <w:rFonts w:ascii="Verdana" w:hAnsi="Verdana"/>
          <w:color w:val="333333"/>
          <w:sz w:val="20"/>
        </w:rPr>
        <w:t>тся на сервер также, как в советнике для примера</w:t>
      </w:r>
      <w:r w:rsidR="00ED1322">
        <w:rPr>
          <w:rFonts w:ascii="Verdana" w:hAnsi="Verdana"/>
          <w:color w:val="333333"/>
          <w:sz w:val="20"/>
        </w:rPr>
        <w:t xml:space="preserve"> – </w:t>
      </w:r>
      <w:r w:rsidR="00ED1322" w:rsidRPr="00ED1322">
        <w:rPr>
          <w:rFonts w:ascii="Verdana" w:hAnsi="Verdana"/>
          <w:color w:val="333333"/>
          <w:sz w:val="20"/>
        </w:rPr>
        <w:t>задается любое число, в том числе, с использованием «.»</w:t>
      </w:r>
    </w:p>
    <w:p w14:paraId="7898D29E" w14:textId="5067F1DD" w:rsidR="00ED1322" w:rsidRPr="003F0303" w:rsidRDefault="00ED1322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3F0303">
        <w:rPr>
          <w:rFonts w:ascii="Verdana" w:hAnsi="Verdana"/>
          <w:color w:val="333333"/>
          <w:sz w:val="20"/>
          <w:lang w:val="en-US"/>
        </w:rPr>
        <w:t>dispersion</w:t>
      </w:r>
    </w:p>
    <w:p w14:paraId="19D4EE2A" w14:textId="77777777" w:rsidR="00ED1322" w:rsidRPr="00384432" w:rsidRDefault="00ED1322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384432">
        <w:rPr>
          <w:rFonts w:ascii="Verdana" w:hAnsi="Verdana"/>
          <w:color w:val="333333"/>
          <w:sz w:val="20"/>
          <w:lang w:val="en-US"/>
        </w:rPr>
        <w:t>tp1</w:t>
      </w:r>
    </w:p>
    <w:p w14:paraId="18C170FD" w14:textId="77777777" w:rsidR="00ED1322" w:rsidRPr="00384432" w:rsidRDefault="00ED1322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384432">
        <w:rPr>
          <w:rFonts w:ascii="Verdana" w:hAnsi="Verdana"/>
          <w:color w:val="333333"/>
          <w:sz w:val="20"/>
          <w:lang w:val="en-US"/>
        </w:rPr>
        <w:t>tp2</w:t>
      </w:r>
    </w:p>
    <w:p w14:paraId="5018686F" w14:textId="77777777" w:rsidR="00ED1322" w:rsidRPr="00384432" w:rsidRDefault="00ED1322" w:rsidP="00C46E35">
      <w:pPr>
        <w:pStyle w:val="a3"/>
        <w:widowControl w:val="0"/>
        <w:numPr>
          <w:ilvl w:val="2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384432">
        <w:rPr>
          <w:rFonts w:ascii="Verdana" w:hAnsi="Verdana"/>
          <w:color w:val="333333"/>
          <w:sz w:val="20"/>
          <w:lang w:val="en-US"/>
        </w:rPr>
        <w:t>tp3</w:t>
      </w:r>
    </w:p>
    <w:p w14:paraId="70311149" w14:textId="5990C637" w:rsidR="00ED1322" w:rsidRDefault="00DA6E23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П</w:t>
      </w:r>
      <w:r w:rsidR="00ED1322" w:rsidRPr="00DA6E23">
        <w:rPr>
          <w:rFonts w:ascii="Verdana" w:hAnsi="Verdana"/>
          <w:b/>
          <w:bCs/>
          <w:color w:val="333333"/>
          <w:sz w:val="20"/>
        </w:rPr>
        <w:t xml:space="preserve">ериодичность </w:t>
      </w:r>
      <w:r w:rsidRPr="00DA6E23">
        <w:rPr>
          <w:rFonts w:ascii="Verdana" w:hAnsi="Verdana"/>
          <w:b/>
          <w:bCs/>
          <w:color w:val="333333"/>
          <w:sz w:val="20"/>
        </w:rPr>
        <w:t>обмена данными</w:t>
      </w:r>
      <w:r w:rsidR="00ED1322" w:rsidRPr="00DA6E23">
        <w:rPr>
          <w:rFonts w:ascii="Verdana" w:hAnsi="Verdana"/>
          <w:b/>
          <w:bCs/>
          <w:color w:val="333333"/>
          <w:sz w:val="20"/>
        </w:rPr>
        <w:t xml:space="preserve"> </w:t>
      </w:r>
      <w:r w:rsidRPr="00DA6E23">
        <w:rPr>
          <w:rFonts w:ascii="Verdana" w:hAnsi="Verdana"/>
          <w:b/>
          <w:bCs/>
          <w:color w:val="333333"/>
          <w:sz w:val="20"/>
        </w:rPr>
        <w:t>(</w:t>
      </w:r>
      <w:proofErr w:type="spellStart"/>
      <w:r w:rsidRPr="00DA6E23">
        <w:rPr>
          <w:rFonts w:ascii="Verdana" w:hAnsi="Verdana"/>
          <w:b/>
          <w:bCs/>
          <w:color w:val="333333"/>
          <w:sz w:val="20"/>
        </w:rPr>
        <w:t>Period</w:t>
      </w:r>
      <w:proofErr w:type="spellEnd"/>
      <w:r w:rsidRPr="00DA6E23">
        <w:rPr>
          <w:rFonts w:ascii="Verdana" w:hAnsi="Verdana"/>
          <w:b/>
          <w:bCs/>
          <w:color w:val="333333"/>
          <w:sz w:val="20"/>
        </w:rPr>
        <w:t xml:space="preserve"> </w:t>
      </w:r>
      <w:proofErr w:type="spellStart"/>
      <w:r w:rsidRPr="00DA6E23">
        <w:rPr>
          <w:rFonts w:ascii="Verdana" w:hAnsi="Verdana"/>
          <w:b/>
          <w:bCs/>
          <w:color w:val="333333"/>
          <w:sz w:val="20"/>
        </w:rPr>
        <w:t>request</w:t>
      </w:r>
      <w:proofErr w:type="spellEnd"/>
      <w:r w:rsidRPr="00DA6E23">
        <w:rPr>
          <w:rFonts w:ascii="Verdana" w:hAnsi="Verdana"/>
          <w:b/>
          <w:bCs/>
          <w:color w:val="333333"/>
          <w:sz w:val="20"/>
        </w:rPr>
        <w:t>)</w:t>
      </w:r>
      <w:r>
        <w:rPr>
          <w:rFonts w:ascii="Verdana" w:hAnsi="Verdana"/>
          <w:color w:val="333333"/>
          <w:sz w:val="20"/>
        </w:rPr>
        <w:t xml:space="preserve"> – п</w:t>
      </w:r>
      <w:r w:rsidRPr="00384432">
        <w:rPr>
          <w:rFonts w:ascii="Verdana" w:hAnsi="Verdana"/>
          <w:color w:val="333333"/>
          <w:sz w:val="20"/>
        </w:rPr>
        <w:t>ериодичность запроса сервера</w:t>
      </w:r>
      <w:r w:rsidR="00ED1322">
        <w:rPr>
          <w:rFonts w:ascii="Verdana" w:hAnsi="Verdana"/>
          <w:color w:val="333333"/>
          <w:sz w:val="20"/>
        </w:rPr>
        <w:t xml:space="preserve"> </w:t>
      </w:r>
      <w:r>
        <w:rPr>
          <w:rFonts w:ascii="Verdana" w:hAnsi="Verdana"/>
          <w:color w:val="333333"/>
          <w:sz w:val="20"/>
        </w:rPr>
        <w:t xml:space="preserve">и </w:t>
      </w:r>
      <w:r w:rsidR="00ED1322">
        <w:rPr>
          <w:rFonts w:ascii="Verdana" w:hAnsi="Verdana"/>
          <w:color w:val="333333"/>
          <w:sz w:val="20"/>
        </w:rPr>
        <w:t xml:space="preserve">направления ему истории тиков, указывается в секундах </w:t>
      </w:r>
    </w:p>
    <w:p w14:paraId="3CDE0524" w14:textId="0DDAF17D" w:rsidR="00384432" w:rsidRPr="00DA6E23" w:rsidRDefault="00627FC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П</w:t>
      </w:r>
      <w:r w:rsidR="00F104F6" w:rsidRPr="00DA6E23">
        <w:rPr>
          <w:rFonts w:ascii="Verdana" w:hAnsi="Verdana"/>
          <w:b/>
          <w:bCs/>
          <w:color w:val="333333"/>
          <w:sz w:val="20"/>
        </w:rPr>
        <w:t>роскальзывание</w:t>
      </w:r>
    </w:p>
    <w:p w14:paraId="3A32E418" w14:textId="744EDECC" w:rsidR="00F104F6" w:rsidRPr="00DA6E23" w:rsidRDefault="00627FC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b/>
          <w:bCs/>
          <w:color w:val="333333"/>
          <w:sz w:val="20"/>
        </w:rPr>
      </w:pPr>
      <w:proofErr w:type="spellStart"/>
      <w:r w:rsidRPr="00DA6E23">
        <w:rPr>
          <w:rFonts w:ascii="Verdana" w:hAnsi="Verdana"/>
          <w:b/>
          <w:bCs/>
          <w:color w:val="333333"/>
          <w:sz w:val="20"/>
        </w:rPr>
        <w:t>М</w:t>
      </w:r>
      <w:r w:rsidR="00F104F6" w:rsidRPr="00DA6E23">
        <w:rPr>
          <w:rFonts w:ascii="Verdana" w:hAnsi="Verdana"/>
          <w:b/>
          <w:bCs/>
          <w:color w:val="333333"/>
          <w:sz w:val="20"/>
        </w:rPr>
        <w:t>эджик</w:t>
      </w:r>
      <w:proofErr w:type="spellEnd"/>
    </w:p>
    <w:p w14:paraId="6AB38919" w14:textId="0A35A082" w:rsidR="003F0303" w:rsidRDefault="00627FC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Границы на графике</w:t>
      </w:r>
      <w:r>
        <w:rPr>
          <w:rFonts w:ascii="Verdana" w:hAnsi="Verdana"/>
          <w:color w:val="333333"/>
          <w:sz w:val="20"/>
        </w:rPr>
        <w:t xml:space="preserve"> – </w:t>
      </w:r>
      <w:r w:rsidR="0038073F">
        <w:rPr>
          <w:rFonts w:ascii="Verdana" w:hAnsi="Verdana"/>
          <w:color w:val="333333"/>
          <w:sz w:val="20"/>
        </w:rPr>
        <w:t xml:space="preserve">выставлять на графике вертикальные линии на заданном времени </w:t>
      </w:r>
      <w:r w:rsidR="00164963">
        <w:rPr>
          <w:rFonts w:ascii="Verdana" w:hAnsi="Verdana"/>
          <w:color w:val="333333"/>
          <w:sz w:val="20"/>
        </w:rPr>
        <w:t xml:space="preserve">для отслеживания на графике нужных границ внутри дня </w:t>
      </w:r>
      <w:r w:rsidR="0038073F">
        <w:rPr>
          <w:rFonts w:ascii="Verdana" w:hAnsi="Verdana"/>
          <w:color w:val="333333"/>
          <w:sz w:val="20"/>
        </w:rPr>
        <w:t>– нужны стандартные настройки линий (цвет, тип, толщина) + время установки линий внутри дня</w:t>
      </w:r>
      <w:r w:rsidR="003F0303">
        <w:rPr>
          <w:rFonts w:ascii="Verdana" w:hAnsi="Verdana"/>
          <w:color w:val="333333"/>
          <w:sz w:val="20"/>
        </w:rPr>
        <w:t>,</w:t>
      </w:r>
      <w:r w:rsidR="0038073F">
        <w:rPr>
          <w:rFonts w:ascii="Verdana" w:hAnsi="Verdana"/>
          <w:color w:val="333333"/>
          <w:sz w:val="20"/>
        </w:rPr>
        <w:t xml:space="preserve"> всего нужно 6 линий</w:t>
      </w:r>
      <w:r w:rsidR="003F0303">
        <w:rPr>
          <w:rFonts w:ascii="Verdana" w:hAnsi="Verdana"/>
          <w:color w:val="333333"/>
          <w:sz w:val="20"/>
        </w:rPr>
        <w:t>, линии должны быть видны в тестере стратегий</w:t>
      </w:r>
    </w:p>
    <w:p w14:paraId="3B1207B7" w14:textId="0C1288BB" w:rsidR="005A0782" w:rsidRDefault="00627FCF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  <w:lang w:val="en-US"/>
        </w:rPr>
        <w:t>URL</w:t>
      </w:r>
      <w:r>
        <w:rPr>
          <w:rFonts w:ascii="Verdana" w:hAnsi="Verdana"/>
          <w:color w:val="333333"/>
          <w:sz w:val="20"/>
          <w:lang w:val="en-US"/>
        </w:rPr>
        <w:t xml:space="preserve"> </w:t>
      </w:r>
      <w:r w:rsidR="005A0782">
        <w:rPr>
          <w:rFonts w:ascii="Verdana" w:hAnsi="Verdana"/>
          <w:color w:val="333333"/>
          <w:sz w:val="20"/>
        </w:rPr>
        <w:t>– адрес сервера</w:t>
      </w:r>
    </w:p>
    <w:p w14:paraId="79002DAF" w14:textId="77777777" w:rsidR="00883D62" w:rsidRPr="00384432" w:rsidRDefault="00883D62" w:rsidP="00883D62">
      <w:pPr>
        <w:pStyle w:val="a3"/>
        <w:widowControl w:val="0"/>
        <w:spacing w:before="120" w:after="120" w:line="240" w:lineRule="auto"/>
        <w:ind w:left="792"/>
        <w:contextualSpacing w:val="0"/>
        <w:jc w:val="both"/>
        <w:rPr>
          <w:rFonts w:ascii="Verdana" w:hAnsi="Verdana"/>
          <w:color w:val="333333"/>
          <w:sz w:val="20"/>
        </w:rPr>
      </w:pPr>
    </w:p>
    <w:p w14:paraId="0C26F738" w14:textId="2CDBFF7F" w:rsidR="0076025D" w:rsidRPr="0076025D" w:rsidRDefault="0076025D" w:rsidP="00C46E35">
      <w:pPr>
        <w:pStyle w:val="a3"/>
        <w:widowControl w:val="0"/>
        <w:numPr>
          <w:ilvl w:val="0"/>
          <w:numId w:val="8"/>
        </w:numPr>
        <w:spacing w:before="120" w:after="120" w:line="240" w:lineRule="auto"/>
        <w:contextualSpacing w:val="0"/>
        <w:jc w:val="center"/>
        <w:outlineLvl w:val="0"/>
        <w:rPr>
          <w:rFonts w:ascii="Verdana" w:hAnsi="Verdana"/>
          <w:b/>
          <w:color w:val="333333"/>
          <w:sz w:val="20"/>
        </w:rPr>
      </w:pPr>
      <w:r w:rsidRPr="0076025D">
        <w:rPr>
          <w:rFonts w:ascii="Verdana" w:hAnsi="Verdana"/>
          <w:b/>
          <w:color w:val="333333"/>
          <w:sz w:val="20"/>
        </w:rPr>
        <w:t>Информация о работе советника</w:t>
      </w:r>
    </w:p>
    <w:p w14:paraId="7CE41493" w14:textId="157A3D2D" w:rsidR="00883D62" w:rsidRDefault="00DA6E23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Комментарии на графике</w:t>
      </w:r>
      <w:r>
        <w:rPr>
          <w:rFonts w:ascii="Verdana" w:hAnsi="Verdana"/>
          <w:color w:val="333333"/>
          <w:sz w:val="20"/>
        </w:rPr>
        <w:t xml:space="preserve"> – н</w:t>
      </w:r>
      <w:r w:rsidR="00883D62">
        <w:rPr>
          <w:rFonts w:ascii="Verdana" w:hAnsi="Verdana"/>
          <w:color w:val="333333"/>
          <w:sz w:val="20"/>
        </w:rPr>
        <w:t>а график в комментарии выводить информацию</w:t>
      </w:r>
      <w:r w:rsidR="007C22CB">
        <w:rPr>
          <w:rFonts w:ascii="Verdana" w:hAnsi="Verdana"/>
          <w:color w:val="333333"/>
          <w:sz w:val="20"/>
        </w:rPr>
        <w:t xml:space="preserve"> по потребности заказчика</w:t>
      </w:r>
    </w:p>
    <w:p w14:paraId="02CB1F33" w14:textId="7B7D9439" w:rsidR="00EC36D7" w:rsidRPr="00CE3367" w:rsidRDefault="00DA6E23" w:rsidP="00C46E35">
      <w:pPr>
        <w:pStyle w:val="a3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ascii="Verdana" w:hAnsi="Verdana"/>
          <w:color w:val="333333"/>
          <w:sz w:val="20"/>
        </w:rPr>
      </w:pPr>
      <w:r w:rsidRPr="00DA6E23">
        <w:rPr>
          <w:rFonts w:ascii="Verdana" w:hAnsi="Verdana"/>
          <w:b/>
          <w:bCs/>
          <w:color w:val="333333"/>
          <w:sz w:val="20"/>
        </w:rPr>
        <w:t>Журнал</w:t>
      </w:r>
      <w:r>
        <w:rPr>
          <w:rFonts w:ascii="Verdana" w:hAnsi="Verdana"/>
          <w:color w:val="333333"/>
          <w:sz w:val="20"/>
        </w:rPr>
        <w:t xml:space="preserve"> – в</w:t>
      </w:r>
      <w:r w:rsidR="005A0782">
        <w:rPr>
          <w:rFonts w:ascii="Verdana" w:hAnsi="Verdana"/>
          <w:color w:val="333333"/>
          <w:sz w:val="20"/>
        </w:rPr>
        <w:t xml:space="preserve"> журнал записывать информацию о всех условиях открытия и закрытия сделок</w:t>
      </w:r>
      <w:r w:rsidR="004876BE">
        <w:rPr>
          <w:rFonts w:ascii="Verdana" w:hAnsi="Verdana"/>
          <w:color w:val="333333"/>
          <w:sz w:val="20"/>
        </w:rPr>
        <w:t xml:space="preserve"> – для проверки работы советника</w:t>
      </w:r>
    </w:p>
    <w:sectPr w:rsidR="00EC36D7" w:rsidRPr="00CE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B1475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1" w15:restartNumberingAfterBreak="0">
    <w:nsid w:val="29321F11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2" w15:restartNumberingAfterBreak="0">
    <w:nsid w:val="2B6C13E0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3" w15:restartNumberingAfterBreak="0">
    <w:nsid w:val="40CB7295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4" w15:restartNumberingAfterBreak="0">
    <w:nsid w:val="525725A1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5" w15:restartNumberingAfterBreak="0">
    <w:nsid w:val="77B10EFD"/>
    <w:multiLevelType w:val="multilevel"/>
    <w:tmpl w:val="2A94E424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6" w15:restartNumberingAfterBreak="0">
    <w:nsid w:val="79895022"/>
    <w:multiLevelType w:val="multilevel"/>
    <w:tmpl w:val="19BCB938"/>
    <w:lvl w:ilvl="0">
      <w:start w:val="1"/>
      <w:numFmt w:val="decimal"/>
      <w:lvlRestart w:val="0"/>
      <w:lvlText w:val="%1."/>
      <w:lvlJc w:val="left"/>
      <w:pPr>
        <w:ind w:left="709" w:hanging="709"/>
      </w:pPr>
    </w:lvl>
    <w:lvl w:ilvl="1">
      <w:start w:val="1"/>
      <w:numFmt w:val="decimal"/>
      <w:lvlText w:val="%1.%2."/>
      <w:lvlJc w:val="left"/>
      <w:pPr>
        <w:ind w:left="1417" w:hanging="708"/>
      </w:pPr>
    </w:lvl>
    <w:lvl w:ilvl="2">
      <w:start w:val="1"/>
      <w:numFmt w:val="decimal"/>
      <w:lvlText w:val="%1.%2.%3."/>
      <w:lvlJc w:val="left"/>
      <w:pPr>
        <w:ind w:left="2126" w:hanging="709"/>
      </w:pPr>
    </w:lvl>
    <w:lvl w:ilvl="3">
      <w:start w:val="1"/>
      <w:numFmt w:val="decimal"/>
      <w:lvlText w:val="%1.%2.%3.%4."/>
      <w:lvlJc w:val="left"/>
      <w:pPr>
        <w:ind w:left="2835" w:hanging="709"/>
      </w:pPr>
    </w:lvl>
    <w:lvl w:ilvl="4">
      <w:start w:val="1"/>
      <w:numFmt w:val="decimal"/>
      <w:lvlText w:val="%1.%2.%3.%4.%5."/>
      <w:lvlJc w:val="left"/>
      <w:pPr>
        <w:ind w:left="3543" w:hanging="708"/>
      </w:pPr>
    </w:lvl>
    <w:lvl w:ilvl="5">
      <w:start w:val="1"/>
      <w:numFmt w:val="decimal"/>
      <w:lvlText w:val="%1.%2.%3.%4.%5.%6."/>
      <w:lvlJc w:val="left"/>
      <w:pPr>
        <w:ind w:left="4252" w:hanging="709"/>
      </w:pPr>
    </w:lvl>
    <w:lvl w:ilvl="6">
      <w:start w:val="1"/>
      <w:numFmt w:val="decimal"/>
      <w:lvlText w:val="%1.%2.%3.%4.%5.%6.%7."/>
      <w:lvlJc w:val="left"/>
      <w:pPr>
        <w:ind w:left="4961" w:hanging="709"/>
      </w:pPr>
    </w:lvl>
    <w:lvl w:ilvl="7">
      <w:start w:val="1"/>
      <w:numFmt w:val="decimal"/>
      <w:lvlText w:val="%1.%2.%3.%4.%5.%6.%7.%8."/>
      <w:lvlJc w:val="left"/>
      <w:pPr>
        <w:ind w:left="5669" w:hanging="708"/>
      </w:pPr>
    </w:lvl>
    <w:lvl w:ilvl="8">
      <w:start w:val="1"/>
      <w:numFmt w:val="decimal"/>
      <w:lvlText w:val="%1.%2.%3.%4.%5.%6.%7.%8.%9."/>
      <w:lvlJc w:val="left"/>
      <w:pPr>
        <w:ind w:left="6378" w:hanging="709"/>
      </w:pPr>
    </w:lvl>
  </w:abstractNum>
  <w:abstractNum w:abstractNumId="7" w15:restartNumberingAfterBreak="0">
    <w:nsid w:val="7CF51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63"/>
    <w:rsid w:val="00000216"/>
    <w:rsid w:val="000306D2"/>
    <w:rsid w:val="00036885"/>
    <w:rsid w:val="00057A7E"/>
    <w:rsid w:val="00060F62"/>
    <w:rsid w:val="00081C07"/>
    <w:rsid w:val="00083A99"/>
    <w:rsid w:val="000864AB"/>
    <w:rsid w:val="000A77E9"/>
    <w:rsid w:val="000D5CF4"/>
    <w:rsid w:val="000D7BAA"/>
    <w:rsid w:val="001303C3"/>
    <w:rsid w:val="00164963"/>
    <w:rsid w:val="0017422B"/>
    <w:rsid w:val="00184FE9"/>
    <w:rsid w:val="001B6D65"/>
    <w:rsid w:val="001C074F"/>
    <w:rsid w:val="001C2649"/>
    <w:rsid w:val="001E51DB"/>
    <w:rsid w:val="0020665E"/>
    <w:rsid w:val="002311DB"/>
    <w:rsid w:val="002328E1"/>
    <w:rsid w:val="002371C5"/>
    <w:rsid w:val="00251D49"/>
    <w:rsid w:val="002776CA"/>
    <w:rsid w:val="0029335D"/>
    <w:rsid w:val="00294FFD"/>
    <w:rsid w:val="002A79FC"/>
    <w:rsid w:val="002C4179"/>
    <w:rsid w:val="002D29EC"/>
    <w:rsid w:val="002F4D48"/>
    <w:rsid w:val="00346289"/>
    <w:rsid w:val="003510C7"/>
    <w:rsid w:val="00356797"/>
    <w:rsid w:val="0036398E"/>
    <w:rsid w:val="0038073F"/>
    <w:rsid w:val="00384432"/>
    <w:rsid w:val="003A41DC"/>
    <w:rsid w:val="003A7BC3"/>
    <w:rsid w:val="003F0303"/>
    <w:rsid w:val="004141D9"/>
    <w:rsid w:val="00425883"/>
    <w:rsid w:val="00437C43"/>
    <w:rsid w:val="004604BF"/>
    <w:rsid w:val="0046165F"/>
    <w:rsid w:val="00465EBA"/>
    <w:rsid w:val="004743B6"/>
    <w:rsid w:val="004876BE"/>
    <w:rsid w:val="004A2965"/>
    <w:rsid w:val="004E1A7A"/>
    <w:rsid w:val="004F5933"/>
    <w:rsid w:val="00534A99"/>
    <w:rsid w:val="00537ABA"/>
    <w:rsid w:val="00563093"/>
    <w:rsid w:val="00576BA7"/>
    <w:rsid w:val="005917F0"/>
    <w:rsid w:val="00597C83"/>
    <w:rsid w:val="005A0782"/>
    <w:rsid w:val="005A2A84"/>
    <w:rsid w:val="005D71A8"/>
    <w:rsid w:val="00610C24"/>
    <w:rsid w:val="006164EB"/>
    <w:rsid w:val="0062363E"/>
    <w:rsid w:val="00627FCF"/>
    <w:rsid w:val="00643248"/>
    <w:rsid w:val="0064768F"/>
    <w:rsid w:val="006B08E6"/>
    <w:rsid w:val="006C2308"/>
    <w:rsid w:val="006C3106"/>
    <w:rsid w:val="006D3DBD"/>
    <w:rsid w:val="006D7D8C"/>
    <w:rsid w:val="006E1D4A"/>
    <w:rsid w:val="006F2EFF"/>
    <w:rsid w:val="006F3A12"/>
    <w:rsid w:val="006F509D"/>
    <w:rsid w:val="00723487"/>
    <w:rsid w:val="00724CD7"/>
    <w:rsid w:val="00730155"/>
    <w:rsid w:val="00733101"/>
    <w:rsid w:val="00734D08"/>
    <w:rsid w:val="007360E8"/>
    <w:rsid w:val="0076025D"/>
    <w:rsid w:val="00766C8F"/>
    <w:rsid w:val="00771E3A"/>
    <w:rsid w:val="00782ACD"/>
    <w:rsid w:val="007C22CB"/>
    <w:rsid w:val="007C719E"/>
    <w:rsid w:val="007D7F56"/>
    <w:rsid w:val="007F5B1E"/>
    <w:rsid w:val="0080552F"/>
    <w:rsid w:val="00825966"/>
    <w:rsid w:val="00827813"/>
    <w:rsid w:val="00834E45"/>
    <w:rsid w:val="00855B63"/>
    <w:rsid w:val="00857E40"/>
    <w:rsid w:val="00863A28"/>
    <w:rsid w:val="00883D62"/>
    <w:rsid w:val="00890A74"/>
    <w:rsid w:val="008C3B18"/>
    <w:rsid w:val="008D5E90"/>
    <w:rsid w:val="0090252D"/>
    <w:rsid w:val="009041AF"/>
    <w:rsid w:val="009267E7"/>
    <w:rsid w:val="00943680"/>
    <w:rsid w:val="00944F6D"/>
    <w:rsid w:val="00992E40"/>
    <w:rsid w:val="009941DB"/>
    <w:rsid w:val="009A0755"/>
    <w:rsid w:val="009A449C"/>
    <w:rsid w:val="009B2491"/>
    <w:rsid w:val="009B4ACC"/>
    <w:rsid w:val="00A23C76"/>
    <w:rsid w:val="00A31D15"/>
    <w:rsid w:val="00A32640"/>
    <w:rsid w:val="00A44A1A"/>
    <w:rsid w:val="00A70681"/>
    <w:rsid w:val="00A71769"/>
    <w:rsid w:val="00A95F4A"/>
    <w:rsid w:val="00AD41F3"/>
    <w:rsid w:val="00AD640F"/>
    <w:rsid w:val="00B00429"/>
    <w:rsid w:val="00B01860"/>
    <w:rsid w:val="00B57684"/>
    <w:rsid w:val="00B6029A"/>
    <w:rsid w:val="00B6382F"/>
    <w:rsid w:val="00B67548"/>
    <w:rsid w:val="00B83467"/>
    <w:rsid w:val="00B857A7"/>
    <w:rsid w:val="00B92693"/>
    <w:rsid w:val="00B9798D"/>
    <w:rsid w:val="00BA0881"/>
    <w:rsid w:val="00BC4CB2"/>
    <w:rsid w:val="00BD2B68"/>
    <w:rsid w:val="00BE4E66"/>
    <w:rsid w:val="00BF5EE2"/>
    <w:rsid w:val="00C3065B"/>
    <w:rsid w:val="00C4268B"/>
    <w:rsid w:val="00C46E35"/>
    <w:rsid w:val="00C47F3F"/>
    <w:rsid w:val="00C5289A"/>
    <w:rsid w:val="00C778BA"/>
    <w:rsid w:val="00C86AE8"/>
    <w:rsid w:val="00C94878"/>
    <w:rsid w:val="00C94F8C"/>
    <w:rsid w:val="00C96CDA"/>
    <w:rsid w:val="00CA449A"/>
    <w:rsid w:val="00CA5FEB"/>
    <w:rsid w:val="00CE3367"/>
    <w:rsid w:val="00CE7F7A"/>
    <w:rsid w:val="00CF02AF"/>
    <w:rsid w:val="00CF0EA7"/>
    <w:rsid w:val="00D01CEE"/>
    <w:rsid w:val="00D05FD4"/>
    <w:rsid w:val="00D1396D"/>
    <w:rsid w:val="00D22406"/>
    <w:rsid w:val="00D452F0"/>
    <w:rsid w:val="00D533B9"/>
    <w:rsid w:val="00D57B80"/>
    <w:rsid w:val="00D748FC"/>
    <w:rsid w:val="00DA5A22"/>
    <w:rsid w:val="00DA6E23"/>
    <w:rsid w:val="00DB7A27"/>
    <w:rsid w:val="00DD2C3F"/>
    <w:rsid w:val="00DD3CEB"/>
    <w:rsid w:val="00DD4437"/>
    <w:rsid w:val="00E0104D"/>
    <w:rsid w:val="00E0521B"/>
    <w:rsid w:val="00E3302E"/>
    <w:rsid w:val="00E501F9"/>
    <w:rsid w:val="00E51D3D"/>
    <w:rsid w:val="00E52DA6"/>
    <w:rsid w:val="00E72B66"/>
    <w:rsid w:val="00EB0CA5"/>
    <w:rsid w:val="00EB3943"/>
    <w:rsid w:val="00EC36D7"/>
    <w:rsid w:val="00ED1322"/>
    <w:rsid w:val="00EE2E6A"/>
    <w:rsid w:val="00F104F6"/>
    <w:rsid w:val="00F5696A"/>
    <w:rsid w:val="00F6551F"/>
    <w:rsid w:val="00F67FB8"/>
    <w:rsid w:val="00F82A87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0FE1"/>
  <w15:chartTrackingRefBased/>
  <w15:docId w15:val="{EC0F5C60-539F-46E7-8339-8B6DCE80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2B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B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4FE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84FE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72B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Тюрин</dc:creator>
  <cp:keywords/>
  <dc:description/>
  <cp:lastModifiedBy>Сергей Тюрин</cp:lastModifiedBy>
  <cp:revision>22</cp:revision>
  <dcterms:created xsi:type="dcterms:W3CDTF">2024-03-10T13:43:00Z</dcterms:created>
  <dcterms:modified xsi:type="dcterms:W3CDTF">2024-04-07T23:42:00Z</dcterms:modified>
</cp:coreProperties>
</file>