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1308C" w14:textId="7CDAE07A" w:rsidR="00CF0F53" w:rsidRPr="00413EF4" w:rsidRDefault="007E2EF3" w:rsidP="00D9217C">
      <w:pPr>
        <w:ind w:left="1600" w:hangingChars="500" w:hanging="1600"/>
      </w:pPr>
      <w:proofErr w:type="gramStart"/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>roject :</w:t>
      </w:r>
      <w:proofErr w:type="gramEnd"/>
      <w:r w:rsidR="00CF0F53" w:rsidRPr="007766E9">
        <w:rPr>
          <w:rFonts w:hint="eastAsia"/>
          <w:b/>
          <w:sz w:val="32"/>
          <w:szCs w:val="32"/>
        </w:rPr>
        <w:t xml:space="preserve"> </w:t>
      </w:r>
      <w:r w:rsidR="002A5F2D">
        <w:rPr>
          <w:rFonts w:hint="eastAsia"/>
          <w:b/>
          <w:sz w:val="32"/>
          <w:szCs w:val="32"/>
        </w:rPr>
        <w:t>M</w:t>
      </w:r>
      <w:r w:rsidR="008E5F37">
        <w:rPr>
          <w:b/>
          <w:sz w:val="32"/>
          <w:szCs w:val="32"/>
        </w:rPr>
        <w:t>aking</w:t>
      </w:r>
      <w:r w:rsidR="00D812A1">
        <w:rPr>
          <w:rFonts w:hint="eastAsia"/>
          <w:b/>
          <w:sz w:val="32"/>
          <w:szCs w:val="32"/>
        </w:rPr>
        <w:t xml:space="preserve"> </w:t>
      </w:r>
      <w:r w:rsidR="008E5F37">
        <w:rPr>
          <w:b/>
          <w:sz w:val="32"/>
          <w:szCs w:val="32"/>
        </w:rPr>
        <w:t xml:space="preserve">new indicator by using </w:t>
      </w:r>
      <w:r w:rsidR="00132D04">
        <w:rPr>
          <w:b/>
          <w:sz w:val="32"/>
          <w:szCs w:val="32"/>
        </w:rPr>
        <w:t>1</w:t>
      </w:r>
      <w:r w:rsidR="002A5F2D">
        <w:rPr>
          <w:rFonts w:hint="eastAsia"/>
          <w:b/>
          <w:sz w:val="32"/>
          <w:szCs w:val="32"/>
        </w:rPr>
        <w:t xml:space="preserve"> pre-made indicator</w:t>
      </w:r>
      <w:r w:rsidR="00A40F76">
        <w:rPr>
          <w:rFonts w:hint="eastAsia"/>
          <w:b/>
          <w:sz w:val="32"/>
          <w:szCs w:val="32"/>
        </w:rPr>
        <w:t xml:space="preserve"> </w:t>
      </w:r>
      <w:r w:rsidR="00D812A1">
        <w:rPr>
          <w:rFonts w:hint="eastAsia"/>
          <w:b/>
          <w:sz w:val="32"/>
          <w:szCs w:val="32"/>
        </w:rPr>
        <w:t>as I described</w:t>
      </w:r>
    </w:p>
    <w:p w14:paraId="52905C26" w14:textId="77777777" w:rsidR="002A5F2D" w:rsidRPr="00125A0B" w:rsidRDefault="002A5F2D" w:rsidP="006615AB">
      <w:pPr>
        <w:rPr>
          <w:rFonts w:asciiTheme="minorEastAsia" w:hAnsiTheme="minorEastAsia"/>
        </w:rPr>
      </w:pPr>
    </w:p>
    <w:p w14:paraId="072C1039" w14:textId="51CAC53D" w:rsidR="006853C6" w:rsidRDefault="004173B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have </w:t>
      </w:r>
      <w:r w:rsidR="003476C0">
        <w:rPr>
          <w:rFonts w:asciiTheme="minorEastAsia" w:hAnsiTheme="minorEastAsia"/>
        </w:rPr>
        <w:t>a</w:t>
      </w:r>
      <w:r>
        <w:rPr>
          <w:rFonts w:asciiTheme="minorEastAsia" w:hAnsiTheme="minorEastAsia" w:hint="eastAsia"/>
        </w:rPr>
        <w:t xml:space="preserve"> request of </w:t>
      </w:r>
      <w:r w:rsidR="001C6F03">
        <w:rPr>
          <w:rFonts w:asciiTheme="minorEastAsia" w:hAnsiTheme="minorEastAsia" w:hint="eastAsia"/>
        </w:rPr>
        <w:t>m</w:t>
      </w:r>
      <w:r w:rsidR="008E5F37">
        <w:rPr>
          <w:rFonts w:asciiTheme="minorEastAsia" w:hAnsiTheme="minorEastAsia"/>
        </w:rPr>
        <w:t>aking 1 new indicator by using 1 pre-made indicator</w:t>
      </w:r>
      <w:r>
        <w:rPr>
          <w:rFonts w:asciiTheme="minorEastAsia" w:hAnsiTheme="minorEastAsia" w:hint="eastAsia"/>
        </w:rPr>
        <w:t>.</w:t>
      </w:r>
    </w:p>
    <w:p w14:paraId="1387F95A" w14:textId="2505F335" w:rsidR="00AE3E3F" w:rsidRDefault="00BF694B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</w:t>
      </w:r>
      <w:r>
        <w:rPr>
          <w:rFonts w:asciiTheme="minorEastAsia" w:hAnsiTheme="minorEastAsia"/>
        </w:rPr>
        <w:t>irstly, take a look at below 2 images, please.</w:t>
      </w:r>
    </w:p>
    <w:p w14:paraId="704FF3AB" w14:textId="7EFF6E88" w:rsidR="00BF694B" w:rsidRDefault="00FA5256" w:rsidP="00224363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3BBC609D" wp14:editId="42C4C596">
            <wp:extent cx="5731510" cy="2388235"/>
            <wp:effectExtent l="0" t="0" r="254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A8A1C" w14:textId="55001FD8" w:rsidR="00BF694B" w:rsidRDefault="00FA5256" w:rsidP="00BF694B">
      <w:pPr>
        <w:ind w:firstLineChars="1300" w:firstLine="2600"/>
        <w:rPr>
          <w:rFonts w:asciiTheme="minorEastAsia" w:hAnsiTheme="minorEastAsia"/>
        </w:rPr>
      </w:pPr>
      <w:r w:rsidRPr="00FA5256">
        <w:rPr>
          <w:rFonts w:asciiTheme="minorEastAsia" w:hAnsiTheme="minorEastAsia"/>
        </w:rPr>
        <w:t>Image of OIH_DMA_Channel_v1.0_2109251612</w:t>
      </w:r>
    </w:p>
    <w:p w14:paraId="14E52C7B" w14:textId="36E83936" w:rsidR="00BF694B" w:rsidRDefault="00BF694B" w:rsidP="00224363">
      <w:pPr>
        <w:rPr>
          <w:rFonts w:asciiTheme="minorEastAsia" w:hAnsiTheme="minorEastAsia"/>
        </w:rPr>
      </w:pPr>
    </w:p>
    <w:p w14:paraId="05E78DE2" w14:textId="5DF8F1D9" w:rsidR="00FA5256" w:rsidRDefault="00BF694B" w:rsidP="00FA525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 xml:space="preserve">bove image shows </w:t>
      </w:r>
      <w:r w:rsidR="00FA5256">
        <w:rPr>
          <w:rFonts w:asciiTheme="minorEastAsia" w:hAnsiTheme="minorEastAsia" w:hint="eastAsia"/>
        </w:rPr>
        <w:t>l</w:t>
      </w:r>
      <w:r w:rsidR="00FA5256">
        <w:rPr>
          <w:rFonts w:asciiTheme="minorEastAsia" w:hAnsiTheme="minorEastAsia"/>
        </w:rPr>
        <w:t xml:space="preserve">ines of </w:t>
      </w:r>
      <w:r w:rsidR="00FA5256" w:rsidRPr="00FA5256">
        <w:rPr>
          <w:rFonts w:asciiTheme="minorEastAsia" w:hAnsiTheme="minorEastAsia"/>
        </w:rPr>
        <w:t>OIH_DMA_Channel_v1.0</w:t>
      </w:r>
      <w:r w:rsidR="00FA5256">
        <w:rPr>
          <w:rFonts w:asciiTheme="minorEastAsia" w:hAnsiTheme="minorEastAsia"/>
        </w:rPr>
        <w:t>.</w:t>
      </w:r>
    </w:p>
    <w:p w14:paraId="3262FE54" w14:textId="59E51898" w:rsidR="00FA5256" w:rsidRDefault="00FA5256" w:rsidP="00FA525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>nd there are only 2 buffers in data window.</w:t>
      </w:r>
    </w:p>
    <w:p w14:paraId="44ED546A" w14:textId="5F5175C1" w:rsidR="00FA5256" w:rsidRDefault="00FA5256" w:rsidP="00FA5256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New indicator will have few extra buffers likely as OIH_SR_Dots_ExpRS_v1.2.</w:t>
      </w:r>
    </w:p>
    <w:p w14:paraId="531F5FC1" w14:textId="77777777" w:rsidR="00FA5256" w:rsidRDefault="00FA5256" w:rsidP="00FA5256">
      <w:pPr>
        <w:rPr>
          <w:rFonts w:asciiTheme="minorEastAsia" w:hAnsiTheme="minorEastAsia"/>
        </w:rPr>
      </w:pPr>
    </w:p>
    <w:p w14:paraId="6EB62FDB" w14:textId="00D28ABF" w:rsidR="00BF694B" w:rsidRDefault="00BF694B" w:rsidP="00224363">
      <w:pPr>
        <w:rPr>
          <w:rFonts w:asciiTheme="minorEastAsia" w:hAnsiTheme="minorEastAsia"/>
        </w:rPr>
      </w:pPr>
    </w:p>
    <w:p w14:paraId="2EADF39A" w14:textId="55566CBB" w:rsidR="00BF694B" w:rsidRDefault="00BF694B" w:rsidP="00224363">
      <w:pPr>
        <w:rPr>
          <w:rFonts w:asciiTheme="minorEastAsia" w:hAnsiTheme="minorEastAsia"/>
        </w:rPr>
      </w:pPr>
    </w:p>
    <w:p w14:paraId="6F962AC1" w14:textId="40D07A5F" w:rsidR="00BF694B" w:rsidRDefault="00FA5256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</w:t>
      </w:r>
      <w:r>
        <w:rPr>
          <w:rFonts w:asciiTheme="minorEastAsia" w:hAnsiTheme="minorEastAsia"/>
        </w:rPr>
        <w:t>elow image shows values of OIH_SR_Dots_ExpRS_v1.2.</w:t>
      </w:r>
    </w:p>
    <w:p w14:paraId="02EE439F" w14:textId="01715564" w:rsidR="00BF694B" w:rsidRDefault="00FA5256" w:rsidP="00224363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4E43BB4C" wp14:editId="0258C57F">
            <wp:extent cx="5731510" cy="2388235"/>
            <wp:effectExtent l="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59ACD" w14:textId="67671AF1" w:rsidR="00BF694B" w:rsidRDefault="00FA5256" w:rsidP="00BF694B">
      <w:pPr>
        <w:ind w:firstLineChars="1350" w:firstLine="2700"/>
        <w:rPr>
          <w:rFonts w:asciiTheme="minorEastAsia" w:hAnsiTheme="minorEastAsia"/>
        </w:rPr>
      </w:pPr>
      <w:r w:rsidRPr="00FA5256">
        <w:rPr>
          <w:rFonts w:asciiTheme="minorEastAsia" w:hAnsiTheme="minorEastAsia"/>
        </w:rPr>
        <w:t>Image of OIH_SR_Dots_ExpRS_v1.2_2109251737</w:t>
      </w:r>
    </w:p>
    <w:p w14:paraId="7A20D8BC" w14:textId="79818C27" w:rsidR="00BF694B" w:rsidRDefault="00BF694B" w:rsidP="00224363">
      <w:pPr>
        <w:rPr>
          <w:rFonts w:asciiTheme="minorEastAsia" w:hAnsiTheme="minorEastAsia"/>
        </w:rPr>
      </w:pPr>
    </w:p>
    <w:p w14:paraId="79EAB6FD" w14:textId="0DFDB412" w:rsidR="00FA5256" w:rsidRDefault="00FA5256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“OIH_SR_Dots_ExpRS_v1.2” has buffers for “Top / Bottom Box Upper / Lower” and “1st Top / Bottom Box Hit”.</w:t>
      </w:r>
    </w:p>
    <w:p w14:paraId="58F1D1BB" w14:textId="0E0D3ACE" w:rsidR="00FA5256" w:rsidRDefault="00FA5256" w:rsidP="00224363">
      <w:pPr>
        <w:rPr>
          <w:rFonts w:asciiTheme="minorEastAsia" w:hAnsiTheme="minorEastAsia"/>
        </w:rPr>
      </w:pPr>
    </w:p>
    <w:p w14:paraId="2C95A6F0" w14:textId="7A79267E" w:rsidR="001524DE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New indicator will have same buffers likely as “OIH_SR_Dots_ExpRS_v1.2”.</w:t>
      </w:r>
    </w:p>
    <w:p w14:paraId="57CD8874" w14:textId="1AEA8F1E" w:rsidR="00FA5256" w:rsidRPr="001524DE" w:rsidRDefault="00FA5256" w:rsidP="00224363">
      <w:pPr>
        <w:rPr>
          <w:rFonts w:asciiTheme="minorEastAsia" w:hAnsiTheme="minorEastAsia"/>
        </w:rPr>
      </w:pPr>
    </w:p>
    <w:p w14:paraId="33812A05" w14:textId="394999BD" w:rsidR="00FA5256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</w:t>
      </w:r>
      <w:r>
        <w:rPr>
          <w:rFonts w:asciiTheme="minorEastAsia" w:hAnsiTheme="minorEastAsia"/>
        </w:rPr>
        <w:t>inally, new indicator will have extra buffers as followings below.</w:t>
      </w:r>
    </w:p>
    <w:p w14:paraId="579BC180" w14:textId="34E18A57" w:rsidR="001524DE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v1 </w:t>
      </w:r>
      <w:r w:rsidR="00971FCF">
        <w:rPr>
          <w:rFonts w:asciiTheme="minorEastAsia" w:hAnsiTheme="minorEastAsia"/>
        </w:rPr>
        <w:t xml:space="preserve">  </w:t>
      </w:r>
      <w:proofErr w:type="gramStart"/>
      <w:r>
        <w:rPr>
          <w:rFonts w:asciiTheme="minorEastAsia" w:hAnsiTheme="minorEastAsia"/>
        </w:rPr>
        <w:t>EMA(</w:t>
      </w:r>
      <w:proofErr w:type="gramEnd"/>
      <w:r>
        <w:rPr>
          <w:rFonts w:asciiTheme="minorEastAsia" w:hAnsiTheme="minorEastAsia"/>
        </w:rPr>
        <w:t>21) Upper</w:t>
      </w:r>
      <w:r w:rsidR="00971FCF">
        <w:rPr>
          <w:rFonts w:asciiTheme="minorEastAsia" w:hAnsiTheme="minorEastAsia"/>
        </w:rPr>
        <w:t xml:space="preserve">   1.12345</w:t>
      </w:r>
    </w:p>
    <w:p w14:paraId="4157C833" w14:textId="10A56872" w:rsidR="001524DE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2 </w:t>
      </w:r>
      <w:r w:rsidR="00971FCF">
        <w:rPr>
          <w:rFonts w:asciiTheme="minorEastAsia" w:hAnsiTheme="minorEastAsia"/>
        </w:rPr>
        <w:t xml:space="preserve">  </w:t>
      </w:r>
      <w:proofErr w:type="gramStart"/>
      <w:r>
        <w:rPr>
          <w:rFonts w:asciiTheme="minorEastAsia" w:hAnsiTheme="minorEastAsia"/>
        </w:rPr>
        <w:t>EMA(</w:t>
      </w:r>
      <w:proofErr w:type="gramEnd"/>
      <w:r>
        <w:rPr>
          <w:rFonts w:asciiTheme="minorEastAsia" w:hAnsiTheme="minorEastAsia"/>
        </w:rPr>
        <w:t>21) Lower</w:t>
      </w:r>
      <w:r w:rsidR="00971FCF">
        <w:rPr>
          <w:rFonts w:asciiTheme="minorEastAsia" w:hAnsiTheme="minorEastAsia"/>
        </w:rPr>
        <w:t xml:space="preserve">   1.12345</w:t>
      </w:r>
    </w:p>
    <w:p w14:paraId="37C375ED" w14:textId="34A4A126" w:rsidR="001524DE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3 </w:t>
      </w:r>
      <w:r w:rsidR="00971FCF">
        <w:rPr>
          <w:rFonts w:asciiTheme="minorEastAsia" w:hAnsiTheme="minorEastAsia"/>
        </w:rPr>
        <w:t xml:space="preserve">  </w:t>
      </w:r>
      <w:r>
        <w:rPr>
          <w:rFonts w:asciiTheme="minorEastAsia" w:hAnsiTheme="minorEastAsia"/>
        </w:rPr>
        <w:t>Previous Upper</w:t>
      </w:r>
      <w:r w:rsidR="00971FCF">
        <w:rPr>
          <w:rFonts w:asciiTheme="minorEastAsia" w:hAnsiTheme="minorEastAsia"/>
        </w:rPr>
        <w:t xml:space="preserve">   1.12345</w:t>
      </w:r>
    </w:p>
    <w:p w14:paraId="153E5E58" w14:textId="2AC71070" w:rsidR="001524DE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4 </w:t>
      </w:r>
      <w:r w:rsidR="00971FCF">
        <w:rPr>
          <w:rFonts w:asciiTheme="minorEastAsia" w:hAnsiTheme="minorEastAsia"/>
        </w:rPr>
        <w:t xml:space="preserve">  </w:t>
      </w:r>
      <w:r>
        <w:rPr>
          <w:rFonts w:asciiTheme="minorEastAsia" w:hAnsiTheme="minorEastAsia"/>
        </w:rPr>
        <w:t>Previous Lower</w:t>
      </w:r>
      <w:r w:rsidR="00971FCF">
        <w:rPr>
          <w:rFonts w:asciiTheme="minorEastAsia" w:hAnsiTheme="minorEastAsia"/>
        </w:rPr>
        <w:t xml:space="preserve">   1.12345</w:t>
      </w:r>
    </w:p>
    <w:p w14:paraId="5079753E" w14:textId="31CE662A" w:rsidR="001524DE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5 </w:t>
      </w:r>
      <w:r w:rsidR="00971FCF">
        <w:rPr>
          <w:rFonts w:asciiTheme="minorEastAsia" w:hAnsiTheme="minorEastAsia"/>
        </w:rPr>
        <w:t xml:space="preserve">  Top Box Upper   1.12345</w:t>
      </w:r>
    </w:p>
    <w:p w14:paraId="50420889" w14:textId="56322C0D" w:rsidR="001524DE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6 </w:t>
      </w:r>
      <w:r w:rsidR="00971FCF">
        <w:rPr>
          <w:rFonts w:asciiTheme="minorEastAsia" w:hAnsiTheme="minorEastAsia"/>
        </w:rPr>
        <w:t xml:space="preserve">  Top Box Lower   1.12345</w:t>
      </w:r>
    </w:p>
    <w:p w14:paraId="3ECDDA44" w14:textId="5DD0E3E9" w:rsidR="001524DE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7 </w:t>
      </w:r>
      <w:r w:rsidR="00971FCF">
        <w:rPr>
          <w:rFonts w:asciiTheme="minorEastAsia" w:hAnsiTheme="minorEastAsia"/>
        </w:rPr>
        <w:t xml:space="preserve">  Bottom Box Upper   1.12345</w:t>
      </w:r>
    </w:p>
    <w:p w14:paraId="6CA46A88" w14:textId="31C43EC8" w:rsidR="001524DE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8 </w:t>
      </w:r>
      <w:r w:rsidR="00971FCF">
        <w:rPr>
          <w:rFonts w:asciiTheme="minorEastAsia" w:hAnsiTheme="minorEastAsia"/>
        </w:rPr>
        <w:t xml:space="preserve">  Bottom Box Lower   1.12345</w:t>
      </w:r>
    </w:p>
    <w:p w14:paraId="338F1EB6" w14:textId="261D4446" w:rsidR="001524DE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9 </w:t>
      </w:r>
      <w:r w:rsidR="00971FCF">
        <w:rPr>
          <w:rFonts w:asciiTheme="minorEastAsia" w:hAnsiTheme="minorEastAsia"/>
        </w:rPr>
        <w:t xml:space="preserve">  1st Top Box Hit   1.12345 / 0.00000</w:t>
      </w:r>
    </w:p>
    <w:p w14:paraId="63525192" w14:textId="706B42DE" w:rsidR="001524DE" w:rsidRPr="001524DE" w:rsidRDefault="001524D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proofErr w:type="gramStart"/>
      <w:r>
        <w:rPr>
          <w:rFonts w:asciiTheme="minorEastAsia" w:hAnsiTheme="minorEastAsia"/>
        </w:rPr>
        <w:t xml:space="preserve">10 </w:t>
      </w:r>
      <w:r w:rsidR="00971FCF">
        <w:rPr>
          <w:rFonts w:asciiTheme="minorEastAsia" w:hAnsiTheme="minorEastAsia"/>
        </w:rPr>
        <w:t xml:space="preserve"> 1</w:t>
      </w:r>
      <w:proofErr w:type="gramEnd"/>
      <w:r w:rsidR="00971FCF">
        <w:rPr>
          <w:rFonts w:asciiTheme="minorEastAsia" w:hAnsiTheme="minorEastAsia"/>
        </w:rPr>
        <w:t>st Bottom Box Hit   1.12345 / 0.00000</w:t>
      </w:r>
    </w:p>
    <w:p w14:paraId="16806A79" w14:textId="5781631F" w:rsidR="00FA5256" w:rsidRPr="00971FCF" w:rsidRDefault="00FA5256" w:rsidP="00224363">
      <w:pPr>
        <w:rPr>
          <w:rFonts w:asciiTheme="minorEastAsia" w:hAnsiTheme="minorEastAsia"/>
        </w:rPr>
      </w:pPr>
    </w:p>
    <w:p w14:paraId="19C47AD3" w14:textId="77777777" w:rsidR="00FA5256" w:rsidRDefault="00FA5256" w:rsidP="00224363">
      <w:pPr>
        <w:rPr>
          <w:rFonts w:asciiTheme="minorEastAsia" w:hAnsiTheme="minorEastAsia"/>
        </w:rPr>
      </w:pPr>
    </w:p>
    <w:p w14:paraId="17C04578" w14:textId="5DF1236D" w:rsidR="00FA5256" w:rsidRDefault="00FA5256" w:rsidP="00224363">
      <w:pPr>
        <w:rPr>
          <w:rFonts w:asciiTheme="minorEastAsia" w:hAnsiTheme="minorEastAsia"/>
        </w:rPr>
      </w:pPr>
    </w:p>
    <w:p w14:paraId="06E8F247" w14:textId="32C66B1B" w:rsidR="00971FCF" w:rsidRPr="00AF796E" w:rsidRDefault="00971FCF" w:rsidP="00224363">
      <w:pPr>
        <w:rPr>
          <w:rFonts w:asciiTheme="minorEastAsia" w:hAnsiTheme="minorEastAsia"/>
          <w:b/>
          <w:bCs/>
          <w:sz w:val="24"/>
          <w:szCs w:val="24"/>
        </w:rPr>
      </w:pPr>
      <w:r w:rsidRPr="00AF796E">
        <w:rPr>
          <w:rFonts w:asciiTheme="minorEastAsia" w:hAnsiTheme="minorEastAsia" w:hint="eastAsia"/>
          <w:b/>
          <w:bCs/>
          <w:sz w:val="24"/>
          <w:szCs w:val="24"/>
        </w:rPr>
        <w:t>D</w:t>
      </w:r>
      <w:r w:rsidRPr="00AF796E">
        <w:rPr>
          <w:rFonts w:asciiTheme="minorEastAsia" w:hAnsiTheme="minorEastAsia"/>
          <w:b/>
          <w:bCs/>
          <w:sz w:val="24"/>
          <w:szCs w:val="24"/>
        </w:rPr>
        <w:t>etails of above buffers</w:t>
      </w:r>
    </w:p>
    <w:p w14:paraId="0DC9F2CA" w14:textId="1E1DBF76" w:rsidR="000772C7" w:rsidRPr="000772C7" w:rsidRDefault="000772C7" w:rsidP="000772C7">
      <w:pPr>
        <w:rPr>
          <w:rFonts w:asciiTheme="minorEastAsia" w:hAnsiTheme="minorEastAsia"/>
        </w:rPr>
      </w:pPr>
      <w:r w:rsidRPr="000772C7">
        <w:rPr>
          <w:rFonts w:asciiTheme="minorEastAsia" w:hAnsiTheme="minorEastAsia"/>
          <w:b/>
          <w:bCs/>
        </w:rPr>
        <w:t xml:space="preserve">v1 </w:t>
      </w:r>
      <w:proofErr w:type="gramStart"/>
      <w:r w:rsidRPr="000772C7">
        <w:rPr>
          <w:rFonts w:asciiTheme="minorEastAsia" w:hAnsiTheme="minorEastAsia"/>
          <w:b/>
          <w:bCs/>
        </w:rPr>
        <w:t>EMA(</w:t>
      </w:r>
      <w:proofErr w:type="gramEnd"/>
      <w:r w:rsidRPr="000772C7">
        <w:rPr>
          <w:rFonts w:asciiTheme="minorEastAsia" w:hAnsiTheme="minorEastAsia"/>
          <w:b/>
          <w:bCs/>
        </w:rPr>
        <w:t>21) Upper</w:t>
      </w:r>
      <w:r w:rsidRPr="000772C7"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>–</w:t>
      </w:r>
      <w:r w:rsidRPr="000772C7"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>Just same as current indictor</w:t>
      </w:r>
    </w:p>
    <w:p w14:paraId="0107C062" w14:textId="36032573" w:rsidR="000772C7" w:rsidRPr="000772C7" w:rsidRDefault="000772C7" w:rsidP="000772C7">
      <w:pPr>
        <w:rPr>
          <w:rFonts w:asciiTheme="minorEastAsia" w:hAnsiTheme="minorEastAsia"/>
          <w:b/>
          <w:bCs/>
        </w:rPr>
      </w:pPr>
      <w:r w:rsidRPr="000772C7">
        <w:rPr>
          <w:rFonts w:asciiTheme="minorEastAsia" w:hAnsiTheme="minorEastAsia" w:hint="eastAsia"/>
          <w:b/>
          <w:bCs/>
        </w:rPr>
        <w:t>v</w:t>
      </w:r>
      <w:r w:rsidRPr="000772C7">
        <w:rPr>
          <w:rFonts w:asciiTheme="minorEastAsia" w:hAnsiTheme="minorEastAsia"/>
          <w:b/>
          <w:bCs/>
        </w:rPr>
        <w:t xml:space="preserve">2 </w:t>
      </w:r>
      <w:proofErr w:type="gramStart"/>
      <w:r w:rsidRPr="000772C7">
        <w:rPr>
          <w:rFonts w:asciiTheme="minorEastAsia" w:hAnsiTheme="minorEastAsia"/>
          <w:b/>
          <w:bCs/>
        </w:rPr>
        <w:t>EMA(</w:t>
      </w:r>
      <w:proofErr w:type="gramEnd"/>
      <w:r w:rsidRPr="000772C7">
        <w:rPr>
          <w:rFonts w:asciiTheme="minorEastAsia" w:hAnsiTheme="minorEastAsia"/>
          <w:b/>
          <w:bCs/>
        </w:rPr>
        <w:t>21) Lower</w:t>
      </w:r>
      <w:r w:rsidRPr="000772C7">
        <w:rPr>
          <w:rFonts w:asciiTheme="minorEastAsia" w:hAnsiTheme="minorEastAsia"/>
        </w:rPr>
        <w:t xml:space="preserve"> - </w:t>
      </w:r>
      <w:r>
        <w:rPr>
          <w:rFonts w:asciiTheme="minorEastAsia" w:hAnsiTheme="minorEastAsia"/>
        </w:rPr>
        <w:t>Just same as current indictor</w:t>
      </w:r>
    </w:p>
    <w:p w14:paraId="77F2F4A0" w14:textId="3E9F976F" w:rsidR="000772C7" w:rsidRDefault="000772C7" w:rsidP="00224363">
      <w:pPr>
        <w:rPr>
          <w:rFonts w:asciiTheme="minorEastAsia" w:hAnsiTheme="minorEastAsia"/>
        </w:rPr>
      </w:pPr>
    </w:p>
    <w:p w14:paraId="0B815A2A" w14:textId="77777777" w:rsidR="000772C7" w:rsidRDefault="000772C7" w:rsidP="00224363">
      <w:pPr>
        <w:rPr>
          <w:rFonts w:asciiTheme="minorEastAsia" w:hAnsiTheme="minorEastAsia"/>
        </w:rPr>
      </w:pPr>
    </w:p>
    <w:p w14:paraId="2F8247BA" w14:textId="5E6A0632" w:rsidR="00971FCF" w:rsidRDefault="00971FCF" w:rsidP="00224363">
      <w:pPr>
        <w:rPr>
          <w:rFonts w:asciiTheme="minorEastAsia" w:hAnsiTheme="minorEastAsia"/>
        </w:rPr>
      </w:pPr>
      <w:r w:rsidRPr="000772C7">
        <w:rPr>
          <w:rFonts w:asciiTheme="minorEastAsia" w:hAnsiTheme="minorEastAsia" w:hint="eastAsia"/>
          <w:b/>
          <w:bCs/>
        </w:rPr>
        <w:t>v</w:t>
      </w:r>
      <w:r w:rsidRPr="000772C7">
        <w:rPr>
          <w:rFonts w:asciiTheme="minorEastAsia" w:hAnsiTheme="minorEastAsia"/>
          <w:b/>
          <w:bCs/>
        </w:rPr>
        <w:t>3 Previous Upper</w:t>
      </w:r>
      <w:r w:rsidR="000772C7">
        <w:rPr>
          <w:rFonts w:asciiTheme="minorEastAsia" w:hAnsiTheme="minorEastAsia"/>
        </w:rPr>
        <w:t xml:space="preserve"> – Upper line value of “N-1” candle </w:t>
      </w:r>
    </w:p>
    <w:p w14:paraId="2C638EFB" w14:textId="7D17E26E" w:rsidR="000772C7" w:rsidRPr="00971FCF" w:rsidRDefault="000772C7" w:rsidP="00224363">
      <w:pPr>
        <w:rPr>
          <w:rFonts w:asciiTheme="minorEastAsia" w:hAnsiTheme="minorEastAsia"/>
        </w:rPr>
      </w:pPr>
      <w:r w:rsidRPr="000772C7">
        <w:rPr>
          <w:rFonts w:asciiTheme="minorEastAsia" w:hAnsiTheme="minorEastAsia" w:hint="eastAsia"/>
          <w:b/>
          <w:bCs/>
        </w:rPr>
        <w:t>v</w:t>
      </w:r>
      <w:r w:rsidRPr="000772C7">
        <w:rPr>
          <w:rFonts w:asciiTheme="minorEastAsia" w:hAnsiTheme="minorEastAsia"/>
          <w:b/>
          <w:bCs/>
        </w:rPr>
        <w:t xml:space="preserve">4 Previous </w:t>
      </w:r>
      <w:r w:rsidR="00E5078F">
        <w:rPr>
          <w:rFonts w:asciiTheme="minorEastAsia" w:hAnsiTheme="minorEastAsia" w:hint="eastAsia"/>
          <w:b/>
          <w:bCs/>
        </w:rPr>
        <w:t>L</w:t>
      </w:r>
      <w:r w:rsidR="00E5078F">
        <w:rPr>
          <w:rFonts w:asciiTheme="minorEastAsia" w:hAnsiTheme="minorEastAsia"/>
          <w:b/>
          <w:bCs/>
        </w:rPr>
        <w:t>ow</w:t>
      </w:r>
      <w:r w:rsidRPr="000772C7">
        <w:rPr>
          <w:rFonts w:asciiTheme="minorEastAsia" w:hAnsiTheme="minorEastAsia"/>
          <w:b/>
          <w:bCs/>
        </w:rPr>
        <w:t>er</w:t>
      </w:r>
      <w:r>
        <w:rPr>
          <w:rFonts w:asciiTheme="minorEastAsia" w:hAnsiTheme="minorEastAsia"/>
        </w:rPr>
        <w:t xml:space="preserve"> - </w:t>
      </w:r>
      <w:r w:rsidR="00E5078F">
        <w:rPr>
          <w:rFonts w:asciiTheme="minorEastAsia" w:hAnsiTheme="minorEastAsia"/>
        </w:rPr>
        <w:t>Low</w:t>
      </w:r>
      <w:r>
        <w:rPr>
          <w:rFonts w:asciiTheme="minorEastAsia" w:hAnsiTheme="minorEastAsia"/>
        </w:rPr>
        <w:t>er line value of “N-1” candle</w:t>
      </w:r>
    </w:p>
    <w:p w14:paraId="16A69352" w14:textId="77777777" w:rsidR="005C2A7B" w:rsidRDefault="005C2A7B" w:rsidP="000772C7">
      <w:pPr>
        <w:rPr>
          <w:rFonts w:asciiTheme="minorEastAsia" w:hAnsiTheme="minorEastAsia"/>
          <w:b/>
          <w:bCs/>
        </w:rPr>
      </w:pPr>
    </w:p>
    <w:p w14:paraId="53EC2344" w14:textId="4D519D01" w:rsidR="000772C7" w:rsidRDefault="00C358C1" w:rsidP="000772C7">
      <w:pPr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</w:rPr>
        <w:t xml:space="preserve">** “v3 Previous Upper” will show “Upper line value” of </w:t>
      </w:r>
      <w:r w:rsidRPr="00B33DE4">
        <w:rPr>
          <w:rFonts w:asciiTheme="minorEastAsia" w:hAnsiTheme="minorEastAsia"/>
          <w:b/>
          <w:bCs/>
        </w:rPr>
        <w:t>“-2”</w:t>
      </w:r>
      <w:r>
        <w:rPr>
          <w:rFonts w:asciiTheme="minorEastAsia" w:hAnsiTheme="minorEastAsia"/>
        </w:rPr>
        <w:t xml:space="preserve">th candle if I set “MA Shift” to </w:t>
      </w:r>
      <w:r w:rsidRPr="00B33DE4">
        <w:rPr>
          <w:rFonts w:asciiTheme="minorEastAsia" w:hAnsiTheme="minorEastAsia"/>
          <w:b/>
          <w:bCs/>
        </w:rPr>
        <w:t>“-1”</w:t>
      </w:r>
      <w:r>
        <w:rPr>
          <w:rFonts w:asciiTheme="minorEastAsia" w:hAnsiTheme="minorEastAsia"/>
        </w:rPr>
        <w:t>.</w:t>
      </w:r>
    </w:p>
    <w:p w14:paraId="391EC652" w14:textId="14CF6FFE" w:rsidR="000772C7" w:rsidRPr="00C358C1" w:rsidRDefault="00C358C1" w:rsidP="000772C7">
      <w:pPr>
        <w:rPr>
          <w:rFonts w:asciiTheme="minorEastAsia" w:hAnsiTheme="minorEastAsia"/>
        </w:rPr>
      </w:pPr>
      <w:r w:rsidRPr="00C358C1">
        <w:rPr>
          <w:rFonts w:asciiTheme="minorEastAsia" w:hAnsiTheme="minorEastAsia" w:hint="eastAsia"/>
        </w:rPr>
        <w:t xml:space="preserve"> </w:t>
      </w:r>
      <w:r w:rsidRPr="00C358C1">
        <w:rPr>
          <w:rFonts w:asciiTheme="minorEastAsia" w:hAnsiTheme="minorEastAsia"/>
        </w:rPr>
        <w:t xml:space="preserve">  </w:t>
      </w:r>
      <w:r w:rsidRPr="00C358C1">
        <w:rPr>
          <w:rFonts w:asciiTheme="minorEastAsia" w:hAnsiTheme="minorEastAsia"/>
        </w:rPr>
        <w:sym w:font="Wingdings" w:char="F0E8"/>
      </w:r>
      <w:r w:rsidRPr="00C358C1">
        <w:rPr>
          <w:rFonts w:asciiTheme="minorEastAsia" w:hAnsiTheme="minorEastAsia"/>
        </w:rPr>
        <w:t xml:space="preserve"> If </w:t>
      </w:r>
      <w:r>
        <w:rPr>
          <w:rFonts w:asciiTheme="minorEastAsia" w:hAnsiTheme="minorEastAsia"/>
        </w:rPr>
        <w:t xml:space="preserve">“MA Shift” set to </w:t>
      </w:r>
      <w:r w:rsidRPr="00B33DE4">
        <w:rPr>
          <w:rFonts w:asciiTheme="minorEastAsia" w:hAnsiTheme="minorEastAsia"/>
          <w:b/>
          <w:bCs/>
        </w:rPr>
        <w:t>“-1”</w:t>
      </w:r>
      <w:r>
        <w:rPr>
          <w:rFonts w:asciiTheme="minorEastAsia" w:hAnsiTheme="minorEastAsia"/>
        </w:rPr>
        <w:t xml:space="preserve">, then </w:t>
      </w:r>
      <w:r w:rsidRPr="00B33DE4">
        <w:rPr>
          <w:rFonts w:asciiTheme="minorEastAsia" w:hAnsiTheme="minorEastAsia"/>
          <w:b/>
          <w:bCs/>
        </w:rPr>
        <w:t>“-2”</w:t>
      </w:r>
      <w:r>
        <w:rPr>
          <w:rFonts w:asciiTheme="minorEastAsia" w:hAnsiTheme="minorEastAsia"/>
        </w:rPr>
        <w:t>th value of Upper line</w:t>
      </w:r>
    </w:p>
    <w:p w14:paraId="20728A15" w14:textId="4FDF9249" w:rsidR="00C358C1" w:rsidRDefault="00C358C1" w:rsidP="00C358C1">
      <w:pPr>
        <w:ind w:firstLineChars="300" w:firstLine="600"/>
        <w:rPr>
          <w:rFonts w:asciiTheme="minorEastAsia" w:hAnsiTheme="minorEastAsia"/>
          <w:b/>
          <w:bCs/>
        </w:rPr>
      </w:pPr>
      <w:r w:rsidRPr="00C358C1">
        <w:rPr>
          <w:rFonts w:asciiTheme="minorEastAsia" w:hAnsiTheme="minorEastAsia"/>
        </w:rPr>
        <w:t xml:space="preserve">If </w:t>
      </w:r>
      <w:r>
        <w:rPr>
          <w:rFonts w:asciiTheme="minorEastAsia" w:hAnsiTheme="minorEastAsia"/>
        </w:rPr>
        <w:t xml:space="preserve">“MA Shift” set to </w:t>
      </w:r>
      <w:r w:rsidRPr="00B33DE4">
        <w:rPr>
          <w:rFonts w:asciiTheme="minorEastAsia" w:hAnsiTheme="minorEastAsia"/>
          <w:b/>
          <w:bCs/>
        </w:rPr>
        <w:t>“-2”</w:t>
      </w:r>
      <w:r>
        <w:rPr>
          <w:rFonts w:asciiTheme="minorEastAsia" w:hAnsiTheme="minorEastAsia"/>
        </w:rPr>
        <w:t xml:space="preserve">, then </w:t>
      </w:r>
      <w:r w:rsidRPr="00B33DE4">
        <w:rPr>
          <w:rFonts w:asciiTheme="minorEastAsia" w:hAnsiTheme="minorEastAsia"/>
          <w:b/>
          <w:bCs/>
        </w:rPr>
        <w:t>“-3”</w:t>
      </w:r>
      <w:r>
        <w:rPr>
          <w:rFonts w:asciiTheme="minorEastAsia" w:hAnsiTheme="minorEastAsia"/>
        </w:rPr>
        <w:t>th value of Upper line</w:t>
      </w:r>
    </w:p>
    <w:p w14:paraId="4DB02040" w14:textId="5702C64A" w:rsidR="00C358C1" w:rsidRPr="00C358C1" w:rsidRDefault="00C358C1" w:rsidP="00104B4A">
      <w:pPr>
        <w:ind w:left="600" w:hangingChars="300" w:hanging="600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</w:rPr>
        <w:t xml:space="preserve">      </w:t>
      </w:r>
      <w:r w:rsidRPr="00C358C1">
        <w:rPr>
          <w:rFonts w:asciiTheme="minorEastAsia" w:hAnsiTheme="minorEastAsia"/>
        </w:rPr>
        <w:t xml:space="preserve">If </w:t>
      </w:r>
      <w:r>
        <w:rPr>
          <w:rFonts w:asciiTheme="minorEastAsia" w:hAnsiTheme="minorEastAsia"/>
        </w:rPr>
        <w:t xml:space="preserve">“MA Shift” set to </w:t>
      </w:r>
      <w:r w:rsidRPr="00B33DE4">
        <w:rPr>
          <w:rFonts w:asciiTheme="minorEastAsia" w:hAnsiTheme="minorEastAsia"/>
          <w:b/>
          <w:bCs/>
        </w:rPr>
        <w:t>“0”</w:t>
      </w:r>
      <w:r>
        <w:rPr>
          <w:rFonts w:asciiTheme="minorEastAsia" w:hAnsiTheme="minorEastAsia"/>
        </w:rPr>
        <w:t xml:space="preserve"> (</w:t>
      </w:r>
      <w:r w:rsidR="00104B4A">
        <w:rPr>
          <w:rFonts w:asciiTheme="minorEastAsia" w:hAnsiTheme="minorEastAsia"/>
        </w:rPr>
        <w:t xml:space="preserve">that </w:t>
      </w:r>
      <w:r>
        <w:rPr>
          <w:rFonts w:asciiTheme="minorEastAsia" w:hAnsiTheme="minorEastAsia"/>
        </w:rPr>
        <w:t xml:space="preserve">means no shift), then </w:t>
      </w:r>
      <w:r w:rsidRPr="00B33DE4">
        <w:rPr>
          <w:rFonts w:asciiTheme="minorEastAsia" w:hAnsiTheme="minorEastAsia"/>
          <w:u w:val="single"/>
        </w:rPr>
        <w:t>value of Upper line on the 1st previous candle</w:t>
      </w:r>
    </w:p>
    <w:p w14:paraId="67E4CE58" w14:textId="18657DC0" w:rsidR="00104B4A" w:rsidRDefault="00104B4A" w:rsidP="00104B4A">
      <w:pPr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</w:rPr>
        <w:t>** “v</w:t>
      </w:r>
      <w:r w:rsidR="005C2A7B">
        <w:rPr>
          <w:rFonts w:asciiTheme="minorEastAsia" w:hAnsiTheme="minorEastAsia"/>
        </w:rPr>
        <w:t>4</w:t>
      </w:r>
      <w:r>
        <w:rPr>
          <w:rFonts w:asciiTheme="minorEastAsia" w:hAnsiTheme="minorEastAsia"/>
        </w:rPr>
        <w:t xml:space="preserve"> Previous Lower” will show “Lower line value” of </w:t>
      </w:r>
      <w:r w:rsidRPr="00B33DE4">
        <w:rPr>
          <w:rFonts w:asciiTheme="minorEastAsia" w:hAnsiTheme="minorEastAsia"/>
          <w:b/>
          <w:bCs/>
        </w:rPr>
        <w:t>“-2”</w:t>
      </w:r>
      <w:r>
        <w:rPr>
          <w:rFonts w:asciiTheme="minorEastAsia" w:hAnsiTheme="minorEastAsia"/>
        </w:rPr>
        <w:t xml:space="preserve">th candle if I set “MA Shift” to </w:t>
      </w:r>
      <w:r w:rsidRPr="00B33DE4">
        <w:rPr>
          <w:rFonts w:asciiTheme="minorEastAsia" w:hAnsiTheme="minorEastAsia"/>
          <w:b/>
          <w:bCs/>
        </w:rPr>
        <w:t>“-1”</w:t>
      </w:r>
      <w:r>
        <w:rPr>
          <w:rFonts w:asciiTheme="minorEastAsia" w:hAnsiTheme="minorEastAsia"/>
        </w:rPr>
        <w:t>.</w:t>
      </w:r>
    </w:p>
    <w:p w14:paraId="4FCD0400" w14:textId="1A9B1548" w:rsidR="00104B4A" w:rsidRPr="00C358C1" w:rsidRDefault="00104B4A" w:rsidP="00104B4A">
      <w:pPr>
        <w:rPr>
          <w:rFonts w:asciiTheme="minorEastAsia" w:hAnsiTheme="minorEastAsia"/>
        </w:rPr>
      </w:pPr>
      <w:r w:rsidRPr="00C358C1">
        <w:rPr>
          <w:rFonts w:asciiTheme="minorEastAsia" w:hAnsiTheme="minorEastAsia" w:hint="eastAsia"/>
        </w:rPr>
        <w:t xml:space="preserve"> </w:t>
      </w:r>
      <w:r w:rsidRPr="00C358C1">
        <w:rPr>
          <w:rFonts w:asciiTheme="minorEastAsia" w:hAnsiTheme="minorEastAsia"/>
        </w:rPr>
        <w:t xml:space="preserve">  </w:t>
      </w:r>
      <w:r w:rsidRPr="00C358C1">
        <w:rPr>
          <w:rFonts w:asciiTheme="minorEastAsia" w:hAnsiTheme="minorEastAsia"/>
        </w:rPr>
        <w:sym w:font="Wingdings" w:char="F0E8"/>
      </w:r>
      <w:r w:rsidRPr="00C358C1">
        <w:rPr>
          <w:rFonts w:asciiTheme="minorEastAsia" w:hAnsiTheme="minorEastAsia"/>
        </w:rPr>
        <w:t xml:space="preserve"> If </w:t>
      </w:r>
      <w:r>
        <w:rPr>
          <w:rFonts w:asciiTheme="minorEastAsia" w:hAnsiTheme="minorEastAsia"/>
        </w:rPr>
        <w:t xml:space="preserve">“MA Shift” set to </w:t>
      </w:r>
      <w:r w:rsidRPr="00B33DE4">
        <w:rPr>
          <w:rFonts w:asciiTheme="minorEastAsia" w:hAnsiTheme="minorEastAsia"/>
          <w:b/>
          <w:bCs/>
        </w:rPr>
        <w:t>“-1”</w:t>
      </w:r>
      <w:r>
        <w:rPr>
          <w:rFonts w:asciiTheme="minorEastAsia" w:hAnsiTheme="minorEastAsia"/>
        </w:rPr>
        <w:t xml:space="preserve">, then </w:t>
      </w:r>
      <w:r w:rsidRPr="00B33DE4">
        <w:rPr>
          <w:rFonts w:asciiTheme="minorEastAsia" w:hAnsiTheme="minorEastAsia"/>
          <w:b/>
          <w:bCs/>
        </w:rPr>
        <w:t>“-2”</w:t>
      </w:r>
      <w:r>
        <w:rPr>
          <w:rFonts w:asciiTheme="minorEastAsia" w:hAnsiTheme="minorEastAsia"/>
        </w:rPr>
        <w:t>th value of Lower line</w:t>
      </w:r>
    </w:p>
    <w:p w14:paraId="071F526A" w14:textId="7E15C7B3" w:rsidR="00104B4A" w:rsidRDefault="00104B4A" w:rsidP="00104B4A">
      <w:pPr>
        <w:ind w:firstLineChars="300" w:firstLine="600"/>
        <w:rPr>
          <w:rFonts w:asciiTheme="minorEastAsia" w:hAnsiTheme="minorEastAsia"/>
          <w:b/>
          <w:bCs/>
        </w:rPr>
      </w:pPr>
      <w:r w:rsidRPr="00C358C1">
        <w:rPr>
          <w:rFonts w:asciiTheme="minorEastAsia" w:hAnsiTheme="minorEastAsia"/>
        </w:rPr>
        <w:t xml:space="preserve">If </w:t>
      </w:r>
      <w:r>
        <w:rPr>
          <w:rFonts w:asciiTheme="minorEastAsia" w:hAnsiTheme="minorEastAsia"/>
        </w:rPr>
        <w:t xml:space="preserve">“MA Shift” set to </w:t>
      </w:r>
      <w:r w:rsidRPr="00B33DE4">
        <w:rPr>
          <w:rFonts w:asciiTheme="minorEastAsia" w:hAnsiTheme="minorEastAsia"/>
          <w:b/>
          <w:bCs/>
        </w:rPr>
        <w:t>“-2”</w:t>
      </w:r>
      <w:r>
        <w:rPr>
          <w:rFonts w:asciiTheme="minorEastAsia" w:hAnsiTheme="minorEastAsia"/>
        </w:rPr>
        <w:t xml:space="preserve">, then </w:t>
      </w:r>
      <w:r w:rsidRPr="00B33DE4">
        <w:rPr>
          <w:rFonts w:asciiTheme="minorEastAsia" w:hAnsiTheme="minorEastAsia"/>
          <w:b/>
          <w:bCs/>
        </w:rPr>
        <w:t>“-3”</w:t>
      </w:r>
      <w:r>
        <w:rPr>
          <w:rFonts w:asciiTheme="minorEastAsia" w:hAnsiTheme="minorEastAsia"/>
        </w:rPr>
        <w:t>th value of Lower line</w:t>
      </w:r>
    </w:p>
    <w:p w14:paraId="2F56607A" w14:textId="408B1330" w:rsidR="00C358C1" w:rsidRDefault="00104B4A" w:rsidP="00104B4A">
      <w:pPr>
        <w:ind w:left="700" w:hangingChars="350" w:hanging="700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</w:rPr>
        <w:t xml:space="preserve">      </w:t>
      </w:r>
      <w:r w:rsidRPr="00C358C1">
        <w:rPr>
          <w:rFonts w:asciiTheme="minorEastAsia" w:hAnsiTheme="minorEastAsia"/>
        </w:rPr>
        <w:t xml:space="preserve">If </w:t>
      </w:r>
      <w:r>
        <w:rPr>
          <w:rFonts w:asciiTheme="minorEastAsia" w:hAnsiTheme="minorEastAsia"/>
        </w:rPr>
        <w:t xml:space="preserve">“MA Shift” set to </w:t>
      </w:r>
      <w:r w:rsidRPr="00B33DE4">
        <w:rPr>
          <w:rFonts w:asciiTheme="minorEastAsia" w:hAnsiTheme="minorEastAsia"/>
          <w:b/>
          <w:bCs/>
        </w:rPr>
        <w:t>“0”</w:t>
      </w:r>
      <w:r>
        <w:rPr>
          <w:rFonts w:asciiTheme="minorEastAsia" w:hAnsiTheme="minorEastAsia"/>
        </w:rPr>
        <w:t xml:space="preserve"> (that means no shift), then </w:t>
      </w:r>
      <w:r w:rsidRPr="00B33DE4">
        <w:rPr>
          <w:rFonts w:asciiTheme="minorEastAsia" w:hAnsiTheme="minorEastAsia"/>
          <w:u w:val="single"/>
        </w:rPr>
        <w:t>value of Lower line on the 1st previous candle</w:t>
      </w:r>
    </w:p>
    <w:p w14:paraId="01F9F951" w14:textId="6DDE3EDD" w:rsidR="00104B4A" w:rsidRDefault="00104B4A" w:rsidP="000772C7">
      <w:pPr>
        <w:rPr>
          <w:rFonts w:asciiTheme="minorEastAsia" w:hAnsiTheme="minorEastAsia"/>
          <w:b/>
          <w:bCs/>
        </w:rPr>
      </w:pPr>
    </w:p>
    <w:p w14:paraId="021E8519" w14:textId="77777777" w:rsidR="00104B4A" w:rsidRPr="00C358C1" w:rsidRDefault="00104B4A" w:rsidP="000772C7">
      <w:pPr>
        <w:rPr>
          <w:rFonts w:asciiTheme="minorEastAsia" w:hAnsiTheme="minorEastAsia"/>
          <w:b/>
          <w:bCs/>
        </w:rPr>
      </w:pPr>
    </w:p>
    <w:p w14:paraId="6D2B504D" w14:textId="2F31529C" w:rsidR="000772C7" w:rsidRDefault="000772C7" w:rsidP="000772C7">
      <w:pPr>
        <w:rPr>
          <w:rFonts w:asciiTheme="minorEastAsia" w:hAnsiTheme="minorEastAsia"/>
        </w:rPr>
      </w:pPr>
      <w:r w:rsidRPr="000772C7">
        <w:rPr>
          <w:rFonts w:asciiTheme="minorEastAsia" w:hAnsiTheme="minorEastAsia" w:hint="eastAsia"/>
          <w:b/>
          <w:bCs/>
        </w:rPr>
        <w:t>v</w:t>
      </w:r>
      <w:r w:rsidRPr="000772C7">
        <w:rPr>
          <w:rFonts w:asciiTheme="minorEastAsia" w:hAnsiTheme="minorEastAsia"/>
          <w:b/>
          <w:bCs/>
        </w:rPr>
        <w:t>5 Top Box Upper</w:t>
      </w:r>
      <w:r>
        <w:rPr>
          <w:rFonts w:asciiTheme="minorEastAsia" w:hAnsiTheme="minorEastAsia"/>
        </w:rPr>
        <w:t xml:space="preserve"> </w:t>
      </w:r>
      <w:r w:rsidR="005C2A7B">
        <w:rPr>
          <w:rFonts w:asciiTheme="minorEastAsia" w:hAnsiTheme="minorEastAsia"/>
        </w:rPr>
        <w:t>–</w:t>
      </w:r>
      <w:r>
        <w:rPr>
          <w:rFonts w:asciiTheme="minorEastAsia" w:hAnsiTheme="minorEastAsia"/>
        </w:rPr>
        <w:t xml:space="preserve"> </w:t>
      </w:r>
      <w:r w:rsidR="005C2A7B">
        <w:rPr>
          <w:rFonts w:asciiTheme="minorEastAsia" w:hAnsiTheme="minorEastAsia"/>
        </w:rPr>
        <w:t xml:space="preserve">Value of </w:t>
      </w:r>
      <w:r w:rsidR="00B33DE4" w:rsidRPr="00B33DE4">
        <w:rPr>
          <w:rFonts w:asciiTheme="minorEastAsia" w:hAnsiTheme="minorEastAsia"/>
          <w:b/>
          <w:bCs/>
        </w:rPr>
        <w:t>“</w:t>
      </w:r>
      <w:r w:rsidR="005C2A7B" w:rsidRPr="00B33DE4">
        <w:rPr>
          <w:rFonts w:asciiTheme="minorEastAsia" w:hAnsiTheme="minorEastAsia" w:hint="eastAsia"/>
          <w:b/>
          <w:bCs/>
        </w:rPr>
        <w:t>v</w:t>
      </w:r>
      <w:r w:rsidR="005C2A7B" w:rsidRPr="00B33DE4">
        <w:rPr>
          <w:rFonts w:asciiTheme="minorEastAsia" w:hAnsiTheme="minorEastAsia"/>
          <w:b/>
          <w:bCs/>
        </w:rPr>
        <w:t>3 Previous Upper</w:t>
      </w:r>
      <w:r w:rsidR="00B33DE4" w:rsidRPr="00B33DE4">
        <w:rPr>
          <w:rFonts w:asciiTheme="minorEastAsia" w:hAnsiTheme="minorEastAsia"/>
          <w:b/>
          <w:bCs/>
        </w:rPr>
        <w:t>”</w:t>
      </w:r>
    </w:p>
    <w:p w14:paraId="31B47E87" w14:textId="4543C627" w:rsidR="000772C7" w:rsidRDefault="000772C7" w:rsidP="000772C7">
      <w:pPr>
        <w:rPr>
          <w:rFonts w:asciiTheme="minorEastAsia" w:hAnsiTheme="minorEastAsia"/>
        </w:rPr>
      </w:pPr>
      <w:r w:rsidRPr="000772C7">
        <w:rPr>
          <w:rFonts w:asciiTheme="minorEastAsia" w:hAnsiTheme="minorEastAsia" w:hint="eastAsia"/>
          <w:b/>
          <w:bCs/>
        </w:rPr>
        <w:t>v</w:t>
      </w:r>
      <w:r w:rsidRPr="000772C7">
        <w:rPr>
          <w:rFonts w:asciiTheme="minorEastAsia" w:hAnsiTheme="minorEastAsia"/>
          <w:b/>
          <w:bCs/>
        </w:rPr>
        <w:t>6 Top Box Lower</w:t>
      </w:r>
      <w:r>
        <w:rPr>
          <w:rFonts w:asciiTheme="minorEastAsia" w:hAnsiTheme="minorEastAsia"/>
        </w:rPr>
        <w:t xml:space="preserve"> </w:t>
      </w:r>
      <w:r w:rsidR="005C2A7B">
        <w:rPr>
          <w:rFonts w:asciiTheme="minorEastAsia" w:hAnsiTheme="minorEastAsia"/>
        </w:rPr>
        <w:t>–</w:t>
      </w:r>
      <w:r>
        <w:rPr>
          <w:rFonts w:asciiTheme="minorEastAsia" w:hAnsiTheme="minorEastAsia"/>
        </w:rPr>
        <w:t xml:space="preserve"> </w:t>
      </w:r>
      <w:r w:rsidR="005C2A7B">
        <w:rPr>
          <w:rFonts w:asciiTheme="minorEastAsia" w:hAnsiTheme="minorEastAsia"/>
        </w:rPr>
        <w:t xml:space="preserve">Below 10% value of </w:t>
      </w:r>
      <w:r w:rsidR="00B33DE4" w:rsidRPr="00B33DE4">
        <w:rPr>
          <w:rFonts w:asciiTheme="minorEastAsia" w:hAnsiTheme="minorEastAsia"/>
          <w:b/>
          <w:bCs/>
        </w:rPr>
        <w:t xml:space="preserve">“v5 </w:t>
      </w:r>
      <w:r w:rsidR="005C2A7B" w:rsidRPr="00B33DE4">
        <w:rPr>
          <w:rFonts w:asciiTheme="minorEastAsia" w:hAnsiTheme="minorEastAsia"/>
          <w:b/>
          <w:bCs/>
        </w:rPr>
        <w:t>Top Box Upper</w:t>
      </w:r>
      <w:r w:rsidR="00B33DE4" w:rsidRPr="00B33DE4">
        <w:rPr>
          <w:rFonts w:asciiTheme="minorEastAsia" w:hAnsiTheme="minorEastAsia"/>
          <w:b/>
          <w:bCs/>
        </w:rPr>
        <w:t>”</w:t>
      </w:r>
    </w:p>
    <w:p w14:paraId="32D71CE0" w14:textId="77777777" w:rsidR="000772C7" w:rsidRDefault="000772C7" w:rsidP="000772C7">
      <w:pPr>
        <w:rPr>
          <w:rFonts w:asciiTheme="minorEastAsia" w:hAnsiTheme="minorEastAsia"/>
          <w:b/>
          <w:bCs/>
        </w:rPr>
      </w:pPr>
    </w:p>
    <w:p w14:paraId="7466D1E3" w14:textId="21F9E224" w:rsidR="000772C7" w:rsidRDefault="000772C7" w:rsidP="000772C7">
      <w:pPr>
        <w:rPr>
          <w:rFonts w:asciiTheme="minorEastAsia" w:hAnsiTheme="minorEastAsia"/>
        </w:rPr>
      </w:pPr>
      <w:r w:rsidRPr="000772C7">
        <w:rPr>
          <w:rFonts w:asciiTheme="minorEastAsia" w:hAnsiTheme="minorEastAsia" w:hint="eastAsia"/>
          <w:b/>
          <w:bCs/>
        </w:rPr>
        <w:t>v</w:t>
      </w:r>
      <w:r w:rsidRPr="000772C7">
        <w:rPr>
          <w:rFonts w:asciiTheme="minorEastAsia" w:hAnsiTheme="minorEastAsia"/>
          <w:b/>
          <w:bCs/>
        </w:rPr>
        <w:t>7 Bottom Box Upper</w:t>
      </w:r>
      <w:r>
        <w:rPr>
          <w:rFonts w:asciiTheme="minorEastAsia" w:hAnsiTheme="minorEastAsia"/>
        </w:rPr>
        <w:t xml:space="preserve"> - </w:t>
      </w:r>
      <w:r w:rsidR="005C2A7B">
        <w:rPr>
          <w:rFonts w:asciiTheme="minorEastAsia" w:hAnsiTheme="minorEastAsia"/>
        </w:rPr>
        <w:t xml:space="preserve">Above 10% value of </w:t>
      </w:r>
      <w:r w:rsidR="00B33DE4" w:rsidRPr="00B33DE4">
        <w:rPr>
          <w:rFonts w:asciiTheme="minorEastAsia" w:hAnsiTheme="minorEastAsia"/>
          <w:b/>
          <w:bCs/>
        </w:rPr>
        <w:t xml:space="preserve">“v8 </w:t>
      </w:r>
      <w:r w:rsidR="005C2A7B" w:rsidRPr="00B33DE4">
        <w:rPr>
          <w:rFonts w:asciiTheme="minorEastAsia" w:hAnsiTheme="minorEastAsia"/>
          <w:b/>
          <w:bCs/>
        </w:rPr>
        <w:t>Bottom Box Lower</w:t>
      </w:r>
      <w:r w:rsidR="00B33DE4" w:rsidRPr="00B33DE4">
        <w:rPr>
          <w:rFonts w:asciiTheme="minorEastAsia" w:hAnsiTheme="minorEastAsia"/>
          <w:b/>
          <w:bCs/>
        </w:rPr>
        <w:t>”</w:t>
      </w:r>
    </w:p>
    <w:p w14:paraId="278EF14B" w14:textId="2D0D2913" w:rsidR="000772C7" w:rsidRDefault="000772C7" w:rsidP="000772C7">
      <w:pPr>
        <w:rPr>
          <w:rFonts w:asciiTheme="minorEastAsia" w:hAnsiTheme="minorEastAsia"/>
        </w:rPr>
      </w:pPr>
      <w:r w:rsidRPr="000772C7">
        <w:rPr>
          <w:rFonts w:asciiTheme="minorEastAsia" w:hAnsiTheme="minorEastAsia" w:hint="eastAsia"/>
          <w:b/>
          <w:bCs/>
        </w:rPr>
        <w:t>v</w:t>
      </w:r>
      <w:r w:rsidRPr="000772C7">
        <w:rPr>
          <w:rFonts w:asciiTheme="minorEastAsia" w:hAnsiTheme="minorEastAsia"/>
          <w:b/>
          <w:bCs/>
        </w:rPr>
        <w:t>8 Bottom Box Lower</w:t>
      </w:r>
      <w:r>
        <w:rPr>
          <w:rFonts w:asciiTheme="minorEastAsia" w:hAnsiTheme="minorEastAsia"/>
        </w:rPr>
        <w:t xml:space="preserve"> </w:t>
      </w:r>
      <w:r w:rsidR="005C2A7B">
        <w:rPr>
          <w:rFonts w:asciiTheme="minorEastAsia" w:hAnsiTheme="minorEastAsia"/>
        </w:rPr>
        <w:t>–</w:t>
      </w:r>
      <w:r>
        <w:rPr>
          <w:rFonts w:asciiTheme="minorEastAsia" w:hAnsiTheme="minorEastAsia"/>
        </w:rPr>
        <w:t xml:space="preserve"> </w:t>
      </w:r>
      <w:r w:rsidR="005C2A7B">
        <w:rPr>
          <w:rFonts w:asciiTheme="minorEastAsia" w:hAnsiTheme="minorEastAsia"/>
        </w:rPr>
        <w:t xml:space="preserve">Value of </w:t>
      </w:r>
      <w:r w:rsidR="00B33DE4" w:rsidRPr="00B33DE4">
        <w:rPr>
          <w:rFonts w:asciiTheme="minorEastAsia" w:hAnsiTheme="minorEastAsia"/>
          <w:b/>
          <w:bCs/>
        </w:rPr>
        <w:t>“</w:t>
      </w:r>
      <w:r w:rsidR="005C2A7B" w:rsidRPr="00B33DE4">
        <w:rPr>
          <w:rFonts w:asciiTheme="minorEastAsia" w:hAnsiTheme="minorEastAsia" w:hint="eastAsia"/>
          <w:b/>
          <w:bCs/>
        </w:rPr>
        <w:t>v</w:t>
      </w:r>
      <w:r w:rsidR="005C2A7B" w:rsidRPr="00B33DE4">
        <w:rPr>
          <w:rFonts w:asciiTheme="minorEastAsia" w:hAnsiTheme="minorEastAsia"/>
          <w:b/>
          <w:bCs/>
        </w:rPr>
        <w:t>4 Previous Lower</w:t>
      </w:r>
      <w:r w:rsidR="00B33DE4" w:rsidRPr="00B33DE4">
        <w:rPr>
          <w:rFonts w:asciiTheme="minorEastAsia" w:hAnsiTheme="minorEastAsia"/>
          <w:b/>
          <w:bCs/>
        </w:rPr>
        <w:t>”</w:t>
      </w:r>
    </w:p>
    <w:p w14:paraId="79123C71" w14:textId="77777777" w:rsidR="000772C7" w:rsidRDefault="000772C7" w:rsidP="000772C7">
      <w:pPr>
        <w:rPr>
          <w:rFonts w:asciiTheme="minorEastAsia" w:hAnsiTheme="minorEastAsia"/>
          <w:b/>
          <w:bCs/>
        </w:rPr>
      </w:pPr>
    </w:p>
    <w:p w14:paraId="31CB9F97" w14:textId="5F6498C8" w:rsidR="000772C7" w:rsidRDefault="000772C7" w:rsidP="000772C7">
      <w:pPr>
        <w:rPr>
          <w:rFonts w:asciiTheme="minorEastAsia" w:hAnsiTheme="minorEastAsia"/>
        </w:rPr>
      </w:pPr>
      <w:r w:rsidRPr="000772C7">
        <w:rPr>
          <w:rFonts w:asciiTheme="minorEastAsia" w:hAnsiTheme="minorEastAsia" w:hint="eastAsia"/>
          <w:b/>
          <w:bCs/>
        </w:rPr>
        <w:t>v</w:t>
      </w:r>
      <w:r w:rsidRPr="000772C7">
        <w:rPr>
          <w:rFonts w:asciiTheme="minorEastAsia" w:hAnsiTheme="minorEastAsia"/>
          <w:b/>
          <w:bCs/>
        </w:rPr>
        <w:t>9 1st Top Box Hit</w:t>
      </w:r>
      <w:r>
        <w:rPr>
          <w:rFonts w:asciiTheme="minorEastAsia" w:hAnsiTheme="minorEastAsia"/>
        </w:rPr>
        <w:t xml:space="preserve"> </w:t>
      </w:r>
      <w:r w:rsidR="005C2A7B">
        <w:rPr>
          <w:rFonts w:asciiTheme="minorEastAsia" w:hAnsiTheme="minorEastAsia"/>
        </w:rPr>
        <w:t>–</w:t>
      </w:r>
      <w:r>
        <w:rPr>
          <w:rFonts w:asciiTheme="minorEastAsia" w:hAnsiTheme="minorEastAsia"/>
        </w:rPr>
        <w:t xml:space="preserve"> </w:t>
      </w:r>
      <w:r w:rsidR="005C2A7B">
        <w:rPr>
          <w:rFonts w:asciiTheme="minorEastAsia" w:hAnsiTheme="minorEastAsia"/>
        </w:rPr>
        <w:t xml:space="preserve">1st breakout upward of </w:t>
      </w:r>
      <w:r w:rsidR="00AF796E" w:rsidRPr="00AF796E">
        <w:rPr>
          <w:rFonts w:asciiTheme="minorEastAsia" w:hAnsiTheme="minorEastAsia"/>
          <w:b/>
          <w:bCs/>
        </w:rPr>
        <w:t>“</w:t>
      </w:r>
      <w:r w:rsidR="005C2A7B" w:rsidRPr="00AF796E">
        <w:rPr>
          <w:rFonts w:asciiTheme="minorEastAsia" w:hAnsiTheme="minorEastAsia" w:hint="eastAsia"/>
          <w:b/>
          <w:bCs/>
        </w:rPr>
        <w:t>v</w:t>
      </w:r>
      <w:r w:rsidR="005C2A7B" w:rsidRPr="00AF796E">
        <w:rPr>
          <w:rFonts w:asciiTheme="minorEastAsia" w:hAnsiTheme="minorEastAsia"/>
          <w:b/>
          <w:bCs/>
        </w:rPr>
        <w:t>6 Top Box Lower</w:t>
      </w:r>
      <w:r w:rsidR="00AF796E" w:rsidRPr="00AF796E">
        <w:rPr>
          <w:rFonts w:asciiTheme="minorEastAsia" w:hAnsiTheme="minorEastAsia"/>
          <w:b/>
          <w:bCs/>
        </w:rPr>
        <w:t>”</w:t>
      </w:r>
    </w:p>
    <w:p w14:paraId="26773206" w14:textId="18A3CA0A" w:rsidR="000772C7" w:rsidRDefault="000772C7" w:rsidP="000772C7">
      <w:pPr>
        <w:rPr>
          <w:rFonts w:asciiTheme="minorEastAsia" w:hAnsiTheme="minorEastAsia"/>
        </w:rPr>
      </w:pPr>
      <w:r w:rsidRPr="000772C7">
        <w:rPr>
          <w:rFonts w:asciiTheme="minorEastAsia" w:hAnsiTheme="minorEastAsia" w:hint="eastAsia"/>
          <w:b/>
          <w:bCs/>
        </w:rPr>
        <w:t>v</w:t>
      </w:r>
      <w:r w:rsidRPr="000772C7">
        <w:rPr>
          <w:rFonts w:asciiTheme="minorEastAsia" w:hAnsiTheme="minorEastAsia"/>
          <w:b/>
          <w:bCs/>
        </w:rPr>
        <w:t>10 1st Bottom Box Hit</w:t>
      </w:r>
      <w:r>
        <w:rPr>
          <w:rFonts w:asciiTheme="minorEastAsia" w:hAnsiTheme="minorEastAsia"/>
        </w:rPr>
        <w:t xml:space="preserve"> - </w:t>
      </w:r>
      <w:r w:rsidR="005C2A7B">
        <w:rPr>
          <w:rFonts w:asciiTheme="minorEastAsia" w:hAnsiTheme="minorEastAsia"/>
        </w:rPr>
        <w:t xml:space="preserve">1st breakout downward of </w:t>
      </w:r>
      <w:r w:rsidR="00AF796E" w:rsidRPr="00AF796E">
        <w:rPr>
          <w:rFonts w:asciiTheme="minorEastAsia" w:hAnsiTheme="minorEastAsia"/>
          <w:b/>
          <w:bCs/>
        </w:rPr>
        <w:t>“</w:t>
      </w:r>
      <w:r w:rsidR="005C2A7B" w:rsidRPr="00AF796E">
        <w:rPr>
          <w:rFonts w:asciiTheme="minorEastAsia" w:hAnsiTheme="minorEastAsia" w:hint="eastAsia"/>
          <w:b/>
          <w:bCs/>
        </w:rPr>
        <w:t>v</w:t>
      </w:r>
      <w:r w:rsidR="005C2A7B" w:rsidRPr="00AF796E">
        <w:rPr>
          <w:rFonts w:asciiTheme="minorEastAsia" w:hAnsiTheme="minorEastAsia"/>
          <w:b/>
          <w:bCs/>
        </w:rPr>
        <w:t>7 Bottom Box Upper</w:t>
      </w:r>
      <w:r w:rsidR="00AF796E" w:rsidRPr="00AF796E">
        <w:rPr>
          <w:rFonts w:asciiTheme="minorEastAsia" w:hAnsiTheme="minorEastAsia"/>
          <w:b/>
          <w:bCs/>
        </w:rPr>
        <w:t>”</w:t>
      </w:r>
    </w:p>
    <w:p w14:paraId="59A72411" w14:textId="7C1F8626" w:rsidR="000772C7" w:rsidRDefault="000772C7" w:rsidP="00224363">
      <w:pPr>
        <w:rPr>
          <w:rFonts w:asciiTheme="minorEastAsia" w:hAnsiTheme="minorEastAsia"/>
        </w:rPr>
      </w:pPr>
    </w:p>
    <w:p w14:paraId="606A682C" w14:textId="43AC9B3D" w:rsidR="000772C7" w:rsidRPr="00125A0B" w:rsidRDefault="00125A0B" w:rsidP="00224363">
      <w:pPr>
        <w:rPr>
          <w:rFonts w:asciiTheme="minorEastAsia" w:hAnsiTheme="minorEastAsia"/>
          <w:b/>
          <w:bCs/>
        </w:rPr>
      </w:pPr>
      <w:r w:rsidRPr="00125A0B">
        <w:rPr>
          <w:rFonts w:asciiTheme="minorEastAsia" w:hAnsiTheme="minorEastAsia" w:hint="eastAsia"/>
          <w:b/>
          <w:bCs/>
        </w:rPr>
        <w:t>D</w:t>
      </w:r>
      <w:r w:rsidRPr="00125A0B">
        <w:rPr>
          <w:rFonts w:asciiTheme="minorEastAsia" w:hAnsiTheme="minorEastAsia"/>
          <w:b/>
          <w:bCs/>
        </w:rPr>
        <w:t>uration of v9 and v10</w:t>
      </w:r>
    </w:p>
    <w:p w14:paraId="4FCC5505" w14:textId="66180EDF" w:rsidR="00125A0B" w:rsidRDefault="00125A0B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W</w:t>
      </w:r>
      <w:r>
        <w:rPr>
          <w:rFonts w:asciiTheme="minorEastAsia" w:hAnsiTheme="minorEastAsia"/>
        </w:rPr>
        <w:t>hen “1st Top / Bottom Box Hit” happened on current candle, then it will show the value (</w:t>
      </w:r>
      <w:proofErr w:type="spellStart"/>
      <w:r>
        <w:rPr>
          <w:rFonts w:asciiTheme="minorEastAsia" w:hAnsiTheme="minorEastAsia"/>
        </w:rPr>
        <w:t>Price_High</w:t>
      </w:r>
      <w:proofErr w:type="spellEnd"/>
      <w:r>
        <w:rPr>
          <w:rFonts w:asciiTheme="minorEastAsia" w:hAnsiTheme="minorEastAsia"/>
        </w:rPr>
        <w:t xml:space="preserve"> / Low) till the end of current candle – </w:t>
      </w:r>
      <w:r w:rsidRPr="00125A0B">
        <w:rPr>
          <w:rFonts w:asciiTheme="minorEastAsia" w:hAnsiTheme="minorEastAsia"/>
          <w:b/>
          <w:bCs/>
        </w:rPr>
        <w:t>ISM</w:t>
      </w:r>
      <w:r>
        <w:rPr>
          <w:rFonts w:asciiTheme="minorEastAsia" w:hAnsiTheme="minorEastAsia"/>
        </w:rPr>
        <w:t xml:space="preserve"> calculation</w:t>
      </w:r>
    </w:p>
    <w:p w14:paraId="43FF7C58" w14:textId="7766E4A6" w:rsidR="00125A0B" w:rsidRDefault="00C965B9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If new bar happened on current candle, it will show “0.00000”.</w:t>
      </w:r>
    </w:p>
    <w:p w14:paraId="0E876A49" w14:textId="77777777" w:rsidR="00DA41F8" w:rsidRDefault="00DA41F8" w:rsidP="00224363">
      <w:pPr>
        <w:rPr>
          <w:rFonts w:asciiTheme="minorEastAsia" w:hAnsiTheme="minorEastAsia"/>
        </w:rPr>
      </w:pPr>
    </w:p>
    <w:p w14:paraId="52DB3E4D" w14:textId="51719C56" w:rsidR="00125A0B" w:rsidRDefault="00DA41F8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>n example of v9 1st Top Box Hit</w:t>
      </w:r>
    </w:p>
    <w:p w14:paraId="007F4412" w14:textId="5C2C3401" w:rsidR="00DA41F8" w:rsidRDefault="00DA41F8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N</w:t>
      </w:r>
      <w:r>
        <w:rPr>
          <w:rFonts w:asciiTheme="minorEastAsia" w:hAnsiTheme="minorEastAsia"/>
        </w:rPr>
        <w:t>ow, “1st Top Box Hit” happened on current candle, so it shows “1.12345” in “v9 1st Top Box Hit”.</w:t>
      </w:r>
    </w:p>
    <w:p w14:paraId="26D3E913" w14:textId="3606DE5C" w:rsidR="00DA41F8" w:rsidRDefault="00DA41F8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</w:t>
      </w:r>
      <w:r>
        <w:rPr>
          <w:rFonts w:asciiTheme="minorEastAsia" w:hAnsiTheme="minorEastAsia"/>
        </w:rPr>
        <w:t>his numerical value will be shown till the end of current candle of H1 (default setting in option).</w:t>
      </w:r>
    </w:p>
    <w:p w14:paraId="408D32B5" w14:textId="45E02414" w:rsidR="00DA41F8" w:rsidRPr="00DA41F8" w:rsidRDefault="00DA41F8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If new candle of H1 happened on current candle, then it will show “v9 1st Top Box Hit == 0.00000” on current candle.</w:t>
      </w:r>
    </w:p>
    <w:p w14:paraId="693FB0F9" w14:textId="04B87913" w:rsidR="00C965B9" w:rsidRDefault="00DA41F8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 xml:space="preserve">t this time, “v10 1st Bottom Box Hit” == 0.00000 or numerical value when </w:t>
      </w:r>
      <w:proofErr w:type="spellStart"/>
      <w:r>
        <w:rPr>
          <w:rFonts w:asciiTheme="minorEastAsia" w:hAnsiTheme="minorEastAsia"/>
        </w:rPr>
        <w:t>price_low</w:t>
      </w:r>
      <w:proofErr w:type="spellEnd"/>
      <w:r>
        <w:rPr>
          <w:rFonts w:asciiTheme="minorEastAsia" w:hAnsiTheme="minorEastAsia"/>
        </w:rPr>
        <w:t xml:space="preserve">[H1] </w:t>
      </w:r>
      <w:r w:rsidR="00F748CE">
        <w:rPr>
          <w:rFonts w:asciiTheme="minorEastAsia" w:hAnsiTheme="minorEastAsia"/>
        </w:rPr>
        <w:t>hit “</w:t>
      </w:r>
      <w:r w:rsidR="00F748CE" w:rsidRPr="00F748CE">
        <w:rPr>
          <w:rFonts w:asciiTheme="minorEastAsia" w:hAnsiTheme="minorEastAsia" w:hint="eastAsia"/>
        </w:rPr>
        <w:t>v</w:t>
      </w:r>
      <w:r w:rsidR="00F748CE" w:rsidRPr="00F748CE">
        <w:rPr>
          <w:rFonts w:asciiTheme="minorEastAsia" w:hAnsiTheme="minorEastAsia"/>
        </w:rPr>
        <w:t>7 Bottom Box Upper</w:t>
      </w:r>
      <w:r w:rsidR="00F748CE">
        <w:rPr>
          <w:rFonts w:asciiTheme="minorEastAsia" w:hAnsiTheme="minorEastAsia"/>
        </w:rPr>
        <w:t>”.</w:t>
      </w:r>
    </w:p>
    <w:p w14:paraId="34098E7E" w14:textId="00CB5831" w:rsidR="00F748CE" w:rsidRDefault="00F748C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</w:t>
      </w:r>
      <w:r>
        <w:rPr>
          <w:rFonts w:asciiTheme="minorEastAsia" w:hAnsiTheme="minorEastAsia"/>
        </w:rPr>
        <w:t>ecause price sometimes move big up and down at the same time just on current candle.</w:t>
      </w:r>
    </w:p>
    <w:p w14:paraId="1402FB56" w14:textId="39595A5D" w:rsidR="00F748CE" w:rsidRDefault="00F748C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</w:t>
      </w:r>
      <w:r>
        <w:rPr>
          <w:rFonts w:asciiTheme="minorEastAsia" w:hAnsiTheme="minorEastAsia"/>
        </w:rPr>
        <w:t>f so, “v9 == 1.12345 and also v10 == 1.12345” is normal way in this case.</w:t>
      </w:r>
    </w:p>
    <w:p w14:paraId="7BBBCBF2" w14:textId="33EC7D0D" w:rsidR="00DA41F8" w:rsidRDefault="00DA41F8" w:rsidP="00224363">
      <w:pPr>
        <w:rPr>
          <w:rFonts w:asciiTheme="minorEastAsia" w:hAnsiTheme="minorEastAsia"/>
        </w:rPr>
      </w:pPr>
    </w:p>
    <w:p w14:paraId="12861858" w14:textId="77777777" w:rsidR="00F748CE" w:rsidRPr="00F748CE" w:rsidRDefault="00F748CE" w:rsidP="00224363">
      <w:pPr>
        <w:rPr>
          <w:rFonts w:asciiTheme="minorEastAsia" w:hAnsiTheme="minorEastAsia" w:hint="eastAsia"/>
        </w:rPr>
      </w:pPr>
    </w:p>
    <w:p w14:paraId="29785630" w14:textId="52A22F85" w:rsidR="00BF694B" w:rsidRDefault="00BF694B" w:rsidP="00224363">
      <w:pPr>
        <w:rPr>
          <w:rFonts w:asciiTheme="minorEastAsia" w:hAnsiTheme="minorEastAsia"/>
        </w:rPr>
      </w:pPr>
    </w:p>
    <w:p w14:paraId="3305D9F5" w14:textId="48D7B86F" w:rsidR="00BF694B" w:rsidRDefault="00B33DE4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Finally, new indicator will</w:t>
      </w:r>
      <w:r w:rsidR="00BF694B">
        <w:rPr>
          <w:rFonts w:asciiTheme="minorEastAsia" w:hAnsiTheme="minorEastAsia"/>
        </w:rPr>
        <w:t xml:space="preserve"> have </w:t>
      </w:r>
      <w:r w:rsidR="00B425E9">
        <w:rPr>
          <w:rFonts w:asciiTheme="minorEastAsia" w:hAnsiTheme="minorEastAsia"/>
        </w:rPr>
        <w:t xml:space="preserve">default </w:t>
      </w:r>
      <w:r w:rsidR="00BF694B">
        <w:rPr>
          <w:rFonts w:asciiTheme="minorEastAsia" w:hAnsiTheme="minorEastAsia"/>
        </w:rPr>
        <w:t>options as followings below.</w:t>
      </w:r>
    </w:p>
    <w:p w14:paraId="248E09BA" w14:textId="066FFA5F" w:rsidR="00B33DE4" w:rsidRPr="00B425E9" w:rsidRDefault="00B33DE4" w:rsidP="00224363">
      <w:pPr>
        <w:rPr>
          <w:rFonts w:asciiTheme="minorEastAsia" w:hAnsiTheme="minorEastAsia"/>
          <w:b/>
          <w:bCs/>
        </w:rPr>
      </w:pPr>
      <w:proofErr w:type="spellStart"/>
      <w:r w:rsidRPr="00B425E9">
        <w:rPr>
          <w:rFonts w:asciiTheme="minorEastAsia" w:hAnsiTheme="minorEastAsia" w:hint="eastAsia"/>
          <w:b/>
          <w:bCs/>
        </w:rPr>
        <w:t>T</w:t>
      </w:r>
      <w:r w:rsidRPr="00B425E9">
        <w:rPr>
          <w:rFonts w:asciiTheme="minorEastAsia" w:hAnsiTheme="minorEastAsia"/>
          <w:b/>
          <w:bCs/>
        </w:rPr>
        <w:t>imeFrame</w:t>
      </w:r>
      <w:proofErr w:type="spellEnd"/>
      <w:r w:rsidRPr="00B425E9">
        <w:rPr>
          <w:rFonts w:asciiTheme="minorEastAsia" w:hAnsiTheme="minorEastAsia"/>
          <w:b/>
          <w:bCs/>
        </w:rPr>
        <w:t xml:space="preserve">   H</w:t>
      </w:r>
      <w:r w:rsidR="00AF796E">
        <w:rPr>
          <w:rFonts w:asciiTheme="minorEastAsia" w:hAnsiTheme="minorEastAsia"/>
          <w:b/>
          <w:bCs/>
        </w:rPr>
        <w:t>1</w:t>
      </w:r>
    </w:p>
    <w:p w14:paraId="4A2D871C" w14:textId="77777777" w:rsidR="00B425E9" w:rsidRPr="00B425E9" w:rsidRDefault="00B425E9" w:rsidP="00B425E9">
      <w:pPr>
        <w:rPr>
          <w:rFonts w:asciiTheme="minorEastAsia" w:hAnsiTheme="minorEastAsia"/>
          <w:b/>
          <w:bCs/>
        </w:rPr>
      </w:pPr>
      <w:r w:rsidRPr="00B425E9">
        <w:rPr>
          <w:rFonts w:asciiTheme="minorEastAsia" w:hAnsiTheme="minorEastAsia" w:hint="eastAsia"/>
          <w:b/>
          <w:bCs/>
        </w:rPr>
        <w:t>M</w:t>
      </w:r>
      <w:r w:rsidRPr="00B425E9">
        <w:rPr>
          <w:rFonts w:asciiTheme="minorEastAsia" w:hAnsiTheme="minorEastAsia"/>
          <w:b/>
          <w:bCs/>
        </w:rPr>
        <w:t>A Period    21</w:t>
      </w:r>
    </w:p>
    <w:p w14:paraId="4FA5130A" w14:textId="77777777" w:rsidR="00B425E9" w:rsidRPr="00B425E9" w:rsidRDefault="00B425E9" w:rsidP="00B425E9">
      <w:pPr>
        <w:rPr>
          <w:rFonts w:asciiTheme="minorEastAsia" w:hAnsiTheme="minorEastAsia"/>
          <w:b/>
          <w:bCs/>
        </w:rPr>
      </w:pPr>
      <w:r w:rsidRPr="00B425E9">
        <w:rPr>
          <w:rFonts w:asciiTheme="minorEastAsia" w:hAnsiTheme="minorEastAsia" w:hint="eastAsia"/>
          <w:b/>
          <w:bCs/>
        </w:rPr>
        <w:t>M</w:t>
      </w:r>
      <w:r w:rsidRPr="00B425E9">
        <w:rPr>
          <w:rFonts w:asciiTheme="minorEastAsia" w:hAnsiTheme="minorEastAsia"/>
          <w:b/>
          <w:bCs/>
        </w:rPr>
        <w:t>A Shift      -1</w:t>
      </w:r>
    </w:p>
    <w:p w14:paraId="0AD8469F" w14:textId="77777777" w:rsidR="00B425E9" w:rsidRPr="00B425E9" w:rsidRDefault="00B425E9" w:rsidP="00B425E9">
      <w:pPr>
        <w:rPr>
          <w:rFonts w:asciiTheme="minorEastAsia" w:hAnsiTheme="minorEastAsia"/>
          <w:b/>
          <w:bCs/>
        </w:rPr>
      </w:pPr>
      <w:r w:rsidRPr="00B425E9">
        <w:rPr>
          <w:rFonts w:asciiTheme="minorEastAsia" w:hAnsiTheme="minorEastAsia" w:hint="eastAsia"/>
          <w:b/>
          <w:bCs/>
        </w:rPr>
        <w:t>M</w:t>
      </w:r>
      <w:r w:rsidRPr="00B425E9">
        <w:rPr>
          <w:rFonts w:asciiTheme="minorEastAsia" w:hAnsiTheme="minorEastAsia"/>
          <w:b/>
          <w:bCs/>
        </w:rPr>
        <w:t>A Method   Exponential</w:t>
      </w:r>
    </w:p>
    <w:p w14:paraId="2619E907" w14:textId="77777777" w:rsidR="00B425E9" w:rsidRPr="00B425E9" w:rsidRDefault="00B425E9" w:rsidP="00B425E9">
      <w:pPr>
        <w:rPr>
          <w:rFonts w:asciiTheme="minorEastAsia" w:hAnsiTheme="minorEastAsia"/>
          <w:b/>
          <w:bCs/>
        </w:rPr>
      </w:pPr>
      <w:r w:rsidRPr="00B425E9">
        <w:rPr>
          <w:rFonts w:asciiTheme="minorEastAsia" w:hAnsiTheme="minorEastAsia" w:hint="eastAsia"/>
          <w:b/>
          <w:bCs/>
        </w:rPr>
        <w:t>M</w:t>
      </w:r>
      <w:r w:rsidRPr="00B425E9">
        <w:rPr>
          <w:rFonts w:asciiTheme="minorEastAsia" w:hAnsiTheme="minorEastAsia"/>
          <w:b/>
          <w:bCs/>
        </w:rPr>
        <w:t>A Price      High/Low</w:t>
      </w:r>
    </w:p>
    <w:p w14:paraId="5DEF2980" w14:textId="4B0D6BE9" w:rsidR="00B425E9" w:rsidRPr="00B425E9" w:rsidRDefault="00B425E9" w:rsidP="00B425E9">
      <w:pPr>
        <w:rPr>
          <w:rFonts w:asciiTheme="minorEastAsia" w:hAnsiTheme="minorEastAsia"/>
          <w:b/>
          <w:bCs/>
        </w:rPr>
      </w:pPr>
      <w:proofErr w:type="spellStart"/>
      <w:r w:rsidRPr="00B425E9">
        <w:rPr>
          <w:rFonts w:asciiTheme="minorEastAsia" w:hAnsiTheme="minorEastAsia" w:hint="eastAsia"/>
          <w:b/>
          <w:bCs/>
        </w:rPr>
        <w:t>M</w:t>
      </w:r>
      <w:r w:rsidRPr="00B425E9">
        <w:rPr>
          <w:rFonts w:asciiTheme="minorEastAsia" w:hAnsiTheme="minorEastAsia"/>
          <w:b/>
          <w:bCs/>
        </w:rPr>
        <w:t>axBars</w:t>
      </w:r>
      <w:proofErr w:type="spellEnd"/>
      <w:r w:rsidRPr="00B425E9">
        <w:rPr>
          <w:rFonts w:asciiTheme="minorEastAsia" w:hAnsiTheme="minorEastAsia"/>
          <w:b/>
          <w:bCs/>
        </w:rPr>
        <w:t xml:space="preserve">       500</w:t>
      </w:r>
    </w:p>
    <w:p w14:paraId="4AFDDA06" w14:textId="3B17EE63" w:rsidR="00B33DE4" w:rsidRPr="00B425E9" w:rsidRDefault="00B33DE4" w:rsidP="00224363">
      <w:pPr>
        <w:rPr>
          <w:rFonts w:asciiTheme="minorEastAsia" w:hAnsiTheme="minorEastAsia"/>
          <w:b/>
          <w:bCs/>
        </w:rPr>
      </w:pPr>
      <w:proofErr w:type="spellStart"/>
      <w:r w:rsidRPr="00B425E9">
        <w:rPr>
          <w:rFonts w:asciiTheme="minorEastAsia" w:hAnsiTheme="minorEastAsia" w:hint="eastAsia"/>
          <w:b/>
          <w:bCs/>
        </w:rPr>
        <w:t>S</w:t>
      </w:r>
      <w:r w:rsidRPr="00B425E9">
        <w:rPr>
          <w:rFonts w:asciiTheme="minorEastAsia" w:hAnsiTheme="minorEastAsia"/>
          <w:b/>
          <w:bCs/>
        </w:rPr>
        <w:t>howTopBottomBoxes</w:t>
      </w:r>
      <w:proofErr w:type="spellEnd"/>
      <w:r w:rsidRPr="00B425E9">
        <w:rPr>
          <w:rFonts w:asciiTheme="minorEastAsia" w:hAnsiTheme="minorEastAsia"/>
          <w:b/>
          <w:bCs/>
        </w:rPr>
        <w:t xml:space="preserve">   False</w:t>
      </w:r>
    </w:p>
    <w:p w14:paraId="7DAB835A" w14:textId="7A13E9DC" w:rsidR="00B33DE4" w:rsidRPr="00B425E9" w:rsidRDefault="00B33DE4" w:rsidP="00224363">
      <w:pPr>
        <w:rPr>
          <w:rFonts w:asciiTheme="minorEastAsia" w:hAnsiTheme="minorEastAsia"/>
          <w:b/>
          <w:bCs/>
        </w:rPr>
      </w:pPr>
      <w:proofErr w:type="spellStart"/>
      <w:r w:rsidRPr="00B425E9">
        <w:rPr>
          <w:rFonts w:asciiTheme="minorEastAsia" w:hAnsiTheme="minorEastAsia" w:hint="eastAsia"/>
          <w:b/>
          <w:bCs/>
        </w:rPr>
        <w:t>T</w:t>
      </w:r>
      <w:r w:rsidRPr="00B425E9">
        <w:rPr>
          <w:rFonts w:asciiTheme="minorEastAsia" w:hAnsiTheme="minorEastAsia"/>
          <w:b/>
          <w:bCs/>
        </w:rPr>
        <w:t>opBoxColor</w:t>
      </w:r>
      <w:proofErr w:type="spellEnd"/>
      <w:r w:rsidR="00B425E9" w:rsidRPr="00B425E9">
        <w:rPr>
          <w:rFonts w:asciiTheme="minorEastAsia" w:hAnsiTheme="minorEastAsia"/>
          <w:b/>
          <w:bCs/>
        </w:rPr>
        <w:t xml:space="preserve">   Tomato</w:t>
      </w:r>
    </w:p>
    <w:p w14:paraId="00A77D37" w14:textId="3EEFEAAE" w:rsidR="00B33DE4" w:rsidRPr="00B425E9" w:rsidRDefault="00B33DE4" w:rsidP="00224363">
      <w:pPr>
        <w:rPr>
          <w:rFonts w:asciiTheme="minorEastAsia" w:hAnsiTheme="minorEastAsia"/>
          <w:b/>
          <w:bCs/>
        </w:rPr>
      </w:pPr>
      <w:proofErr w:type="spellStart"/>
      <w:r w:rsidRPr="00B425E9">
        <w:rPr>
          <w:rFonts w:asciiTheme="minorEastAsia" w:hAnsiTheme="minorEastAsia" w:hint="eastAsia"/>
          <w:b/>
          <w:bCs/>
        </w:rPr>
        <w:t>T</w:t>
      </w:r>
      <w:r w:rsidRPr="00B425E9">
        <w:rPr>
          <w:rFonts w:asciiTheme="minorEastAsia" w:hAnsiTheme="minorEastAsia"/>
          <w:b/>
          <w:bCs/>
        </w:rPr>
        <w:t>opBoxStyle</w:t>
      </w:r>
      <w:proofErr w:type="spellEnd"/>
      <w:r w:rsidR="00B425E9" w:rsidRPr="00B425E9">
        <w:rPr>
          <w:rFonts w:asciiTheme="minorEastAsia" w:hAnsiTheme="minorEastAsia"/>
          <w:b/>
          <w:bCs/>
        </w:rPr>
        <w:t xml:space="preserve">    Dash</w:t>
      </w:r>
    </w:p>
    <w:p w14:paraId="5774AEC2" w14:textId="4FA0CC8C" w:rsidR="00B33DE4" w:rsidRPr="00B425E9" w:rsidRDefault="00B33DE4" w:rsidP="00224363">
      <w:pPr>
        <w:rPr>
          <w:rFonts w:asciiTheme="minorEastAsia" w:hAnsiTheme="minorEastAsia"/>
          <w:b/>
          <w:bCs/>
        </w:rPr>
      </w:pPr>
      <w:proofErr w:type="spellStart"/>
      <w:r w:rsidRPr="00B425E9">
        <w:rPr>
          <w:rFonts w:asciiTheme="minorEastAsia" w:hAnsiTheme="minorEastAsia" w:hint="eastAsia"/>
          <w:b/>
          <w:bCs/>
        </w:rPr>
        <w:lastRenderedPageBreak/>
        <w:t>T</w:t>
      </w:r>
      <w:r w:rsidRPr="00B425E9">
        <w:rPr>
          <w:rFonts w:asciiTheme="minorEastAsia" w:hAnsiTheme="minorEastAsia"/>
          <w:b/>
          <w:bCs/>
        </w:rPr>
        <w:t>opBoxWidth</w:t>
      </w:r>
      <w:proofErr w:type="spellEnd"/>
      <w:r w:rsidR="00B425E9" w:rsidRPr="00B425E9">
        <w:rPr>
          <w:rFonts w:asciiTheme="minorEastAsia" w:hAnsiTheme="minorEastAsia"/>
          <w:b/>
          <w:bCs/>
        </w:rPr>
        <w:t xml:space="preserve">   0</w:t>
      </w:r>
    </w:p>
    <w:p w14:paraId="6C042319" w14:textId="30613034" w:rsidR="00B33DE4" w:rsidRPr="00B425E9" w:rsidRDefault="00B33DE4" w:rsidP="00224363">
      <w:pPr>
        <w:rPr>
          <w:rFonts w:asciiTheme="minorEastAsia" w:hAnsiTheme="minorEastAsia"/>
          <w:b/>
          <w:bCs/>
        </w:rPr>
      </w:pPr>
      <w:proofErr w:type="spellStart"/>
      <w:r w:rsidRPr="00B425E9">
        <w:rPr>
          <w:rFonts w:asciiTheme="minorEastAsia" w:hAnsiTheme="minorEastAsia" w:hint="eastAsia"/>
          <w:b/>
          <w:bCs/>
        </w:rPr>
        <w:t>B</w:t>
      </w:r>
      <w:r w:rsidRPr="00B425E9">
        <w:rPr>
          <w:rFonts w:asciiTheme="minorEastAsia" w:hAnsiTheme="minorEastAsia"/>
          <w:b/>
          <w:bCs/>
        </w:rPr>
        <w:t>ottomBoxColor</w:t>
      </w:r>
      <w:proofErr w:type="spellEnd"/>
      <w:r w:rsidRPr="00B425E9">
        <w:rPr>
          <w:rFonts w:asciiTheme="minorEastAsia" w:hAnsiTheme="minorEastAsia"/>
          <w:b/>
          <w:bCs/>
        </w:rPr>
        <w:t xml:space="preserve">   </w:t>
      </w:r>
      <w:proofErr w:type="spellStart"/>
      <w:r w:rsidR="00B425E9" w:rsidRPr="00B425E9">
        <w:rPr>
          <w:rFonts w:asciiTheme="minorEastAsia" w:hAnsiTheme="minorEastAsia"/>
          <w:b/>
          <w:bCs/>
        </w:rPr>
        <w:t>DeepSkyBlue</w:t>
      </w:r>
      <w:proofErr w:type="spellEnd"/>
    </w:p>
    <w:p w14:paraId="23A3A286" w14:textId="7A919AE3" w:rsidR="00B425E9" w:rsidRPr="00B425E9" w:rsidRDefault="00B425E9" w:rsidP="00B425E9">
      <w:pPr>
        <w:rPr>
          <w:rFonts w:asciiTheme="minorEastAsia" w:hAnsiTheme="minorEastAsia"/>
          <w:b/>
          <w:bCs/>
        </w:rPr>
      </w:pPr>
      <w:proofErr w:type="spellStart"/>
      <w:r w:rsidRPr="00B425E9">
        <w:rPr>
          <w:rFonts w:asciiTheme="minorEastAsia" w:hAnsiTheme="minorEastAsia"/>
          <w:b/>
          <w:bCs/>
        </w:rPr>
        <w:t>BottomBoxStyle</w:t>
      </w:r>
      <w:proofErr w:type="spellEnd"/>
      <w:r w:rsidRPr="00B425E9">
        <w:rPr>
          <w:rFonts w:asciiTheme="minorEastAsia" w:hAnsiTheme="minorEastAsia"/>
          <w:b/>
          <w:bCs/>
        </w:rPr>
        <w:t xml:space="preserve">    Dash</w:t>
      </w:r>
    </w:p>
    <w:p w14:paraId="7ABD3283" w14:textId="0D2A8F06" w:rsidR="00B33DE4" w:rsidRDefault="00B425E9" w:rsidP="00B425E9">
      <w:pPr>
        <w:rPr>
          <w:rFonts w:asciiTheme="minorEastAsia" w:hAnsiTheme="minorEastAsia"/>
        </w:rPr>
      </w:pPr>
      <w:proofErr w:type="spellStart"/>
      <w:r w:rsidRPr="00B425E9">
        <w:rPr>
          <w:rFonts w:asciiTheme="minorEastAsia" w:hAnsiTheme="minorEastAsia"/>
          <w:b/>
          <w:bCs/>
        </w:rPr>
        <w:t>BottomBoxWidth</w:t>
      </w:r>
      <w:proofErr w:type="spellEnd"/>
      <w:r w:rsidRPr="00B425E9">
        <w:rPr>
          <w:rFonts w:asciiTheme="minorEastAsia" w:hAnsiTheme="minorEastAsia"/>
          <w:b/>
          <w:bCs/>
        </w:rPr>
        <w:t xml:space="preserve">   0</w:t>
      </w:r>
    </w:p>
    <w:p w14:paraId="384EB7A8" w14:textId="2D06B1F0" w:rsidR="0060087F" w:rsidRDefault="0060087F" w:rsidP="00224363">
      <w:pPr>
        <w:rPr>
          <w:rFonts w:asciiTheme="minorEastAsia" w:hAnsiTheme="minorEastAsia"/>
        </w:rPr>
      </w:pPr>
    </w:p>
    <w:p w14:paraId="74E5200C" w14:textId="77777777" w:rsidR="0060087F" w:rsidRDefault="0060087F" w:rsidP="00224363">
      <w:pPr>
        <w:rPr>
          <w:rFonts w:asciiTheme="minorEastAsia" w:hAnsiTheme="minorEastAsia"/>
        </w:rPr>
      </w:pPr>
    </w:p>
    <w:p w14:paraId="764CF664" w14:textId="77777777" w:rsidR="0060087F" w:rsidRPr="0060087F" w:rsidRDefault="0060087F" w:rsidP="00224363">
      <w:pPr>
        <w:rPr>
          <w:rFonts w:asciiTheme="minorEastAsia" w:hAnsiTheme="minorEastAsia"/>
        </w:rPr>
      </w:pPr>
    </w:p>
    <w:p w14:paraId="6D8CF7B7" w14:textId="1A89EA14" w:rsidR="00EC4F77" w:rsidRPr="00EC4F77" w:rsidRDefault="00EC4F7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2A5F2D">
        <w:rPr>
          <w:rFonts w:asciiTheme="minorEastAsia" w:hAnsiTheme="minorEastAsia"/>
          <w:b/>
        </w:rPr>
        <w:t>“</w:t>
      </w:r>
      <w:r w:rsidR="00CB0184" w:rsidRPr="00CB0184">
        <w:rPr>
          <w:rFonts w:asciiTheme="minorEastAsia" w:hAnsiTheme="minorEastAsia"/>
          <w:b/>
          <w:bCs/>
        </w:rPr>
        <w:t>OIH_</w:t>
      </w:r>
      <w:r w:rsidR="006C64B7">
        <w:rPr>
          <w:rFonts w:asciiTheme="minorEastAsia" w:hAnsiTheme="minorEastAsia"/>
          <w:b/>
          <w:bCs/>
        </w:rPr>
        <w:t>DMA</w:t>
      </w:r>
      <w:r w:rsidR="001E2CE6">
        <w:rPr>
          <w:rFonts w:asciiTheme="minorEastAsia" w:hAnsiTheme="minorEastAsia"/>
          <w:b/>
          <w:bCs/>
        </w:rPr>
        <w:t>_Channel_</w:t>
      </w:r>
      <w:r w:rsidR="00CB0184" w:rsidRPr="00CB0184">
        <w:rPr>
          <w:rFonts w:asciiTheme="minorEastAsia" w:hAnsiTheme="minorEastAsia"/>
          <w:b/>
          <w:bCs/>
        </w:rPr>
        <w:t>v1.</w:t>
      </w:r>
      <w:r w:rsidR="00FA582A">
        <w:rPr>
          <w:rFonts w:asciiTheme="minorEastAsia" w:hAnsiTheme="minorEastAsia"/>
          <w:b/>
          <w:bCs/>
        </w:rPr>
        <w:t>1</w:t>
      </w:r>
      <w:r w:rsidR="009F6F44" w:rsidRPr="00CB0184">
        <w:rPr>
          <w:rFonts w:asciiTheme="minorEastAsia" w:hAnsiTheme="minorEastAsia"/>
          <w:b/>
          <w:bCs/>
        </w:rPr>
        <w:t>”</w:t>
      </w:r>
      <w:r w:rsidRPr="00CB0184">
        <w:rPr>
          <w:rFonts w:asciiTheme="minorEastAsia" w:hAnsiTheme="minorEastAsia" w:hint="eastAsia"/>
          <w:b/>
          <w:bCs/>
        </w:rPr>
        <w:t>.</w:t>
      </w:r>
    </w:p>
    <w:p w14:paraId="4842EDC3" w14:textId="4AA835DE" w:rsidR="00D828C2" w:rsidRDefault="00D828C2" w:rsidP="00224363">
      <w:pPr>
        <w:rPr>
          <w:rFonts w:asciiTheme="minorEastAsia" w:hAnsiTheme="minorEastAsia"/>
        </w:rPr>
      </w:pPr>
    </w:p>
    <w:p w14:paraId="59213983" w14:textId="6AA829D5" w:rsidR="00AE3E3F" w:rsidRDefault="00AE3E3F" w:rsidP="00224363">
      <w:pPr>
        <w:rPr>
          <w:rFonts w:asciiTheme="minorEastAsia" w:hAnsiTheme="minorEastAsia"/>
        </w:rPr>
      </w:pPr>
    </w:p>
    <w:p w14:paraId="5059C903" w14:textId="6C1762D7" w:rsidR="00AE3E3F" w:rsidRDefault="00AE3E3F" w:rsidP="00224363">
      <w:pPr>
        <w:rPr>
          <w:rFonts w:asciiTheme="minorEastAsia" w:hAnsiTheme="minorEastAsia"/>
        </w:rPr>
      </w:pPr>
    </w:p>
    <w:p w14:paraId="5837BE87" w14:textId="77777777" w:rsidR="00AE3E3F" w:rsidRDefault="00AE3E3F" w:rsidP="00224363">
      <w:pPr>
        <w:rPr>
          <w:rFonts w:asciiTheme="minorEastAsia" w:hAnsiTheme="minorEastAsia"/>
        </w:rPr>
      </w:pPr>
    </w:p>
    <w:p w14:paraId="41BA8BE8" w14:textId="77777777" w:rsidR="00AE3E3F" w:rsidRDefault="00AE3E3F" w:rsidP="00224363">
      <w:pPr>
        <w:rPr>
          <w:rFonts w:asciiTheme="minorEastAsia" w:hAnsiTheme="minorEastAsia"/>
        </w:rPr>
      </w:pPr>
    </w:p>
    <w:p w14:paraId="0D99A165" w14:textId="77777777"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14:paraId="4C6821B3" w14:textId="5299D42D" w:rsidR="00172529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172529" w:rsidSect="001F29B8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9F95" w14:textId="77777777" w:rsidR="000618A9" w:rsidRDefault="000618A9" w:rsidP="00CF0F53">
      <w:r>
        <w:separator/>
      </w:r>
    </w:p>
  </w:endnote>
  <w:endnote w:type="continuationSeparator" w:id="0">
    <w:p w14:paraId="01E2BBDD" w14:textId="77777777" w:rsidR="000618A9" w:rsidRDefault="000618A9" w:rsidP="00CF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2C5F6" w14:textId="77777777" w:rsidR="00FD78D3" w:rsidRDefault="00FD78D3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1245" w:rsidRPr="00A41245">
          <w:rPr>
            <w:noProof/>
            <w:lang w:val="ko-KR"/>
          </w:rPr>
          <w:t>11</w:t>
        </w:r>
        <w:r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14:paraId="54817AEF" w14:textId="77777777" w:rsidR="00FD78D3" w:rsidRDefault="00FD78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EFC1A" w14:textId="77777777" w:rsidR="000618A9" w:rsidRDefault="000618A9" w:rsidP="00CF0F53">
      <w:r>
        <w:separator/>
      </w:r>
    </w:p>
  </w:footnote>
  <w:footnote w:type="continuationSeparator" w:id="0">
    <w:p w14:paraId="586B51F2" w14:textId="77777777" w:rsidR="000618A9" w:rsidRDefault="000618A9" w:rsidP="00CF0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BAA6" w14:textId="77777777" w:rsidR="00FD78D3" w:rsidRDefault="000618A9">
    <w:pPr>
      <w:pStyle w:val="a3"/>
    </w:pPr>
    <w:r>
      <w:rPr>
        <w:noProof/>
      </w:rPr>
      <w:pict w14:anchorId="0987A9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03AA" w14:textId="77777777" w:rsidR="00FD78D3" w:rsidRDefault="000618A9">
    <w:pPr>
      <w:pStyle w:val="a3"/>
    </w:pPr>
    <w:r>
      <w:rPr>
        <w:noProof/>
      </w:rPr>
      <w:pict w14:anchorId="34874D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66778" w14:textId="77777777" w:rsidR="00FD78D3" w:rsidRDefault="000618A9">
    <w:pPr>
      <w:pStyle w:val="a3"/>
    </w:pPr>
    <w:r>
      <w:rPr>
        <w:noProof/>
      </w:rPr>
      <w:pict w14:anchorId="45C7C1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44FA"/>
    <w:multiLevelType w:val="hybridMultilevel"/>
    <w:tmpl w:val="16F07B28"/>
    <w:lvl w:ilvl="0" w:tplc="90103CE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46032"/>
    <w:multiLevelType w:val="hybridMultilevel"/>
    <w:tmpl w:val="BF4C5060"/>
    <w:lvl w:ilvl="0" w:tplc="083A0F6A">
      <w:start w:val="2"/>
      <w:numFmt w:val="bullet"/>
      <w:lvlText w:val="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BF1AC1"/>
    <w:multiLevelType w:val="hybridMultilevel"/>
    <w:tmpl w:val="1A0C7FB0"/>
    <w:lvl w:ilvl="0" w:tplc="9E42AF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CD557A5"/>
    <w:multiLevelType w:val="hybridMultilevel"/>
    <w:tmpl w:val="1C02CD0A"/>
    <w:lvl w:ilvl="0" w:tplc="A4BEB86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C1130"/>
    <w:multiLevelType w:val="hybridMultilevel"/>
    <w:tmpl w:val="1B48DD76"/>
    <w:lvl w:ilvl="0" w:tplc="304E92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F6C3739"/>
    <w:multiLevelType w:val="hybridMultilevel"/>
    <w:tmpl w:val="9FA4FE68"/>
    <w:lvl w:ilvl="0" w:tplc="9F7CD21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774B7"/>
    <w:multiLevelType w:val="hybridMultilevel"/>
    <w:tmpl w:val="A5BCC9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648F0"/>
    <w:multiLevelType w:val="hybridMultilevel"/>
    <w:tmpl w:val="50E4B0B2"/>
    <w:lvl w:ilvl="0" w:tplc="93800B3C">
      <w:start w:val="1"/>
      <w:numFmt w:val="bullet"/>
      <w:lvlText w:val="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53"/>
    <w:rsid w:val="00001720"/>
    <w:rsid w:val="000019CB"/>
    <w:rsid w:val="00003590"/>
    <w:rsid w:val="00004ACB"/>
    <w:rsid w:val="00005D1A"/>
    <w:rsid w:val="000068B5"/>
    <w:rsid w:val="000232B3"/>
    <w:rsid w:val="00024642"/>
    <w:rsid w:val="0002468A"/>
    <w:rsid w:val="000257E7"/>
    <w:rsid w:val="00026F3C"/>
    <w:rsid w:val="00030FFF"/>
    <w:rsid w:val="0003146D"/>
    <w:rsid w:val="0003653D"/>
    <w:rsid w:val="00036FB3"/>
    <w:rsid w:val="00043B78"/>
    <w:rsid w:val="00044C58"/>
    <w:rsid w:val="00044CBD"/>
    <w:rsid w:val="0004542F"/>
    <w:rsid w:val="00047774"/>
    <w:rsid w:val="00060733"/>
    <w:rsid w:val="000618A9"/>
    <w:rsid w:val="000654D8"/>
    <w:rsid w:val="000655B8"/>
    <w:rsid w:val="0006600E"/>
    <w:rsid w:val="000702EC"/>
    <w:rsid w:val="00070D81"/>
    <w:rsid w:val="00071FBF"/>
    <w:rsid w:val="0007233C"/>
    <w:rsid w:val="0007688D"/>
    <w:rsid w:val="00076F9A"/>
    <w:rsid w:val="000772C7"/>
    <w:rsid w:val="00081146"/>
    <w:rsid w:val="00082619"/>
    <w:rsid w:val="00083024"/>
    <w:rsid w:val="00086D3F"/>
    <w:rsid w:val="00087090"/>
    <w:rsid w:val="0009218E"/>
    <w:rsid w:val="000A1391"/>
    <w:rsid w:val="000A4EF0"/>
    <w:rsid w:val="000A4F98"/>
    <w:rsid w:val="000B4D68"/>
    <w:rsid w:val="000C35D9"/>
    <w:rsid w:val="000C64DB"/>
    <w:rsid w:val="000C7227"/>
    <w:rsid w:val="000D129F"/>
    <w:rsid w:val="000D71B2"/>
    <w:rsid w:val="000E2191"/>
    <w:rsid w:val="000E3238"/>
    <w:rsid w:val="000E672C"/>
    <w:rsid w:val="000E6FDF"/>
    <w:rsid w:val="000F3C13"/>
    <w:rsid w:val="000F71AB"/>
    <w:rsid w:val="000F76FD"/>
    <w:rsid w:val="001002B5"/>
    <w:rsid w:val="00104A7F"/>
    <w:rsid w:val="00104B4A"/>
    <w:rsid w:val="001058D0"/>
    <w:rsid w:val="00105D56"/>
    <w:rsid w:val="00112A7A"/>
    <w:rsid w:val="00117607"/>
    <w:rsid w:val="00125A0B"/>
    <w:rsid w:val="001277B2"/>
    <w:rsid w:val="00132D04"/>
    <w:rsid w:val="00133DC7"/>
    <w:rsid w:val="00134204"/>
    <w:rsid w:val="00140701"/>
    <w:rsid w:val="00143383"/>
    <w:rsid w:val="001453B9"/>
    <w:rsid w:val="001479B4"/>
    <w:rsid w:val="001524DE"/>
    <w:rsid w:val="00152C69"/>
    <w:rsid w:val="00153151"/>
    <w:rsid w:val="001544E7"/>
    <w:rsid w:val="00160707"/>
    <w:rsid w:val="0016192D"/>
    <w:rsid w:val="0016271A"/>
    <w:rsid w:val="00162C42"/>
    <w:rsid w:val="00163674"/>
    <w:rsid w:val="00165C61"/>
    <w:rsid w:val="00172529"/>
    <w:rsid w:val="001741C2"/>
    <w:rsid w:val="00174C3C"/>
    <w:rsid w:val="00176C59"/>
    <w:rsid w:val="0017706A"/>
    <w:rsid w:val="001779E8"/>
    <w:rsid w:val="0018376A"/>
    <w:rsid w:val="00185600"/>
    <w:rsid w:val="00191424"/>
    <w:rsid w:val="00191F57"/>
    <w:rsid w:val="00194702"/>
    <w:rsid w:val="001A0627"/>
    <w:rsid w:val="001A0D8D"/>
    <w:rsid w:val="001A17EC"/>
    <w:rsid w:val="001A2741"/>
    <w:rsid w:val="001B1C28"/>
    <w:rsid w:val="001B4A70"/>
    <w:rsid w:val="001C01DD"/>
    <w:rsid w:val="001C6F03"/>
    <w:rsid w:val="001D22BD"/>
    <w:rsid w:val="001D5636"/>
    <w:rsid w:val="001D5D1C"/>
    <w:rsid w:val="001D7004"/>
    <w:rsid w:val="001D7C52"/>
    <w:rsid w:val="001E10D8"/>
    <w:rsid w:val="001E2CE6"/>
    <w:rsid w:val="001E3741"/>
    <w:rsid w:val="001E544F"/>
    <w:rsid w:val="001E6B51"/>
    <w:rsid w:val="001F2732"/>
    <w:rsid w:val="001F29B8"/>
    <w:rsid w:val="001F39F8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035F"/>
    <w:rsid w:val="0023247F"/>
    <w:rsid w:val="002372F2"/>
    <w:rsid w:val="0024047D"/>
    <w:rsid w:val="00241E63"/>
    <w:rsid w:val="002504C5"/>
    <w:rsid w:val="002522E0"/>
    <w:rsid w:val="00261CB1"/>
    <w:rsid w:val="00262D08"/>
    <w:rsid w:val="00263A17"/>
    <w:rsid w:val="0026578F"/>
    <w:rsid w:val="00265B80"/>
    <w:rsid w:val="0026690F"/>
    <w:rsid w:val="00267041"/>
    <w:rsid w:val="00267EF6"/>
    <w:rsid w:val="002724CD"/>
    <w:rsid w:val="00272BAB"/>
    <w:rsid w:val="00272EB7"/>
    <w:rsid w:val="002759EB"/>
    <w:rsid w:val="00280FDD"/>
    <w:rsid w:val="00285A25"/>
    <w:rsid w:val="0028686D"/>
    <w:rsid w:val="002870D9"/>
    <w:rsid w:val="00287336"/>
    <w:rsid w:val="002915D1"/>
    <w:rsid w:val="00292936"/>
    <w:rsid w:val="002A0BEC"/>
    <w:rsid w:val="002A0E49"/>
    <w:rsid w:val="002A5F2D"/>
    <w:rsid w:val="002A6730"/>
    <w:rsid w:val="002A7324"/>
    <w:rsid w:val="002B1197"/>
    <w:rsid w:val="002B1F55"/>
    <w:rsid w:val="002B4134"/>
    <w:rsid w:val="002B472F"/>
    <w:rsid w:val="002B735B"/>
    <w:rsid w:val="002C0B15"/>
    <w:rsid w:val="002C23E3"/>
    <w:rsid w:val="002C3848"/>
    <w:rsid w:val="002C7BA3"/>
    <w:rsid w:val="002D2769"/>
    <w:rsid w:val="002D36AD"/>
    <w:rsid w:val="002D634C"/>
    <w:rsid w:val="002E0AE5"/>
    <w:rsid w:val="002E13C0"/>
    <w:rsid w:val="002E3669"/>
    <w:rsid w:val="002E5206"/>
    <w:rsid w:val="002F15AE"/>
    <w:rsid w:val="002F5ACA"/>
    <w:rsid w:val="002F78C1"/>
    <w:rsid w:val="003034AE"/>
    <w:rsid w:val="00305422"/>
    <w:rsid w:val="00312553"/>
    <w:rsid w:val="003134E3"/>
    <w:rsid w:val="003168C4"/>
    <w:rsid w:val="00316CF7"/>
    <w:rsid w:val="00322CFE"/>
    <w:rsid w:val="003269CB"/>
    <w:rsid w:val="0032796E"/>
    <w:rsid w:val="003306BD"/>
    <w:rsid w:val="00337807"/>
    <w:rsid w:val="003406C5"/>
    <w:rsid w:val="00340B94"/>
    <w:rsid w:val="003476C0"/>
    <w:rsid w:val="00350BAD"/>
    <w:rsid w:val="00350DDB"/>
    <w:rsid w:val="00351E11"/>
    <w:rsid w:val="003521FB"/>
    <w:rsid w:val="00352AAC"/>
    <w:rsid w:val="00353F8B"/>
    <w:rsid w:val="00354FDD"/>
    <w:rsid w:val="00363D89"/>
    <w:rsid w:val="00364BC3"/>
    <w:rsid w:val="00367E51"/>
    <w:rsid w:val="003713CC"/>
    <w:rsid w:val="00377770"/>
    <w:rsid w:val="0038210E"/>
    <w:rsid w:val="00384F58"/>
    <w:rsid w:val="00393ABB"/>
    <w:rsid w:val="00393E6B"/>
    <w:rsid w:val="00394271"/>
    <w:rsid w:val="0039534B"/>
    <w:rsid w:val="003975A1"/>
    <w:rsid w:val="003A2906"/>
    <w:rsid w:val="003A3F82"/>
    <w:rsid w:val="003A550C"/>
    <w:rsid w:val="003B19FF"/>
    <w:rsid w:val="003B5C49"/>
    <w:rsid w:val="003C0FBC"/>
    <w:rsid w:val="003C1575"/>
    <w:rsid w:val="003C4959"/>
    <w:rsid w:val="003C5707"/>
    <w:rsid w:val="003D098C"/>
    <w:rsid w:val="003D1343"/>
    <w:rsid w:val="003D2810"/>
    <w:rsid w:val="003D62A5"/>
    <w:rsid w:val="003D76FA"/>
    <w:rsid w:val="003E59A9"/>
    <w:rsid w:val="003E6CBC"/>
    <w:rsid w:val="003F6C82"/>
    <w:rsid w:val="003F7E93"/>
    <w:rsid w:val="004013F2"/>
    <w:rsid w:val="00401B6E"/>
    <w:rsid w:val="00404594"/>
    <w:rsid w:val="004121E0"/>
    <w:rsid w:val="004125CA"/>
    <w:rsid w:val="00413EF4"/>
    <w:rsid w:val="004173B6"/>
    <w:rsid w:val="00422944"/>
    <w:rsid w:val="00425516"/>
    <w:rsid w:val="0042728C"/>
    <w:rsid w:val="004308BC"/>
    <w:rsid w:val="00431D8B"/>
    <w:rsid w:val="0043647D"/>
    <w:rsid w:val="00441C37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6ADA"/>
    <w:rsid w:val="00486DE3"/>
    <w:rsid w:val="004914B1"/>
    <w:rsid w:val="00491827"/>
    <w:rsid w:val="004932D7"/>
    <w:rsid w:val="00497A18"/>
    <w:rsid w:val="004A21F4"/>
    <w:rsid w:val="004A5656"/>
    <w:rsid w:val="004B5007"/>
    <w:rsid w:val="004B5CA5"/>
    <w:rsid w:val="004C4E6A"/>
    <w:rsid w:val="004C5A8B"/>
    <w:rsid w:val="004D174F"/>
    <w:rsid w:val="004D2018"/>
    <w:rsid w:val="004D3161"/>
    <w:rsid w:val="004E3CBF"/>
    <w:rsid w:val="004E6028"/>
    <w:rsid w:val="004F6F6F"/>
    <w:rsid w:val="00500BBE"/>
    <w:rsid w:val="005013DA"/>
    <w:rsid w:val="00501508"/>
    <w:rsid w:val="00506241"/>
    <w:rsid w:val="00506E78"/>
    <w:rsid w:val="00511BC6"/>
    <w:rsid w:val="00512114"/>
    <w:rsid w:val="00517782"/>
    <w:rsid w:val="0052038A"/>
    <w:rsid w:val="00520F63"/>
    <w:rsid w:val="00523F7B"/>
    <w:rsid w:val="00524893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64934"/>
    <w:rsid w:val="005728FE"/>
    <w:rsid w:val="005745D6"/>
    <w:rsid w:val="00575AFB"/>
    <w:rsid w:val="00576836"/>
    <w:rsid w:val="00576C89"/>
    <w:rsid w:val="005803C3"/>
    <w:rsid w:val="00580EB8"/>
    <w:rsid w:val="005847DA"/>
    <w:rsid w:val="00584EF4"/>
    <w:rsid w:val="00586306"/>
    <w:rsid w:val="00590F99"/>
    <w:rsid w:val="00591665"/>
    <w:rsid w:val="005A1DC0"/>
    <w:rsid w:val="005A64DF"/>
    <w:rsid w:val="005A77F7"/>
    <w:rsid w:val="005B3556"/>
    <w:rsid w:val="005C1BC6"/>
    <w:rsid w:val="005C2A7B"/>
    <w:rsid w:val="005C2C8D"/>
    <w:rsid w:val="005C441F"/>
    <w:rsid w:val="005C6908"/>
    <w:rsid w:val="005C6E0B"/>
    <w:rsid w:val="005C789B"/>
    <w:rsid w:val="005D0BB2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1DFB"/>
    <w:rsid w:val="005F2537"/>
    <w:rsid w:val="005F4376"/>
    <w:rsid w:val="005F7469"/>
    <w:rsid w:val="0060087F"/>
    <w:rsid w:val="00600E14"/>
    <w:rsid w:val="00604053"/>
    <w:rsid w:val="006077DC"/>
    <w:rsid w:val="00612A85"/>
    <w:rsid w:val="00612ACA"/>
    <w:rsid w:val="00620628"/>
    <w:rsid w:val="006209D8"/>
    <w:rsid w:val="006226A3"/>
    <w:rsid w:val="00624C23"/>
    <w:rsid w:val="0062615A"/>
    <w:rsid w:val="006268B3"/>
    <w:rsid w:val="006308CC"/>
    <w:rsid w:val="006319DC"/>
    <w:rsid w:val="00633674"/>
    <w:rsid w:val="00634D61"/>
    <w:rsid w:val="00643069"/>
    <w:rsid w:val="006534F5"/>
    <w:rsid w:val="006576D7"/>
    <w:rsid w:val="006615AB"/>
    <w:rsid w:val="006638B4"/>
    <w:rsid w:val="0066565D"/>
    <w:rsid w:val="00667923"/>
    <w:rsid w:val="00673D4C"/>
    <w:rsid w:val="006853C6"/>
    <w:rsid w:val="00687CA3"/>
    <w:rsid w:val="0069414A"/>
    <w:rsid w:val="006942EF"/>
    <w:rsid w:val="006967AC"/>
    <w:rsid w:val="006A2EB5"/>
    <w:rsid w:val="006B6719"/>
    <w:rsid w:val="006C50E0"/>
    <w:rsid w:val="006C64B7"/>
    <w:rsid w:val="006C7F46"/>
    <w:rsid w:val="006D1EBF"/>
    <w:rsid w:val="006D2996"/>
    <w:rsid w:val="006D3940"/>
    <w:rsid w:val="006D7C43"/>
    <w:rsid w:val="006E51CB"/>
    <w:rsid w:val="006E56B3"/>
    <w:rsid w:val="006E73FC"/>
    <w:rsid w:val="006F0E37"/>
    <w:rsid w:val="006F2D39"/>
    <w:rsid w:val="006F4150"/>
    <w:rsid w:val="0070004D"/>
    <w:rsid w:val="007017E1"/>
    <w:rsid w:val="007018DF"/>
    <w:rsid w:val="007023BF"/>
    <w:rsid w:val="007043F8"/>
    <w:rsid w:val="007056BD"/>
    <w:rsid w:val="007065C4"/>
    <w:rsid w:val="00707450"/>
    <w:rsid w:val="007077F2"/>
    <w:rsid w:val="007105CA"/>
    <w:rsid w:val="0071123B"/>
    <w:rsid w:val="007126AA"/>
    <w:rsid w:val="007150F4"/>
    <w:rsid w:val="0072332D"/>
    <w:rsid w:val="00727DE7"/>
    <w:rsid w:val="00740AAC"/>
    <w:rsid w:val="0074424A"/>
    <w:rsid w:val="00745557"/>
    <w:rsid w:val="00745E88"/>
    <w:rsid w:val="007510C7"/>
    <w:rsid w:val="007520E3"/>
    <w:rsid w:val="00752F1A"/>
    <w:rsid w:val="0075412A"/>
    <w:rsid w:val="0075452F"/>
    <w:rsid w:val="007622D0"/>
    <w:rsid w:val="0076372F"/>
    <w:rsid w:val="00764546"/>
    <w:rsid w:val="007660D6"/>
    <w:rsid w:val="0076775C"/>
    <w:rsid w:val="007677AE"/>
    <w:rsid w:val="00774790"/>
    <w:rsid w:val="0077548E"/>
    <w:rsid w:val="00791D83"/>
    <w:rsid w:val="00792299"/>
    <w:rsid w:val="007928B5"/>
    <w:rsid w:val="00793FCE"/>
    <w:rsid w:val="007963E6"/>
    <w:rsid w:val="007A0B5A"/>
    <w:rsid w:val="007A1789"/>
    <w:rsid w:val="007A2B01"/>
    <w:rsid w:val="007B21AE"/>
    <w:rsid w:val="007B4105"/>
    <w:rsid w:val="007B4318"/>
    <w:rsid w:val="007B58D5"/>
    <w:rsid w:val="007C0F11"/>
    <w:rsid w:val="007C6683"/>
    <w:rsid w:val="007C6FF9"/>
    <w:rsid w:val="007D372F"/>
    <w:rsid w:val="007D4658"/>
    <w:rsid w:val="007D5983"/>
    <w:rsid w:val="007D60CF"/>
    <w:rsid w:val="007D67B5"/>
    <w:rsid w:val="007D7272"/>
    <w:rsid w:val="007E0AC4"/>
    <w:rsid w:val="007E2AE8"/>
    <w:rsid w:val="007E2EF3"/>
    <w:rsid w:val="007E58E0"/>
    <w:rsid w:val="007E6177"/>
    <w:rsid w:val="007E66EF"/>
    <w:rsid w:val="007F0066"/>
    <w:rsid w:val="007F1805"/>
    <w:rsid w:val="007F1D89"/>
    <w:rsid w:val="007F5F0C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163F"/>
    <w:rsid w:val="00855E4A"/>
    <w:rsid w:val="00856CB3"/>
    <w:rsid w:val="00862997"/>
    <w:rsid w:val="0087039D"/>
    <w:rsid w:val="00871527"/>
    <w:rsid w:val="008753FB"/>
    <w:rsid w:val="00886D62"/>
    <w:rsid w:val="008872DA"/>
    <w:rsid w:val="00894BE5"/>
    <w:rsid w:val="008952F3"/>
    <w:rsid w:val="0089602F"/>
    <w:rsid w:val="0089645F"/>
    <w:rsid w:val="008A25EE"/>
    <w:rsid w:val="008A41B5"/>
    <w:rsid w:val="008A70DA"/>
    <w:rsid w:val="008B1AEF"/>
    <w:rsid w:val="008C4099"/>
    <w:rsid w:val="008C42C2"/>
    <w:rsid w:val="008C785C"/>
    <w:rsid w:val="008D21A0"/>
    <w:rsid w:val="008D38DA"/>
    <w:rsid w:val="008D398F"/>
    <w:rsid w:val="008D4D89"/>
    <w:rsid w:val="008D504E"/>
    <w:rsid w:val="008D52ED"/>
    <w:rsid w:val="008D5A2A"/>
    <w:rsid w:val="008D5CDB"/>
    <w:rsid w:val="008D68F3"/>
    <w:rsid w:val="008E5F37"/>
    <w:rsid w:val="008F0CC8"/>
    <w:rsid w:val="00905FA2"/>
    <w:rsid w:val="00906AB8"/>
    <w:rsid w:val="009164A5"/>
    <w:rsid w:val="00920D37"/>
    <w:rsid w:val="00924BA9"/>
    <w:rsid w:val="0092690B"/>
    <w:rsid w:val="00930131"/>
    <w:rsid w:val="009327FF"/>
    <w:rsid w:val="0093637C"/>
    <w:rsid w:val="00936738"/>
    <w:rsid w:val="00936AA3"/>
    <w:rsid w:val="00937567"/>
    <w:rsid w:val="009411D3"/>
    <w:rsid w:val="009423B3"/>
    <w:rsid w:val="009450C5"/>
    <w:rsid w:val="00954D24"/>
    <w:rsid w:val="00955451"/>
    <w:rsid w:val="00956F3E"/>
    <w:rsid w:val="009600C9"/>
    <w:rsid w:val="00961CCC"/>
    <w:rsid w:val="0096733F"/>
    <w:rsid w:val="00971FCF"/>
    <w:rsid w:val="009749C6"/>
    <w:rsid w:val="00975A41"/>
    <w:rsid w:val="00976F42"/>
    <w:rsid w:val="00986407"/>
    <w:rsid w:val="009916C3"/>
    <w:rsid w:val="009953F5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C20A1"/>
    <w:rsid w:val="009C247C"/>
    <w:rsid w:val="009C328A"/>
    <w:rsid w:val="009C331E"/>
    <w:rsid w:val="009C519A"/>
    <w:rsid w:val="009C702B"/>
    <w:rsid w:val="009C70E8"/>
    <w:rsid w:val="009D12FF"/>
    <w:rsid w:val="009D15BB"/>
    <w:rsid w:val="009D300A"/>
    <w:rsid w:val="009D3374"/>
    <w:rsid w:val="009D4741"/>
    <w:rsid w:val="009D69A0"/>
    <w:rsid w:val="009D7EBB"/>
    <w:rsid w:val="009E294A"/>
    <w:rsid w:val="009E6414"/>
    <w:rsid w:val="009E64E8"/>
    <w:rsid w:val="009E72C7"/>
    <w:rsid w:val="009E7BFF"/>
    <w:rsid w:val="009F3385"/>
    <w:rsid w:val="009F6F44"/>
    <w:rsid w:val="00A02E32"/>
    <w:rsid w:val="00A073F2"/>
    <w:rsid w:val="00A076FE"/>
    <w:rsid w:val="00A23B31"/>
    <w:rsid w:val="00A23BB5"/>
    <w:rsid w:val="00A3045F"/>
    <w:rsid w:val="00A3222F"/>
    <w:rsid w:val="00A32D8B"/>
    <w:rsid w:val="00A35F9B"/>
    <w:rsid w:val="00A40F76"/>
    <w:rsid w:val="00A41245"/>
    <w:rsid w:val="00A41552"/>
    <w:rsid w:val="00A44BA3"/>
    <w:rsid w:val="00A54EE4"/>
    <w:rsid w:val="00A60F44"/>
    <w:rsid w:val="00A627E0"/>
    <w:rsid w:val="00A6774E"/>
    <w:rsid w:val="00A70FF5"/>
    <w:rsid w:val="00A71DAE"/>
    <w:rsid w:val="00A72ACD"/>
    <w:rsid w:val="00A748EC"/>
    <w:rsid w:val="00A74C7A"/>
    <w:rsid w:val="00A774DA"/>
    <w:rsid w:val="00A81D64"/>
    <w:rsid w:val="00A838AD"/>
    <w:rsid w:val="00A84109"/>
    <w:rsid w:val="00A84383"/>
    <w:rsid w:val="00A90E45"/>
    <w:rsid w:val="00A93C7E"/>
    <w:rsid w:val="00A96488"/>
    <w:rsid w:val="00AA130E"/>
    <w:rsid w:val="00AA15DF"/>
    <w:rsid w:val="00AA3FC8"/>
    <w:rsid w:val="00AA4462"/>
    <w:rsid w:val="00AA4758"/>
    <w:rsid w:val="00AA723A"/>
    <w:rsid w:val="00AB5F45"/>
    <w:rsid w:val="00AB675D"/>
    <w:rsid w:val="00AB6778"/>
    <w:rsid w:val="00AC2718"/>
    <w:rsid w:val="00AC45E7"/>
    <w:rsid w:val="00AC558A"/>
    <w:rsid w:val="00AC7273"/>
    <w:rsid w:val="00AD258F"/>
    <w:rsid w:val="00AD2A0C"/>
    <w:rsid w:val="00AD3316"/>
    <w:rsid w:val="00AD78DD"/>
    <w:rsid w:val="00AE0E9E"/>
    <w:rsid w:val="00AE3E3F"/>
    <w:rsid w:val="00AE51A7"/>
    <w:rsid w:val="00AE6B2A"/>
    <w:rsid w:val="00AF220F"/>
    <w:rsid w:val="00AF2701"/>
    <w:rsid w:val="00AF2AD5"/>
    <w:rsid w:val="00AF36E1"/>
    <w:rsid w:val="00AF61D6"/>
    <w:rsid w:val="00AF77D4"/>
    <w:rsid w:val="00AF796E"/>
    <w:rsid w:val="00B00471"/>
    <w:rsid w:val="00B016AB"/>
    <w:rsid w:val="00B033C9"/>
    <w:rsid w:val="00B119C6"/>
    <w:rsid w:val="00B11BB1"/>
    <w:rsid w:val="00B11F52"/>
    <w:rsid w:val="00B127A1"/>
    <w:rsid w:val="00B140CE"/>
    <w:rsid w:val="00B15B8D"/>
    <w:rsid w:val="00B24849"/>
    <w:rsid w:val="00B24BB2"/>
    <w:rsid w:val="00B25097"/>
    <w:rsid w:val="00B26A43"/>
    <w:rsid w:val="00B33DE4"/>
    <w:rsid w:val="00B34BF2"/>
    <w:rsid w:val="00B34E4C"/>
    <w:rsid w:val="00B41145"/>
    <w:rsid w:val="00B4154B"/>
    <w:rsid w:val="00B425E9"/>
    <w:rsid w:val="00B43FA3"/>
    <w:rsid w:val="00B50195"/>
    <w:rsid w:val="00B512AC"/>
    <w:rsid w:val="00B513BE"/>
    <w:rsid w:val="00B51631"/>
    <w:rsid w:val="00B54290"/>
    <w:rsid w:val="00B548A6"/>
    <w:rsid w:val="00B57C2F"/>
    <w:rsid w:val="00B60FBD"/>
    <w:rsid w:val="00B6230D"/>
    <w:rsid w:val="00B628D3"/>
    <w:rsid w:val="00B67300"/>
    <w:rsid w:val="00B70953"/>
    <w:rsid w:val="00B7698B"/>
    <w:rsid w:val="00B82A89"/>
    <w:rsid w:val="00B83AE3"/>
    <w:rsid w:val="00B83B86"/>
    <w:rsid w:val="00B850E6"/>
    <w:rsid w:val="00B87EAC"/>
    <w:rsid w:val="00B90993"/>
    <w:rsid w:val="00B91F0A"/>
    <w:rsid w:val="00B9204B"/>
    <w:rsid w:val="00B9485E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1FDA"/>
    <w:rsid w:val="00BD44B8"/>
    <w:rsid w:val="00BE362F"/>
    <w:rsid w:val="00BE4C35"/>
    <w:rsid w:val="00BE5367"/>
    <w:rsid w:val="00BE6056"/>
    <w:rsid w:val="00BF34A2"/>
    <w:rsid w:val="00BF34D4"/>
    <w:rsid w:val="00BF3617"/>
    <w:rsid w:val="00BF694B"/>
    <w:rsid w:val="00C01AFE"/>
    <w:rsid w:val="00C01C3A"/>
    <w:rsid w:val="00C03E03"/>
    <w:rsid w:val="00C06CB7"/>
    <w:rsid w:val="00C06F01"/>
    <w:rsid w:val="00C07544"/>
    <w:rsid w:val="00C17E68"/>
    <w:rsid w:val="00C256EF"/>
    <w:rsid w:val="00C25F4A"/>
    <w:rsid w:val="00C3264B"/>
    <w:rsid w:val="00C338B8"/>
    <w:rsid w:val="00C338E7"/>
    <w:rsid w:val="00C34581"/>
    <w:rsid w:val="00C3459F"/>
    <w:rsid w:val="00C358C1"/>
    <w:rsid w:val="00C40A1D"/>
    <w:rsid w:val="00C45D1B"/>
    <w:rsid w:val="00C51B8E"/>
    <w:rsid w:val="00C53BAF"/>
    <w:rsid w:val="00C62D42"/>
    <w:rsid w:val="00C6389D"/>
    <w:rsid w:val="00C66FB5"/>
    <w:rsid w:val="00C70D28"/>
    <w:rsid w:val="00C756D5"/>
    <w:rsid w:val="00C7588B"/>
    <w:rsid w:val="00C76C18"/>
    <w:rsid w:val="00C77143"/>
    <w:rsid w:val="00C812C7"/>
    <w:rsid w:val="00C81BB3"/>
    <w:rsid w:val="00C82DAA"/>
    <w:rsid w:val="00C837A0"/>
    <w:rsid w:val="00C84269"/>
    <w:rsid w:val="00C844EC"/>
    <w:rsid w:val="00C91443"/>
    <w:rsid w:val="00C932BF"/>
    <w:rsid w:val="00C965B9"/>
    <w:rsid w:val="00CA1EEA"/>
    <w:rsid w:val="00CA6ECA"/>
    <w:rsid w:val="00CB0184"/>
    <w:rsid w:val="00CB4AB9"/>
    <w:rsid w:val="00CB62DF"/>
    <w:rsid w:val="00CB64BD"/>
    <w:rsid w:val="00CC60D9"/>
    <w:rsid w:val="00CD25D3"/>
    <w:rsid w:val="00CE3B21"/>
    <w:rsid w:val="00CE3D94"/>
    <w:rsid w:val="00CF0CA0"/>
    <w:rsid w:val="00CF0F53"/>
    <w:rsid w:val="00CF3934"/>
    <w:rsid w:val="00CF3F11"/>
    <w:rsid w:val="00CF50A4"/>
    <w:rsid w:val="00CF6B22"/>
    <w:rsid w:val="00CF6C6D"/>
    <w:rsid w:val="00D01D05"/>
    <w:rsid w:val="00D02B60"/>
    <w:rsid w:val="00D05497"/>
    <w:rsid w:val="00D07F2F"/>
    <w:rsid w:val="00D10AAF"/>
    <w:rsid w:val="00D2285C"/>
    <w:rsid w:val="00D2381F"/>
    <w:rsid w:val="00D23E98"/>
    <w:rsid w:val="00D47EDA"/>
    <w:rsid w:val="00D548EF"/>
    <w:rsid w:val="00D54A2C"/>
    <w:rsid w:val="00D56CC7"/>
    <w:rsid w:val="00D616B0"/>
    <w:rsid w:val="00D667AF"/>
    <w:rsid w:val="00D70A3F"/>
    <w:rsid w:val="00D70EE1"/>
    <w:rsid w:val="00D713EE"/>
    <w:rsid w:val="00D71409"/>
    <w:rsid w:val="00D73911"/>
    <w:rsid w:val="00D73D55"/>
    <w:rsid w:val="00D73DFA"/>
    <w:rsid w:val="00D7650C"/>
    <w:rsid w:val="00D77327"/>
    <w:rsid w:val="00D812A1"/>
    <w:rsid w:val="00D81670"/>
    <w:rsid w:val="00D828C2"/>
    <w:rsid w:val="00D85510"/>
    <w:rsid w:val="00D867C8"/>
    <w:rsid w:val="00D87EBF"/>
    <w:rsid w:val="00D90648"/>
    <w:rsid w:val="00D90DDC"/>
    <w:rsid w:val="00D919AD"/>
    <w:rsid w:val="00D9217C"/>
    <w:rsid w:val="00D938DD"/>
    <w:rsid w:val="00D95AB5"/>
    <w:rsid w:val="00D96716"/>
    <w:rsid w:val="00D97335"/>
    <w:rsid w:val="00DA04C0"/>
    <w:rsid w:val="00DA41F8"/>
    <w:rsid w:val="00DA4ED9"/>
    <w:rsid w:val="00DA7C34"/>
    <w:rsid w:val="00DA7F36"/>
    <w:rsid w:val="00DB12EA"/>
    <w:rsid w:val="00DB366F"/>
    <w:rsid w:val="00DB4134"/>
    <w:rsid w:val="00DB6D98"/>
    <w:rsid w:val="00DB75C4"/>
    <w:rsid w:val="00DB7ABA"/>
    <w:rsid w:val="00DB7F39"/>
    <w:rsid w:val="00DC008D"/>
    <w:rsid w:val="00DC5A22"/>
    <w:rsid w:val="00DC6481"/>
    <w:rsid w:val="00DD1296"/>
    <w:rsid w:val="00DD3E5A"/>
    <w:rsid w:val="00DD419D"/>
    <w:rsid w:val="00DD6AB6"/>
    <w:rsid w:val="00DE2A1F"/>
    <w:rsid w:val="00DE2EE0"/>
    <w:rsid w:val="00DE31C2"/>
    <w:rsid w:val="00DE343A"/>
    <w:rsid w:val="00DE3860"/>
    <w:rsid w:val="00DE5FD8"/>
    <w:rsid w:val="00DE60FA"/>
    <w:rsid w:val="00DF0196"/>
    <w:rsid w:val="00DF0BCE"/>
    <w:rsid w:val="00DF34F2"/>
    <w:rsid w:val="00DF4282"/>
    <w:rsid w:val="00DF4699"/>
    <w:rsid w:val="00DF59EE"/>
    <w:rsid w:val="00DF60ED"/>
    <w:rsid w:val="00DF7CC2"/>
    <w:rsid w:val="00E04301"/>
    <w:rsid w:val="00E1168F"/>
    <w:rsid w:val="00E12134"/>
    <w:rsid w:val="00E12EF5"/>
    <w:rsid w:val="00E20D72"/>
    <w:rsid w:val="00E238B3"/>
    <w:rsid w:val="00E2428A"/>
    <w:rsid w:val="00E25468"/>
    <w:rsid w:val="00E35A5E"/>
    <w:rsid w:val="00E35A8B"/>
    <w:rsid w:val="00E400AD"/>
    <w:rsid w:val="00E418B3"/>
    <w:rsid w:val="00E429BF"/>
    <w:rsid w:val="00E42AD6"/>
    <w:rsid w:val="00E5078F"/>
    <w:rsid w:val="00E50BAA"/>
    <w:rsid w:val="00E511C0"/>
    <w:rsid w:val="00E516EF"/>
    <w:rsid w:val="00E620DF"/>
    <w:rsid w:val="00E62ADE"/>
    <w:rsid w:val="00E63E53"/>
    <w:rsid w:val="00E66A2D"/>
    <w:rsid w:val="00E702BF"/>
    <w:rsid w:val="00E70752"/>
    <w:rsid w:val="00E776F7"/>
    <w:rsid w:val="00E8128F"/>
    <w:rsid w:val="00E82BEB"/>
    <w:rsid w:val="00E82FE2"/>
    <w:rsid w:val="00E8367B"/>
    <w:rsid w:val="00E84588"/>
    <w:rsid w:val="00E86B5A"/>
    <w:rsid w:val="00E86EC0"/>
    <w:rsid w:val="00E8716A"/>
    <w:rsid w:val="00E9062D"/>
    <w:rsid w:val="00E91DA0"/>
    <w:rsid w:val="00E93F84"/>
    <w:rsid w:val="00E94F1A"/>
    <w:rsid w:val="00EA011B"/>
    <w:rsid w:val="00EA5F30"/>
    <w:rsid w:val="00EA6FE2"/>
    <w:rsid w:val="00EB042C"/>
    <w:rsid w:val="00EB5CC1"/>
    <w:rsid w:val="00EB6618"/>
    <w:rsid w:val="00EB67A7"/>
    <w:rsid w:val="00EC28B9"/>
    <w:rsid w:val="00EC48E1"/>
    <w:rsid w:val="00EC4D6A"/>
    <w:rsid w:val="00EC4F77"/>
    <w:rsid w:val="00ED1CB8"/>
    <w:rsid w:val="00ED226E"/>
    <w:rsid w:val="00ED40A7"/>
    <w:rsid w:val="00ED6B3F"/>
    <w:rsid w:val="00ED6E01"/>
    <w:rsid w:val="00EE691A"/>
    <w:rsid w:val="00EF0D43"/>
    <w:rsid w:val="00EF203D"/>
    <w:rsid w:val="00EF25AC"/>
    <w:rsid w:val="00EF55CB"/>
    <w:rsid w:val="00F00930"/>
    <w:rsid w:val="00F00BC8"/>
    <w:rsid w:val="00F04E4C"/>
    <w:rsid w:val="00F0689E"/>
    <w:rsid w:val="00F06E37"/>
    <w:rsid w:val="00F131A5"/>
    <w:rsid w:val="00F14705"/>
    <w:rsid w:val="00F15485"/>
    <w:rsid w:val="00F26516"/>
    <w:rsid w:val="00F27387"/>
    <w:rsid w:val="00F2760F"/>
    <w:rsid w:val="00F27E07"/>
    <w:rsid w:val="00F33184"/>
    <w:rsid w:val="00F344FF"/>
    <w:rsid w:val="00F411C7"/>
    <w:rsid w:val="00F432F5"/>
    <w:rsid w:val="00F45357"/>
    <w:rsid w:val="00F45529"/>
    <w:rsid w:val="00F5711F"/>
    <w:rsid w:val="00F611B7"/>
    <w:rsid w:val="00F639EA"/>
    <w:rsid w:val="00F6491E"/>
    <w:rsid w:val="00F67570"/>
    <w:rsid w:val="00F70454"/>
    <w:rsid w:val="00F735A8"/>
    <w:rsid w:val="00F7366B"/>
    <w:rsid w:val="00F748CE"/>
    <w:rsid w:val="00F8061C"/>
    <w:rsid w:val="00F80F38"/>
    <w:rsid w:val="00F8151A"/>
    <w:rsid w:val="00F83DC2"/>
    <w:rsid w:val="00F85C2F"/>
    <w:rsid w:val="00F91294"/>
    <w:rsid w:val="00F952C4"/>
    <w:rsid w:val="00F96687"/>
    <w:rsid w:val="00F96BB6"/>
    <w:rsid w:val="00FA1154"/>
    <w:rsid w:val="00FA1CBC"/>
    <w:rsid w:val="00FA1D42"/>
    <w:rsid w:val="00FA5256"/>
    <w:rsid w:val="00FA559C"/>
    <w:rsid w:val="00FA57BE"/>
    <w:rsid w:val="00FA582A"/>
    <w:rsid w:val="00FA7098"/>
    <w:rsid w:val="00FB0AA9"/>
    <w:rsid w:val="00FB0FAF"/>
    <w:rsid w:val="00FB4FE1"/>
    <w:rsid w:val="00FB7E1C"/>
    <w:rsid w:val="00FC2779"/>
    <w:rsid w:val="00FC3977"/>
    <w:rsid w:val="00FC56F5"/>
    <w:rsid w:val="00FC5943"/>
    <w:rsid w:val="00FC5A01"/>
    <w:rsid w:val="00FC5AD8"/>
    <w:rsid w:val="00FC7A45"/>
    <w:rsid w:val="00FD4B4F"/>
    <w:rsid w:val="00FD78D3"/>
    <w:rsid w:val="00FE1062"/>
    <w:rsid w:val="00FE2FF7"/>
    <w:rsid w:val="00FE3E60"/>
    <w:rsid w:val="00FE5188"/>
    <w:rsid w:val="00FF0373"/>
    <w:rsid w:val="00FF112B"/>
    <w:rsid w:val="00FF5B76"/>
    <w:rsid w:val="00FF5D9B"/>
    <w:rsid w:val="00FF689F"/>
    <w:rsid w:val="00FF7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768CC69"/>
  <w15:docId w15:val="{62A6B612-5FB1-46B5-AA42-2CB05A8B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EE1"/>
    <w:pPr>
      <w:ind w:left="720"/>
      <w:contextualSpacing/>
    </w:pPr>
  </w:style>
  <w:style w:type="paragraph" w:styleId="a7">
    <w:name w:val="No Spacing"/>
    <w:uiPriority w:val="1"/>
    <w:qFormat/>
    <w:rsid w:val="00060733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BE09F-BEF7-4ED0-89C7-DA66A2EC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4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Oh</dc:creator>
  <cp:lastModifiedBy>David Oh</cp:lastModifiedBy>
  <cp:revision>86</cp:revision>
  <dcterms:created xsi:type="dcterms:W3CDTF">2021-07-27T04:18:00Z</dcterms:created>
  <dcterms:modified xsi:type="dcterms:W3CDTF">2021-09-25T11:16:00Z</dcterms:modified>
</cp:coreProperties>
</file>