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E0724" w14:textId="28CCD1AC" w:rsidR="00CE4D18" w:rsidRPr="00116148" w:rsidRDefault="00CE4D18">
      <w:pPr>
        <w:rPr>
          <w:b/>
          <w:bCs/>
          <w:sz w:val="28"/>
          <w:szCs w:val="28"/>
        </w:rPr>
      </w:pPr>
      <w:r w:rsidRPr="00116148">
        <w:rPr>
          <w:b/>
          <w:bCs/>
          <w:sz w:val="28"/>
          <w:szCs w:val="28"/>
        </w:rPr>
        <w:t>Stochastic Wolfe Wave</w:t>
      </w:r>
      <w:r w:rsidR="00116148">
        <w:rPr>
          <w:b/>
          <w:bCs/>
          <w:sz w:val="28"/>
          <w:szCs w:val="28"/>
        </w:rPr>
        <w:t>s</w:t>
      </w:r>
      <w:r w:rsidRPr="00116148">
        <w:rPr>
          <w:b/>
          <w:bCs/>
          <w:sz w:val="28"/>
          <w:szCs w:val="28"/>
        </w:rPr>
        <w:t xml:space="preserve"> </w:t>
      </w:r>
    </w:p>
    <w:p w14:paraId="7D849F4A" w14:textId="3BD19832" w:rsidR="00CE4D18" w:rsidRDefault="00CE4D18">
      <w:r>
        <w:t>Indicators: Wolfe Wave</w:t>
      </w:r>
      <w:r w:rsidR="00671C81">
        <w:t>s</w:t>
      </w:r>
      <w:r>
        <w:t xml:space="preserve"> Builder</w:t>
      </w:r>
      <w:r w:rsidR="00671C81">
        <w:t xml:space="preserve"> 3.2.</w:t>
      </w:r>
      <w:r>
        <w:t xml:space="preserve">, Stochastic </w:t>
      </w:r>
      <w:r w:rsidR="00671C81">
        <w:t>Colored V1c</w:t>
      </w:r>
    </w:p>
    <w:p w14:paraId="15B70A25" w14:textId="77777777" w:rsidR="00671C81" w:rsidRDefault="00671C81" w:rsidP="00671C81">
      <w:r>
        <w:t xml:space="preserve">Alerts:  </w:t>
      </w:r>
    </w:p>
    <w:p w14:paraId="75A77D06" w14:textId="4B87D36E" w:rsidR="00671C81" w:rsidRDefault="00671C81" w:rsidP="00671C81">
      <w:pPr>
        <w:pStyle w:val="ListParagraph"/>
        <w:numPr>
          <w:ilvl w:val="0"/>
          <w:numId w:val="3"/>
        </w:numPr>
      </w:pPr>
      <w:r>
        <w:t>Wolfe Wave Point 5 (Optional setting ON/OFF)</w:t>
      </w:r>
    </w:p>
    <w:p w14:paraId="4F46B62B" w14:textId="26C35713" w:rsidR="00671C81" w:rsidRDefault="00671C81" w:rsidP="00671C81">
      <w:pPr>
        <w:pStyle w:val="ListParagraph"/>
        <w:numPr>
          <w:ilvl w:val="0"/>
          <w:numId w:val="3"/>
        </w:numPr>
      </w:pPr>
      <w:r>
        <w:t xml:space="preserve">Final </w:t>
      </w:r>
      <w:r w:rsidR="007833D1">
        <w:t xml:space="preserve">Stochastic </w:t>
      </w:r>
      <w:r>
        <w:t>Sell/Buy Trigger</w:t>
      </w:r>
    </w:p>
    <w:p w14:paraId="1A9973F4" w14:textId="02F75C22" w:rsidR="00CE4D18" w:rsidRDefault="00CE4D18">
      <w:r>
        <w:t>Rules</w:t>
      </w:r>
      <w:r w:rsidR="00671C81">
        <w:t xml:space="preserve"> for Final </w:t>
      </w:r>
      <w:r w:rsidR="00E45FF9">
        <w:t>T</w:t>
      </w:r>
      <w:r w:rsidR="00671C81">
        <w:t>rigger</w:t>
      </w:r>
      <w:r>
        <w:t>:</w:t>
      </w:r>
    </w:p>
    <w:p w14:paraId="3CFA3C0C" w14:textId="7AF9E517" w:rsidR="004C2D4A" w:rsidRDefault="00671C81" w:rsidP="00671C81">
      <w:pPr>
        <w:pStyle w:val="ListParagraph"/>
        <w:numPr>
          <w:ilvl w:val="0"/>
          <w:numId w:val="4"/>
        </w:numPr>
      </w:pPr>
      <w:r>
        <w:t xml:space="preserve">Wolfe Waves </w:t>
      </w:r>
      <w:r w:rsidR="004C2D4A">
        <w:t xml:space="preserve">Point 5 must be within the 20 % Over-Sold zone for a valid BUY signal </w:t>
      </w:r>
      <w:r w:rsidR="00116148">
        <w:t>or</w:t>
      </w:r>
      <w:r w:rsidR="004C2D4A">
        <w:t xml:space="preserve"> within the 80 % Over-Bought zone for a valid SELL signal.</w:t>
      </w:r>
    </w:p>
    <w:p w14:paraId="72FE2C55" w14:textId="3A6EE8FC" w:rsidR="004C2D4A" w:rsidRDefault="007833D1" w:rsidP="00671C81">
      <w:pPr>
        <w:pStyle w:val="ListParagraph"/>
        <w:numPr>
          <w:ilvl w:val="0"/>
          <w:numId w:val="4"/>
        </w:numPr>
      </w:pPr>
      <w:r>
        <w:t>The</w:t>
      </w:r>
      <w:r w:rsidR="004C2D4A">
        <w:t xml:space="preserve"> final SELL/BUY alert </w:t>
      </w:r>
      <w:r>
        <w:t>should be triggered if</w:t>
      </w:r>
      <w:r w:rsidR="00BA30FD">
        <w:t xml:space="preserve"> the Stochastic crossed the Over-Zone </w:t>
      </w:r>
      <w:r w:rsidR="004C2D4A">
        <w:t xml:space="preserve">under following rules: </w:t>
      </w:r>
    </w:p>
    <w:p w14:paraId="3CD70B84" w14:textId="05C13938" w:rsidR="00671C81" w:rsidRDefault="004C2D4A" w:rsidP="004C2D4A">
      <w:pPr>
        <w:pStyle w:val="ListParagraph"/>
        <w:numPr>
          <w:ilvl w:val="0"/>
          <w:numId w:val="5"/>
        </w:numPr>
      </w:pPr>
      <w:r>
        <w:t xml:space="preserve">SELL </w:t>
      </w:r>
      <w:r w:rsidR="00BA30FD">
        <w:t>Trigger - after the Stochastic formed a valid CrossOverBS down</w:t>
      </w:r>
      <w:r w:rsidR="00116148">
        <w:t>-</w:t>
      </w:r>
      <w:r w:rsidR="00BA30FD">
        <w:t>candle (red arrow</w:t>
      </w:r>
      <w:r w:rsidR="00116148">
        <w:t>)</w:t>
      </w:r>
    </w:p>
    <w:p w14:paraId="4F0FC494" w14:textId="4BECEB88" w:rsidR="00116148" w:rsidRDefault="00116148" w:rsidP="00116148">
      <w:pPr>
        <w:pStyle w:val="ListParagraph"/>
        <w:numPr>
          <w:ilvl w:val="0"/>
          <w:numId w:val="5"/>
        </w:numPr>
      </w:pPr>
      <w:r>
        <w:t>BUY Trigger - after the Stochastic formed a valid CrossOverBS up-candle (green arrow)</w:t>
      </w:r>
    </w:p>
    <w:p w14:paraId="5B148E08" w14:textId="46ADEF39" w:rsidR="007833D1" w:rsidRDefault="007833D1" w:rsidP="007833D1"/>
    <w:p w14:paraId="19BF2B1C" w14:textId="315B0383" w:rsidR="007833D1" w:rsidRDefault="007833D1" w:rsidP="007833D1">
      <w:r>
        <w:t>Further illustration in the PDF-file.</w:t>
      </w:r>
    </w:p>
    <w:p w14:paraId="5FF35C6E" w14:textId="2772880E" w:rsidR="002178DF" w:rsidRDefault="002178DF" w:rsidP="002178DF"/>
    <w:p w14:paraId="7EA6140D" w14:textId="77777777" w:rsidR="00116148" w:rsidRDefault="00116148" w:rsidP="00116148">
      <w:pPr>
        <w:pStyle w:val="ListParagraph"/>
        <w:ind w:left="1500"/>
      </w:pPr>
    </w:p>
    <w:p w14:paraId="0A8C02B4" w14:textId="77777777" w:rsidR="00CE4D18" w:rsidRDefault="00CE4D18"/>
    <w:p w14:paraId="714A552F" w14:textId="77777777" w:rsidR="00CE4D18" w:rsidRDefault="00CE4D18"/>
    <w:sectPr w:rsidR="00CE4D18" w:rsidSect="006773E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6C9"/>
    <w:multiLevelType w:val="hybridMultilevel"/>
    <w:tmpl w:val="039AA2F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D143BCE"/>
    <w:multiLevelType w:val="hybridMultilevel"/>
    <w:tmpl w:val="1E32A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C4E58"/>
    <w:multiLevelType w:val="hybridMultilevel"/>
    <w:tmpl w:val="A314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007AB8"/>
    <w:multiLevelType w:val="hybridMultilevel"/>
    <w:tmpl w:val="680E3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97C45"/>
    <w:multiLevelType w:val="hybridMultilevel"/>
    <w:tmpl w:val="6D90C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D18"/>
    <w:rsid w:val="00116148"/>
    <w:rsid w:val="002178DF"/>
    <w:rsid w:val="00227276"/>
    <w:rsid w:val="004C2D4A"/>
    <w:rsid w:val="00671C81"/>
    <w:rsid w:val="006773EF"/>
    <w:rsid w:val="007833D1"/>
    <w:rsid w:val="00A004D1"/>
    <w:rsid w:val="00BA30FD"/>
    <w:rsid w:val="00CE4D18"/>
    <w:rsid w:val="00E45FF9"/>
    <w:rsid w:val="00F9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4593C"/>
  <w15:chartTrackingRefBased/>
  <w15:docId w15:val="{57525167-BC32-4E98-A00C-F04A1A1FA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Gothic" w:hAnsi="Arial" w:cs="Arial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Poller</dc:creator>
  <cp:keywords/>
  <dc:description/>
  <cp:lastModifiedBy>Poller</cp:lastModifiedBy>
  <cp:revision>4</cp:revision>
  <dcterms:created xsi:type="dcterms:W3CDTF">2021-03-22T20:44:00Z</dcterms:created>
  <dcterms:modified xsi:type="dcterms:W3CDTF">2021-04-10T14:05:00Z</dcterms:modified>
</cp:coreProperties>
</file>