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516" w:rsidRPr="007F6516" w:rsidRDefault="007F6516" w:rsidP="007F6516">
      <w:pPr>
        <w:pStyle w:val="a3"/>
        <w:rPr>
          <w:rFonts w:ascii="Verdana" w:hAnsi="Verdana"/>
        </w:rPr>
      </w:pPr>
      <w:r w:rsidRPr="007F6516">
        <w:rPr>
          <w:rFonts w:ascii="Verdana" w:hAnsi="Verdana"/>
        </w:rPr>
        <w:t xml:space="preserve">Тех. задание на советника от </w:t>
      </w:r>
      <w:proofErr w:type="spellStart"/>
      <w:r w:rsidRPr="007F6516">
        <w:rPr>
          <w:rFonts w:ascii="Verdana" w:hAnsi="Verdana"/>
          <w:lang w:val="en-US"/>
        </w:rPr>
        <w:t>ShuM</w:t>
      </w:r>
      <w:proofErr w:type="spellEnd"/>
    </w:p>
    <w:p w:rsidR="007F6516" w:rsidRPr="007F6516" w:rsidRDefault="007F6516" w:rsidP="007F6516">
      <w:pPr>
        <w:rPr>
          <w:rFonts w:ascii="Verdana" w:hAnsi="Verdana"/>
          <w:sz w:val="20"/>
        </w:rPr>
      </w:pPr>
      <w:proofErr w:type="gramStart"/>
      <w:r w:rsidRPr="007F6516">
        <w:rPr>
          <w:rFonts w:ascii="Verdana" w:hAnsi="Verdana"/>
          <w:sz w:val="20"/>
        </w:rPr>
        <w:t>Необходим  торговый</w:t>
      </w:r>
      <w:proofErr w:type="gramEnd"/>
      <w:r w:rsidRPr="007F6516">
        <w:rPr>
          <w:rFonts w:ascii="Verdana" w:hAnsi="Verdana"/>
          <w:sz w:val="20"/>
        </w:rPr>
        <w:t xml:space="preserve"> советник для торговой платформы </w:t>
      </w:r>
      <w:r w:rsidRPr="00960C2F">
        <w:rPr>
          <w:rFonts w:ascii="Verdana" w:hAnsi="Verdana"/>
          <w:b/>
          <w:sz w:val="20"/>
        </w:rPr>
        <w:t>МТ5</w:t>
      </w:r>
      <w:r w:rsidRPr="007F6516">
        <w:rPr>
          <w:rFonts w:ascii="Verdana" w:hAnsi="Verdana"/>
          <w:sz w:val="20"/>
        </w:rPr>
        <w:t xml:space="preserve"> для совершения торговых операции</w:t>
      </w:r>
      <w:r>
        <w:rPr>
          <w:rFonts w:ascii="Verdana" w:hAnsi="Verdana"/>
          <w:sz w:val="20"/>
        </w:rPr>
        <w:t xml:space="preserve"> </w:t>
      </w:r>
      <w:r w:rsidRPr="00960C2F">
        <w:rPr>
          <w:rFonts w:ascii="Verdana" w:hAnsi="Verdana"/>
          <w:b/>
          <w:sz w:val="20"/>
        </w:rPr>
        <w:t>на срочном рынке</w:t>
      </w:r>
      <w:r>
        <w:rPr>
          <w:rFonts w:ascii="Verdana" w:hAnsi="Verdana"/>
          <w:sz w:val="20"/>
        </w:rPr>
        <w:t xml:space="preserve"> в частности </w:t>
      </w:r>
      <w:proofErr w:type="spellStart"/>
      <w:r>
        <w:rPr>
          <w:rFonts w:ascii="Verdana" w:hAnsi="Verdana"/>
          <w:sz w:val="20"/>
        </w:rPr>
        <w:t>тикером</w:t>
      </w:r>
      <w:proofErr w:type="spellEnd"/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Si</w:t>
      </w:r>
      <w:r>
        <w:rPr>
          <w:rFonts w:ascii="Verdana" w:hAnsi="Verdana"/>
          <w:sz w:val="20"/>
        </w:rPr>
        <w:t xml:space="preserve"> (фьючерс на пару доллар / рубль)</w:t>
      </w:r>
      <w:r w:rsidR="00960C2F">
        <w:rPr>
          <w:rFonts w:ascii="Verdana" w:hAnsi="Verdana"/>
          <w:sz w:val="20"/>
        </w:rPr>
        <w:t xml:space="preserve">, работать должен на любом </w:t>
      </w:r>
      <w:proofErr w:type="spellStart"/>
      <w:r w:rsidR="00960C2F">
        <w:rPr>
          <w:rFonts w:ascii="Verdana" w:hAnsi="Verdana"/>
          <w:sz w:val="20"/>
        </w:rPr>
        <w:t>тикере</w:t>
      </w:r>
      <w:proofErr w:type="spellEnd"/>
      <w:r w:rsidR="00960C2F">
        <w:rPr>
          <w:rFonts w:ascii="Verdana" w:hAnsi="Verdana"/>
          <w:sz w:val="20"/>
        </w:rPr>
        <w:t xml:space="preserve"> срочного</w:t>
      </w:r>
      <w:r w:rsidR="00833F1D">
        <w:rPr>
          <w:rFonts w:ascii="Verdana" w:hAnsi="Verdana"/>
          <w:sz w:val="20"/>
        </w:rPr>
        <w:t xml:space="preserve"> рынка, на любом тайм </w:t>
      </w:r>
      <w:proofErr w:type="spellStart"/>
      <w:r w:rsidR="00833F1D">
        <w:rPr>
          <w:rFonts w:ascii="Verdana" w:hAnsi="Verdana"/>
          <w:sz w:val="20"/>
        </w:rPr>
        <w:t>фреме</w:t>
      </w:r>
      <w:proofErr w:type="spellEnd"/>
      <w:r w:rsidR="00833F1D">
        <w:rPr>
          <w:rFonts w:ascii="Verdana" w:hAnsi="Verdana"/>
          <w:sz w:val="20"/>
        </w:rPr>
        <w:t>.</w:t>
      </w:r>
    </w:p>
    <w:p w:rsidR="007F6516" w:rsidRDefault="007F6516" w:rsidP="007F6516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Советник должен совершать сделки на основе пересечения двух скользящих средних.</w:t>
      </w:r>
    </w:p>
    <w:p w:rsidR="007F6516" w:rsidRDefault="007F6516" w:rsidP="007F6516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Алгоритм:</w:t>
      </w:r>
    </w:p>
    <w:p w:rsidR="00960C2F" w:rsidRDefault="00960C2F" w:rsidP="00960C2F">
      <w:pPr>
        <w:pStyle w:val="a5"/>
        <w:rPr>
          <w:rFonts w:ascii="Verdana" w:hAnsi="Verdana"/>
          <w:sz w:val="20"/>
        </w:rPr>
      </w:pPr>
    </w:p>
    <w:p w:rsidR="00960C2F" w:rsidRDefault="00960C2F" w:rsidP="007F6516">
      <w:pPr>
        <w:pStyle w:val="a5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В настройках советника </w:t>
      </w:r>
      <w:proofErr w:type="gramStart"/>
      <w:r>
        <w:rPr>
          <w:rFonts w:ascii="Verdana" w:hAnsi="Verdana"/>
          <w:sz w:val="20"/>
        </w:rPr>
        <w:t>в ручную</w:t>
      </w:r>
      <w:proofErr w:type="gramEnd"/>
      <w:r>
        <w:rPr>
          <w:rFonts w:ascii="Verdana" w:hAnsi="Verdana"/>
          <w:sz w:val="20"/>
        </w:rPr>
        <w:t xml:space="preserve"> задаётся направления открытия сделок (покупка или продажа)</w:t>
      </w:r>
    </w:p>
    <w:p w:rsidR="00960C2F" w:rsidRDefault="007F6516" w:rsidP="005B00DB">
      <w:pPr>
        <w:pStyle w:val="a5"/>
        <w:numPr>
          <w:ilvl w:val="0"/>
          <w:numId w:val="1"/>
        </w:numPr>
        <w:rPr>
          <w:rFonts w:ascii="Verdana" w:hAnsi="Verdana"/>
          <w:sz w:val="20"/>
        </w:rPr>
      </w:pPr>
      <w:r w:rsidRPr="00960C2F">
        <w:rPr>
          <w:rFonts w:ascii="Verdana" w:hAnsi="Verdana"/>
          <w:sz w:val="20"/>
        </w:rPr>
        <w:t xml:space="preserve">Ждём пересечение двух МА </w:t>
      </w:r>
    </w:p>
    <w:p w:rsidR="00960C2F" w:rsidRDefault="00960C2F" w:rsidP="005B00DB">
      <w:pPr>
        <w:pStyle w:val="a5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Если в настройках стоит установка «Лонг» и средние пересеклись для </w:t>
      </w:r>
      <w:proofErr w:type="spellStart"/>
      <w:proofErr w:type="gramStart"/>
      <w:r>
        <w:rPr>
          <w:rFonts w:ascii="Verdana" w:hAnsi="Verdana"/>
          <w:sz w:val="20"/>
        </w:rPr>
        <w:t>лонга</w:t>
      </w:r>
      <w:proofErr w:type="spellEnd"/>
      <w:proofErr w:type="gramEnd"/>
      <w:r>
        <w:rPr>
          <w:rFonts w:ascii="Verdana" w:hAnsi="Verdana"/>
          <w:sz w:val="20"/>
        </w:rPr>
        <w:t xml:space="preserve"> то открывается сделка на покупку.</w:t>
      </w:r>
    </w:p>
    <w:p w:rsidR="00960C2F" w:rsidRDefault="00960C2F" w:rsidP="005B00DB">
      <w:pPr>
        <w:pStyle w:val="a5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Объём открываемой сделки так же задаётся заранее в настройках советника</w:t>
      </w:r>
    </w:p>
    <w:p w:rsidR="007F6516" w:rsidRDefault="00960C2F" w:rsidP="007F6516">
      <w:pPr>
        <w:pStyle w:val="a5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Стоп не ставится, </w:t>
      </w:r>
      <w:proofErr w:type="spellStart"/>
      <w:r>
        <w:rPr>
          <w:rFonts w:ascii="Verdana" w:hAnsi="Verdana"/>
          <w:sz w:val="20"/>
        </w:rPr>
        <w:t>тейкпрофит</w:t>
      </w:r>
      <w:proofErr w:type="spellEnd"/>
      <w:r>
        <w:rPr>
          <w:rFonts w:ascii="Verdana" w:hAnsi="Verdana"/>
          <w:sz w:val="20"/>
        </w:rPr>
        <w:t xml:space="preserve"> тоже не ставится</w:t>
      </w:r>
    </w:p>
    <w:p w:rsidR="00960C2F" w:rsidRDefault="00960C2F" w:rsidP="007F6516">
      <w:pPr>
        <w:pStyle w:val="a5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Выход из сделки происходит после обратного пересечения скользящих средних.</w:t>
      </w:r>
    </w:p>
    <w:p w:rsidR="00960C2F" w:rsidRDefault="00960C2F" w:rsidP="007F6516">
      <w:pPr>
        <w:pStyle w:val="a5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И советник снова </w:t>
      </w:r>
      <w:proofErr w:type="gramStart"/>
      <w:r>
        <w:rPr>
          <w:rFonts w:ascii="Verdana" w:hAnsi="Verdana"/>
          <w:sz w:val="20"/>
        </w:rPr>
        <w:t>ждёт</w:t>
      </w:r>
      <w:proofErr w:type="gramEnd"/>
      <w:r>
        <w:rPr>
          <w:rFonts w:ascii="Verdana" w:hAnsi="Verdana"/>
          <w:sz w:val="20"/>
        </w:rPr>
        <w:t xml:space="preserve"> когда средние пересекутся для входа в </w:t>
      </w:r>
      <w:proofErr w:type="spellStart"/>
      <w:r>
        <w:rPr>
          <w:rFonts w:ascii="Verdana" w:hAnsi="Verdana"/>
          <w:sz w:val="20"/>
        </w:rPr>
        <w:t>лонг</w:t>
      </w:r>
      <w:proofErr w:type="spellEnd"/>
      <w:r>
        <w:rPr>
          <w:rFonts w:ascii="Verdana" w:hAnsi="Verdana"/>
          <w:sz w:val="20"/>
        </w:rPr>
        <w:t xml:space="preserve"> (если в настройках стоит «только покупка»)</w:t>
      </w:r>
    </w:p>
    <w:p w:rsidR="00960C2F" w:rsidRDefault="00960C2F" w:rsidP="007F6516">
      <w:pPr>
        <w:pStyle w:val="a5"/>
        <w:numPr>
          <w:ilvl w:val="0"/>
          <w:numId w:val="1"/>
        </w:numPr>
        <w:rPr>
          <w:rFonts w:ascii="Verdana" w:hAnsi="Verdana"/>
          <w:sz w:val="20"/>
        </w:rPr>
      </w:pPr>
      <w:proofErr w:type="gramStart"/>
      <w:r>
        <w:rPr>
          <w:rFonts w:ascii="Verdana" w:hAnsi="Verdana"/>
          <w:sz w:val="20"/>
        </w:rPr>
        <w:t>В случая</w:t>
      </w:r>
      <w:proofErr w:type="gramEnd"/>
      <w:r>
        <w:rPr>
          <w:rFonts w:ascii="Verdana" w:hAnsi="Verdana"/>
          <w:sz w:val="20"/>
        </w:rPr>
        <w:t xml:space="preserve"> </w:t>
      </w:r>
      <w:proofErr w:type="spellStart"/>
      <w:r>
        <w:rPr>
          <w:rFonts w:ascii="Verdana" w:hAnsi="Verdana"/>
          <w:sz w:val="20"/>
        </w:rPr>
        <w:t>шорта</w:t>
      </w:r>
      <w:proofErr w:type="spellEnd"/>
      <w:r>
        <w:rPr>
          <w:rFonts w:ascii="Verdana" w:hAnsi="Verdana"/>
          <w:sz w:val="20"/>
        </w:rPr>
        <w:t xml:space="preserve"> всё зеркально на оборот.</w:t>
      </w:r>
    </w:p>
    <w:p w:rsidR="00960C2F" w:rsidRDefault="00960C2F" w:rsidP="00960C2F">
      <w:pPr>
        <w:pStyle w:val="a5"/>
        <w:rPr>
          <w:rFonts w:ascii="Verdana" w:hAnsi="Verdana"/>
          <w:sz w:val="20"/>
        </w:rPr>
      </w:pPr>
    </w:p>
    <w:p w:rsidR="00960C2F" w:rsidRDefault="00960C2F" w:rsidP="00960C2F">
      <w:pPr>
        <w:pStyle w:val="a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Настройки советника должны содержать:</w:t>
      </w:r>
    </w:p>
    <w:p w:rsidR="00960C2F" w:rsidRDefault="00960C2F" w:rsidP="00960C2F">
      <w:pPr>
        <w:pStyle w:val="a5"/>
        <w:numPr>
          <w:ilvl w:val="0"/>
          <w:numId w:val="2"/>
        </w:numPr>
        <w:rPr>
          <w:rFonts w:ascii="Verdana" w:hAnsi="Verdana"/>
          <w:sz w:val="20"/>
        </w:rPr>
      </w:pPr>
      <w:r w:rsidRPr="007A6053">
        <w:rPr>
          <w:rFonts w:ascii="Verdana" w:hAnsi="Verdana"/>
          <w:b/>
          <w:sz w:val="20"/>
        </w:rPr>
        <w:t>Первая скользящая средняя</w:t>
      </w:r>
      <w:r>
        <w:rPr>
          <w:rFonts w:ascii="Verdana" w:hAnsi="Verdana"/>
          <w:sz w:val="20"/>
        </w:rPr>
        <w:t xml:space="preserve"> (выпадающий список </w:t>
      </w:r>
      <w:r w:rsidR="007A6053">
        <w:rPr>
          <w:rFonts w:ascii="Verdana" w:hAnsi="Verdana"/>
          <w:sz w:val="20"/>
        </w:rPr>
        <w:t>–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Simple</w:t>
      </w:r>
      <w:r w:rsidR="007A6053">
        <w:rPr>
          <w:rFonts w:ascii="Verdana" w:hAnsi="Verdana"/>
          <w:sz w:val="20"/>
        </w:rPr>
        <w:t xml:space="preserve">, </w:t>
      </w:r>
      <w:r w:rsidR="007A6053">
        <w:rPr>
          <w:rFonts w:ascii="Verdana" w:hAnsi="Verdana"/>
          <w:sz w:val="20"/>
          <w:lang w:val="en-US"/>
        </w:rPr>
        <w:t>Exponential</w:t>
      </w:r>
      <w:r w:rsidR="007A6053" w:rsidRPr="007A6053">
        <w:rPr>
          <w:rFonts w:ascii="Verdana" w:hAnsi="Verdana"/>
          <w:sz w:val="20"/>
        </w:rPr>
        <w:t xml:space="preserve">, </w:t>
      </w:r>
      <w:r w:rsidR="007A6053">
        <w:rPr>
          <w:rFonts w:ascii="Verdana" w:hAnsi="Verdana"/>
          <w:sz w:val="20"/>
          <w:lang w:val="en-US"/>
        </w:rPr>
        <w:t>Smoothed</w:t>
      </w:r>
      <w:r w:rsidR="007A6053" w:rsidRPr="007A6053">
        <w:rPr>
          <w:rFonts w:ascii="Verdana" w:hAnsi="Verdana"/>
          <w:sz w:val="20"/>
        </w:rPr>
        <w:t xml:space="preserve">, </w:t>
      </w:r>
      <w:r w:rsidR="007A6053">
        <w:rPr>
          <w:rFonts w:ascii="Verdana" w:hAnsi="Verdana"/>
          <w:sz w:val="20"/>
          <w:lang w:val="en-US"/>
        </w:rPr>
        <w:t>Linear</w:t>
      </w:r>
      <w:r w:rsidR="007A6053" w:rsidRPr="007A6053">
        <w:rPr>
          <w:rFonts w:ascii="Verdana" w:hAnsi="Verdana"/>
          <w:sz w:val="20"/>
        </w:rPr>
        <w:t xml:space="preserve"> </w:t>
      </w:r>
      <w:r w:rsidR="007A6053">
        <w:rPr>
          <w:rFonts w:ascii="Verdana" w:hAnsi="Verdana"/>
          <w:sz w:val="20"/>
          <w:lang w:val="en-US"/>
        </w:rPr>
        <w:t>Weighted</w:t>
      </w:r>
      <w:r w:rsidR="007A6053">
        <w:rPr>
          <w:rFonts w:ascii="Verdana" w:hAnsi="Verdana"/>
          <w:sz w:val="20"/>
        </w:rPr>
        <w:t>)</w:t>
      </w:r>
    </w:p>
    <w:p w:rsidR="007A6053" w:rsidRDefault="007A6053" w:rsidP="007A6053">
      <w:pPr>
        <w:pStyle w:val="a5"/>
        <w:numPr>
          <w:ilvl w:val="0"/>
          <w:numId w:val="2"/>
        </w:numPr>
        <w:rPr>
          <w:rFonts w:ascii="Verdana" w:hAnsi="Verdana"/>
          <w:sz w:val="20"/>
        </w:rPr>
      </w:pPr>
      <w:r w:rsidRPr="007A6053">
        <w:rPr>
          <w:rFonts w:ascii="Verdana" w:hAnsi="Verdana"/>
          <w:b/>
          <w:sz w:val="20"/>
        </w:rPr>
        <w:t>Вторая</w:t>
      </w:r>
      <w:r w:rsidRPr="007A6053">
        <w:rPr>
          <w:rFonts w:ascii="Verdana" w:hAnsi="Verdana"/>
          <w:b/>
          <w:sz w:val="20"/>
        </w:rPr>
        <w:t xml:space="preserve"> скользящая средняя</w:t>
      </w:r>
      <w:r>
        <w:rPr>
          <w:rFonts w:ascii="Verdana" w:hAnsi="Verdana"/>
          <w:sz w:val="20"/>
        </w:rPr>
        <w:t xml:space="preserve"> (выпадающий список – </w:t>
      </w:r>
      <w:r>
        <w:rPr>
          <w:rFonts w:ascii="Verdana" w:hAnsi="Verdana"/>
          <w:sz w:val="20"/>
          <w:lang w:val="en-US"/>
        </w:rPr>
        <w:t>Simple</w:t>
      </w:r>
      <w:r>
        <w:rPr>
          <w:rFonts w:ascii="Verdana" w:hAnsi="Verdana"/>
          <w:sz w:val="20"/>
        </w:rPr>
        <w:t xml:space="preserve">, </w:t>
      </w:r>
      <w:r>
        <w:rPr>
          <w:rFonts w:ascii="Verdana" w:hAnsi="Verdana"/>
          <w:sz w:val="20"/>
          <w:lang w:val="en-US"/>
        </w:rPr>
        <w:t>Exponential</w:t>
      </w:r>
      <w:r w:rsidRPr="007A6053">
        <w:rPr>
          <w:rFonts w:ascii="Verdana" w:hAnsi="Verdana"/>
          <w:sz w:val="20"/>
        </w:rPr>
        <w:t xml:space="preserve">, </w:t>
      </w:r>
      <w:r>
        <w:rPr>
          <w:rFonts w:ascii="Verdana" w:hAnsi="Verdana"/>
          <w:sz w:val="20"/>
          <w:lang w:val="en-US"/>
        </w:rPr>
        <w:t>Smoothed</w:t>
      </w:r>
      <w:r w:rsidRPr="007A6053">
        <w:rPr>
          <w:rFonts w:ascii="Verdana" w:hAnsi="Verdana"/>
          <w:sz w:val="20"/>
        </w:rPr>
        <w:t xml:space="preserve">, </w:t>
      </w:r>
      <w:r>
        <w:rPr>
          <w:rFonts w:ascii="Verdana" w:hAnsi="Verdana"/>
          <w:sz w:val="20"/>
          <w:lang w:val="en-US"/>
        </w:rPr>
        <w:t>Linear</w:t>
      </w:r>
      <w:r w:rsidRPr="007A605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Weighted</w:t>
      </w:r>
      <w:r>
        <w:rPr>
          <w:rFonts w:ascii="Verdana" w:hAnsi="Verdana"/>
          <w:sz w:val="20"/>
        </w:rPr>
        <w:t>)</w:t>
      </w:r>
    </w:p>
    <w:p w:rsidR="007A6053" w:rsidRDefault="007A6053" w:rsidP="00960C2F">
      <w:pPr>
        <w:pStyle w:val="a5"/>
        <w:numPr>
          <w:ilvl w:val="0"/>
          <w:numId w:val="2"/>
        </w:numPr>
        <w:rPr>
          <w:rFonts w:ascii="Verdana" w:hAnsi="Verdana"/>
          <w:sz w:val="20"/>
        </w:rPr>
      </w:pPr>
      <w:r w:rsidRPr="007A6053">
        <w:rPr>
          <w:rFonts w:ascii="Verdana" w:hAnsi="Verdana"/>
          <w:b/>
          <w:sz w:val="20"/>
        </w:rPr>
        <w:t>Период первой МА</w:t>
      </w:r>
      <w:r>
        <w:rPr>
          <w:rFonts w:ascii="Verdana" w:hAnsi="Verdana"/>
          <w:sz w:val="20"/>
        </w:rPr>
        <w:t xml:space="preserve"> (вбиваем </w:t>
      </w:r>
      <w:proofErr w:type="gramStart"/>
      <w:r>
        <w:rPr>
          <w:rFonts w:ascii="Verdana" w:hAnsi="Verdana"/>
          <w:sz w:val="20"/>
        </w:rPr>
        <w:t>в ручную</w:t>
      </w:r>
      <w:proofErr w:type="gramEnd"/>
      <w:r>
        <w:rPr>
          <w:rFonts w:ascii="Verdana" w:hAnsi="Verdana"/>
          <w:sz w:val="20"/>
        </w:rPr>
        <w:t>)</w:t>
      </w:r>
    </w:p>
    <w:p w:rsidR="007A6053" w:rsidRPr="007A6053" w:rsidRDefault="007A6053" w:rsidP="007A6053">
      <w:pPr>
        <w:pStyle w:val="a5"/>
        <w:numPr>
          <w:ilvl w:val="0"/>
          <w:numId w:val="2"/>
        </w:numPr>
        <w:rPr>
          <w:rFonts w:ascii="Verdana" w:hAnsi="Verdana"/>
          <w:sz w:val="20"/>
        </w:rPr>
      </w:pPr>
      <w:r w:rsidRPr="007A6053">
        <w:rPr>
          <w:rFonts w:ascii="Verdana" w:hAnsi="Verdana"/>
          <w:b/>
          <w:sz w:val="20"/>
        </w:rPr>
        <w:t xml:space="preserve">Период </w:t>
      </w:r>
      <w:r>
        <w:rPr>
          <w:rFonts w:ascii="Verdana" w:hAnsi="Verdana"/>
          <w:b/>
          <w:sz w:val="20"/>
        </w:rPr>
        <w:t>второй</w:t>
      </w:r>
      <w:r w:rsidRPr="007A6053">
        <w:rPr>
          <w:rFonts w:ascii="Verdana" w:hAnsi="Verdana"/>
          <w:b/>
          <w:sz w:val="20"/>
        </w:rPr>
        <w:t xml:space="preserve"> МА</w:t>
      </w:r>
      <w:r>
        <w:rPr>
          <w:rFonts w:ascii="Verdana" w:hAnsi="Verdana"/>
          <w:sz w:val="20"/>
        </w:rPr>
        <w:t xml:space="preserve"> (вбиваем </w:t>
      </w:r>
      <w:proofErr w:type="gramStart"/>
      <w:r>
        <w:rPr>
          <w:rFonts w:ascii="Verdana" w:hAnsi="Verdana"/>
          <w:sz w:val="20"/>
        </w:rPr>
        <w:t>в ручную</w:t>
      </w:r>
      <w:proofErr w:type="gramEnd"/>
      <w:r>
        <w:rPr>
          <w:rFonts w:ascii="Verdana" w:hAnsi="Verdana"/>
          <w:sz w:val="20"/>
        </w:rPr>
        <w:t>)</w:t>
      </w:r>
    </w:p>
    <w:p w:rsidR="007A6053" w:rsidRDefault="007A6053" w:rsidP="00960C2F">
      <w:pPr>
        <w:pStyle w:val="a5"/>
        <w:numPr>
          <w:ilvl w:val="0"/>
          <w:numId w:val="2"/>
        </w:numPr>
        <w:rPr>
          <w:rFonts w:ascii="Verdana" w:hAnsi="Verdana"/>
          <w:sz w:val="20"/>
        </w:rPr>
      </w:pPr>
      <w:r w:rsidRPr="007A6053">
        <w:rPr>
          <w:rFonts w:ascii="Verdana" w:hAnsi="Verdana"/>
          <w:b/>
          <w:sz w:val="20"/>
        </w:rPr>
        <w:t>Звуковой сигнал</w:t>
      </w:r>
      <w:r>
        <w:rPr>
          <w:rFonts w:ascii="Verdana" w:hAnsi="Verdana"/>
          <w:sz w:val="20"/>
        </w:rPr>
        <w:t xml:space="preserve"> при пересечении МА (включить или выключить)</w:t>
      </w:r>
    </w:p>
    <w:p w:rsidR="007A6053" w:rsidRDefault="007A6053" w:rsidP="007A6053">
      <w:pPr>
        <w:pStyle w:val="a5"/>
        <w:ind w:left="1080"/>
        <w:rPr>
          <w:rFonts w:ascii="Verdana" w:hAnsi="Verdana"/>
          <w:b/>
          <w:sz w:val="20"/>
        </w:rPr>
      </w:pPr>
    </w:p>
    <w:p w:rsidR="007A6053" w:rsidRDefault="007A6053" w:rsidP="007A6053">
      <w:pPr>
        <w:pStyle w:val="a5"/>
        <w:ind w:left="108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В принципе та</w:t>
      </w:r>
      <w:r w:rsidR="00826549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 xml:space="preserve">же панель что и у стандартной МА, просто в место одной две средних можно настраивать, просто добавить ещё </w:t>
      </w:r>
      <w:proofErr w:type="spellStart"/>
      <w:r>
        <w:rPr>
          <w:rFonts w:ascii="Verdana" w:hAnsi="Verdana"/>
          <w:b/>
          <w:sz w:val="20"/>
        </w:rPr>
        <w:t>алёрт</w:t>
      </w:r>
      <w:proofErr w:type="spellEnd"/>
      <w:r>
        <w:rPr>
          <w:rFonts w:ascii="Verdana" w:hAnsi="Verdana"/>
          <w:b/>
          <w:sz w:val="20"/>
        </w:rPr>
        <w:t>.</w:t>
      </w:r>
    </w:p>
    <w:p w:rsidR="007A6053" w:rsidRDefault="007A6053" w:rsidP="007A6053">
      <w:pPr>
        <w:pStyle w:val="a5"/>
        <w:ind w:left="1080"/>
        <w:rPr>
          <w:rFonts w:ascii="Verdana" w:hAnsi="Verdana"/>
          <w:b/>
          <w:sz w:val="20"/>
        </w:rPr>
      </w:pPr>
      <w:r>
        <w:rPr>
          <w:rFonts w:ascii="Verdana" w:hAnsi="Verdana"/>
          <w:b/>
          <w:noProof/>
          <w:sz w:val="20"/>
          <w:lang w:eastAsia="ru-RU"/>
        </w:rPr>
        <w:drawing>
          <wp:inline distT="0" distB="0" distL="0" distR="0">
            <wp:extent cx="4248150" cy="2447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6-07-29_22564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053" w:rsidRDefault="007A6053" w:rsidP="007A6053">
      <w:pPr>
        <w:pStyle w:val="a5"/>
        <w:ind w:left="1080"/>
        <w:rPr>
          <w:rFonts w:ascii="Verdana" w:hAnsi="Verdana"/>
          <w:b/>
          <w:sz w:val="20"/>
        </w:rPr>
      </w:pPr>
      <w:r>
        <w:rPr>
          <w:rFonts w:ascii="Verdana" w:hAnsi="Verdana"/>
          <w:b/>
          <w:noProof/>
          <w:sz w:val="20"/>
          <w:lang w:eastAsia="ru-RU"/>
        </w:rPr>
        <w:lastRenderedPageBreak/>
        <w:drawing>
          <wp:inline distT="0" distB="0" distL="0" distR="0">
            <wp:extent cx="4229100" cy="23907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6-07-29_225719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053" w:rsidRDefault="007A6053" w:rsidP="007A6053">
      <w:pPr>
        <w:pStyle w:val="a5"/>
        <w:ind w:left="1080"/>
        <w:rPr>
          <w:rFonts w:ascii="Verdana" w:hAnsi="Verdana"/>
          <w:b/>
          <w:sz w:val="20"/>
        </w:rPr>
      </w:pPr>
    </w:p>
    <w:p w:rsidR="007A6053" w:rsidRDefault="007A6053" w:rsidP="007A6053">
      <w:pPr>
        <w:pStyle w:val="a5"/>
        <w:ind w:left="108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Примерный вид настроек:</w:t>
      </w:r>
    </w:p>
    <w:tbl>
      <w:tblPr>
        <w:tblStyle w:val="a6"/>
        <w:tblW w:w="0" w:type="auto"/>
        <w:tblInd w:w="1080" w:type="dxa"/>
        <w:tblLook w:val="04A0" w:firstRow="1" w:lastRow="0" w:firstColumn="1" w:lastColumn="0" w:noHBand="0" w:noVBand="1"/>
      </w:tblPr>
      <w:tblGrid>
        <w:gridCol w:w="4165"/>
        <w:gridCol w:w="4100"/>
      </w:tblGrid>
      <w:tr w:rsidR="007A6053" w:rsidTr="007A6053">
        <w:tc>
          <w:tcPr>
            <w:tcW w:w="4672" w:type="dxa"/>
          </w:tcPr>
          <w:p w:rsidR="007A6053" w:rsidRDefault="007A6053" w:rsidP="007A6053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Направление сделок</w:t>
            </w:r>
          </w:p>
        </w:tc>
        <w:tc>
          <w:tcPr>
            <w:tcW w:w="4673" w:type="dxa"/>
          </w:tcPr>
          <w:p w:rsidR="007A6053" w:rsidRPr="00826549" w:rsidRDefault="007A6053" w:rsidP="007A6053">
            <w:pPr>
              <w:pStyle w:val="a5"/>
              <w:ind w:left="0"/>
              <w:rPr>
                <w:rFonts w:ascii="Verdana" w:hAnsi="Verdana"/>
                <w:sz w:val="20"/>
              </w:rPr>
            </w:pPr>
            <w:r w:rsidRPr="00826549">
              <w:rPr>
                <w:rFonts w:ascii="Verdana" w:hAnsi="Verdana"/>
                <w:sz w:val="20"/>
              </w:rPr>
              <w:t>Покупка</w:t>
            </w:r>
          </w:p>
        </w:tc>
      </w:tr>
      <w:tr w:rsidR="00833F1D" w:rsidTr="007A6053">
        <w:tc>
          <w:tcPr>
            <w:tcW w:w="4672" w:type="dxa"/>
          </w:tcPr>
          <w:p w:rsidR="00833F1D" w:rsidRDefault="00833F1D" w:rsidP="007A6053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Количество контрактов</w:t>
            </w:r>
          </w:p>
        </w:tc>
        <w:tc>
          <w:tcPr>
            <w:tcW w:w="4673" w:type="dxa"/>
          </w:tcPr>
          <w:p w:rsidR="00833F1D" w:rsidRPr="00826549" w:rsidRDefault="00833F1D" w:rsidP="007A6053">
            <w:pPr>
              <w:pStyle w:val="a5"/>
              <w:ind w:left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</w:t>
            </w:r>
          </w:p>
        </w:tc>
      </w:tr>
      <w:tr w:rsidR="007A6053" w:rsidTr="007A6053">
        <w:tc>
          <w:tcPr>
            <w:tcW w:w="4672" w:type="dxa"/>
          </w:tcPr>
          <w:p w:rsidR="007A6053" w:rsidRDefault="007A6053" w:rsidP="007A6053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Период первой МА</w:t>
            </w:r>
          </w:p>
        </w:tc>
        <w:tc>
          <w:tcPr>
            <w:tcW w:w="4673" w:type="dxa"/>
          </w:tcPr>
          <w:p w:rsidR="007A6053" w:rsidRPr="00826549" w:rsidRDefault="007A6053" w:rsidP="007A6053">
            <w:pPr>
              <w:pStyle w:val="a5"/>
              <w:ind w:left="0"/>
              <w:rPr>
                <w:rFonts w:ascii="Verdana" w:hAnsi="Verdana"/>
                <w:sz w:val="20"/>
              </w:rPr>
            </w:pPr>
            <w:r w:rsidRPr="00826549">
              <w:rPr>
                <w:rFonts w:ascii="Verdana" w:hAnsi="Verdana"/>
                <w:sz w:val="20"/>
              </w:rPr>
              <w:t>55</w:t>
            </w:r>
          </w:p>
        </w:tc>
      </w:tr>
      <w:tr w:rsidR="007A6053" w:rsidTr="007A6053">
        <w:tc>
          <w:tcPr>
            <w:tcW w:w="4672" w:type="dxa"/>
          </w:tcPr>
          <w:p w:rsidR="007A6053" w:rsidRDefault="00826549" w:rsidP="007A6053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Метод первой МА</w:t>
            </w:r>
          </w:p>
        </w:tc>
        <w:tc>
          <w:tcPr>
            <w:tcW w:w="4673" w:type="dxa"/>
          </w:tcPr>
          <w:p w:rsidR="007A6053" w:rsidRPr="00826549" w:rsidRDefault="00826549" w:rsidP="007A6053">
            <w:pPr>
              <w:pStyle w:val="a5"/>
              <w:ind w:left="0"/>
              <w:rPr>
                <w:rFonts w:ascii="Verdana" w:hAnsi="Verdana"/>
                <w:sz w:val="20"/>
              </w:rPr>
            </w:pPr>
            <w:r w:rsidRPr="00826549">
              <w:rPr>
                <w:rFonts w:ascii="Verdana" w:hAnsi="Verdana"/>
                <w:sz w:val="20"/>
                <w:lang w:val="en-US"/>
              </w:rPr>
              <w:t>Simple</w:t>
            </w:r>
          </w:p>
        </w:tc>
      </w:tr>
      <w:tr w:rsidR="007A6053" w:rsidTr="007A6053">
        <w:tc>
          <w:tcPr>
            <w:tcW w:w="4672" w:type="dxa"/>
          </w:tcPr>
          <w:p w:rsidR="007A6053" w:rsidRDefault="00826549" w:rsidP="007A6053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Применить к</w:t>
            </w:r>
          </w:p>
        </w:tc>
        <w:tc>
          <w:tcPr>
            <w:tcW w:w="4673" w:type="dxa"/>
          </w:tcPr>
          <w:p w:rsidR="007A6053" w:rsidRPr="00826549" w:rsidRDefault="00826549" w:rsidP="007A6053">
            <w:pPr>
              <w:pStyle w:val="a5"/>
              <w:ind w:left="0"/>
              <w:rPr>
                <w:rFonts w:ascii="Verdana" w:hAnsi="Verdana"/>
                <w:sz w:val="20"/>
                <w:lang w:val="en-US"/>
              </w:rPr>
            </w:pPr>
            <w:r w:rsidRPr="00826549">
              <w:rPr>
                <w:rFonts w:ascii="Verdana" w:hAnsi="Verdana"/>
                <w:sz w:val="20"/>
                <w:lang w:val="en-US"/>
              </w:rPr>
              <w:t>Close</w:t>
            </w:r>
          </w:p>
        </w:tc>
      </w:tr>
      <w:tr w:rsidR="007A6053" w:rsidTr="007A6053">
        <w:tc>
          <w:tcPr>
            <w:tcW w:w="4672" w:type="dxa"/>
          </w:tcPr>
          <w:p w:rsidR="007A6053" w:rsidRPr="00826549" w:rsidRDefault="00826549" w:rsidP="007A6053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Стиль</w:t>
            </w:r>
          </w:p>
        </w:tc>
        <w:tc>
          <w:tcPr>
            <w:tcW w:w="4673" w:type="dxa"/>
          </w:tcPr>
          <w:p w:rsidR="007A6053" w:rsidRPr="00826549" w:rsidRDefault="00826549" w:rsidP="007A6053">
            <w:pPr>
              <w:pStyle w:val="a5"/>
              <w:ind w:left="0"/>
              <w:rPr>
                <w:rFonts w:ascii="Verdana" w:hAnsi="Verdana"/>
                <w:sz w:val="20"/>
                <w:lang w:val="en-US"/>
              </w:rPr>
            </w:pPr>
            <w:r w:rsidRPr="00826549">
              <w:rPr>
                <w:rFonts w:ascii="Verdana" w:hAnsi="Verdana"/>
                <w:sz w:val="20"/>
                <w:lang w:val="en-US"/>
              </w:rPr>
              <w:t>Red</w:t>
            </w:r>
          </w:p>
        </w:tc>
      </w:tr>
      <w:tr w:rsidR="007A6053" w:rsidTr="007A6053">
        <w:tc>
          <w:tcPr>
            <w:tcW w:w="4672" w:type="dxa"/>
          </w:tcPr>
          <w:p w:rsidR="00826549" w:rsidRPr="00826549" w:rsidRDefault="00826549" w:rsidP="007A6053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Период второй МА</w:t>
            </w:r>
          </w:p>
        </w:tc>
        <w:tc>
          <w:tcPr>
            <w:tcW w:w="4673" w:type="dxa"/>
          </w:tcPr>
          <w:p w:rsidR="007A6053" w:rsidRPr="00826549" w:rsidRDefault="00826549" w:rsidP="007A6053">
            <w:pPr>
              <w:pStyle w:val="a5"/>
              <w:ind w:left="0"/>
              <w:rPr>
                <w:rFonts w:ascii="Verdana" w:hAnsi="Verdana"/>
                <w:sz w:val="20"/>
              </w:rPr>
            </w:pPr>
            <w:r w:rsidRPr="00826549">
              <w:rPr>
                <w:rFonts w:ascii="Verdana" w:hAnsi="Verdana"/>
                <w:sz w:val="20"/>
              </w:rPr>
              <w:t>20</w:t>
            </w:r>
          </w:p>
        </w:tc>
      </w:tr>
      <w:tr w:rsidR="007A6053" w:rsidTr="007A6053">
        <w:tc>
          <w:tcPr>
            <w:tcW w:w="4672" w:type="dxa"/>
          </w:tcPr>
          <w:p w:rsidR="007A6053" w:rsidRDefault="00826549" w:rsidP="007A6053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Метод второй МА</w:t>
            </w:r>
          </w:p>
        </w:tc>
        <w:tc>
          <w:tcPr>
            <w:tcW w:w="4673" w:type="dxa"/>
          </w:tcPr>
          <w:p w:rsidR="007A6053" w:rsidRPr="00826549" w:rsidRDefault="00826549" w:rsidP="007A6053">
            <w:pPr>
              <w:pStyle w:val="a5"/>
              <w:ind w:left="0"/>
              <w:rPr>
                <w:rFonts w:ascii="Verdana" w:hAnsi="Verdana"/>
                <w:sz w:val="20"/>
              </w:rPr>
            </w:pPr>
            <w:r w:rsidRPr="00826549">
              <w:rPr>
                <w:rFonts w:ascii="Verdana" w:hAnsi="Verdana"/>
                <w:sz w:val="20"/>
                <w:lang w:val="en-US"/>
              </w:rPr>
              <w:t>Exponential</w:t>
            </w:r>
          </w:p>
        </w:tc>
      </w:tr>
      <w:tr w:rsidR="007A6053" w:rsidTr="007A6053">
        <w:tc>
          <w:tcPr>
            <w:tcW w:w="4672" w:type="dxa"/>
          </w:tcPr>
          <w:p w:rsidR="00826549" w:rsidRDefault="00826549" w:rsidP="007A6053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Применить к</w:t>
            </w:r>
          </w:p>
        </w:tc>
        <w:tc>
          <w:tcPr>
            <w:tcW w:w="4673" w:type="dxa"/>
          </w:tcPr>
          <w:p w:rsidR="007A6053" w:rsidRPr="00826549" w:rsidRDefault="00826549" w:rsidP="007A6053">
            <w:pPr>
              <w:pStyle w:val="a5"/>
              <w:ind w:left="0"/>
              <w:rPr>
                <w:rFonts w:ascii="Verdana" w:hAnsi="Verdana"/>
                <w:sz w:val="20"/>
              </w:rPr>
            </w:pPr>
            <w:r w:rsidRPr="00826549">
              <w:rPr>
                <w:rFonts w:ascii="Verdana" w:hAnsi="Verdana"/>
                <w:sz w:val="20"/>
                <w:lang w:val="en-US"/>
              </w:rPr>
              <w:t>Close</w:t>
            </w:r>
          </w:p>
        </w:tc>
      </w:tr>
      <w:tr w:rsidR="00826549" w:rsidTr="007A6053">
        <w:tc>
          <w:tcPr>
            <w:tcW w:w="4672" w:type="dxa"/>
          </w:tcPr>
          <w:p w:rsidR="00826549" w:rsidRDefault="00826549" w:rsidP="007A6053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Стиль</w:t>
            </w:r>
          </w:p>
        </w:tc>
        <w:tc>
          <w:tcPr>
            <w:tcW w:w="4673" w:type="dxa"/>
          </w:tcPr>
          <w:p w:rsidR="00826549" w:rsidRPr="00826549" w:rsidRDefault="00826549" w:rsidP="007A6053">
            <w:pPr>
              <w:pStyle w:val="a5"/>
              <w:ind w:left="0"/>
              <w:rPr>
                <w:rFonts w:ascii="Verdana" w:hAnsi="Verdana"/>
                <w:sz w:val="20"/>
                <w:lang w:val="en-US"/>
              </w:rPr>
            </w:pPr>
            <w:r w:rsidRPr="00826549">
              <w:rPr>
                <w:rFonts w:ascii="Verdana" w:hAnsi="Verdana"/>
                <w:sz w:val="20"/>
                <w:lang w:val="en-US"/>
              </w:rPr>
              <w:t>Lime</w:t>
            </w:r>
          </w:p>
        </w:tc>
      </w:tr>
      <w:tr w:rsidR="00826549" w:rsidTr="007A6053">
        <w:tc>
          <w:tcPr>
            <w:tcW w:w="4672" w:type="dxa"/>
          </w:tcPr>
          <w:p w:rsidR="00826549" w:rsidRPr="00826549" w:rsidRDefault="00826549" w:rsidP="007A6053">
            <w:pPr>
              <w:pStyle w:val="a5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Alert</w:t>
            </w:r>
            <w:r>
              <w:rPr>
                <w:rFonts w:ascii="Verdana" w:hAnsi="Verdana"/>
                <w:b/>
                <w:sz w:val="20"/>
              </w:rPr>
              <w:t xml:space="preserve"> при пересечении МА</w:t>
            </w:r>
          </w:p>
        </w:tc>
        <w:tc>
          <w:tcPr>
            <w:tcW w:w="4673" w:type="dxa"/>
          </w:tcPr>
          <w:p w:rsidR="00826549" w:rsidRPr="00826549" w:rsidRDefault="00826549" w:rsidP="007A6053">
            <w:pPr>
              <w:pStyle w:val="a5"/>
              <w:ind w:left="0"/>
              <w:rPr>
                <w:rFonts w:ascii="Verdana" w:hAnsi="Verdana"/>
                <w:sz w:val="20"/>
              </w:rPr>
            </w:pPr>
            <w:r w:rsidRPr="00826549">
              <w:rPr>
                <w:rFonts w:ascii="Verdana" w:hAnsi="Verdana"/>
                <w:sz w:val="20"/>
              </w:rPr>
              <w:t>да</w:t>
            </w:r>
          </w:p>
        </w:tc>
      </w:tr>
    </w:tbl>
    <w:p w:rsidR="007A6053" w:rsidRDefault="007A6053" w:rsidP="007A6053">
      <w:pPr>
        <w:pStyle w:val="a5"/>
        <w:ind w:left="1080"/>
        <w:rPr>
          <w:rFonts w:ascii="Verdana" w:hAnsi="Verdana"/>
          <w:b/>
          <w:sz w:val="20"/>
        </w:rPr>
      </w:pPr>
    </w:p>
    <w:p w:rsidR="007A6053" w:rsidRDefault="007A6053" w:rsidP="007A6053">
      <w:pPr>
        <w:pStyle w:val="a5"/>
        <w:ind w:left="1080"/>
        <w:rPr>
          <w:rFonts w:ascii="Verdana" w:hAnsi="Verdana"/>
          <w:sz w:val="20"/>
        </w:rPr>
      </w:pPr>
    </w:p>
    <w:p w:rsidR="007F6516" w:rsidRDefault="00833F1D" w:rsidP="007F6516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Как это выглядит на графике</w:t>
      </w:r>
    </w:p>
    <w:p w:rsidR="00833F1D" w:rsidRPr="007F6516" w:rsidRDefault="00833F1D" w:rsidP="007F6516">
      <w:pPr>
        <w:rPr>
          <w:rFonts w:ascii="Verdana" w:hAnsi="Verdana"/>
          <w:sz w:val="20"/>
        </w:rPr>
      </w:pPr>
      <w:r>
        <w:rPr>
          <w:rFonts w:ascii="Verdana" w:hAnsi="Verdana"/>
          <w:noProof/>
          <w:sz w:val="20"/>
          <w:lang w:eastAsia="ru-RU"/>
        </w:rPr>
        <w:lastRenderedPageBreak/>
        <w:drawing>
          <wp:inline distT="0" distB="0" distL="0" distR="0">
            <wp:extent cx="5940425" cy="413385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6-07-29_23123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516" w:rsidRPr="007F6516" w:rsidRDefault="007F6516" w:rsidP="007F6516">
      <w:pPr>
        <w:rPr>
          <w:rFonts w:ascii="Verdana" w:hAnsi="Verdana"/>
        </w:rPr>
      </w:pPr>
    </w:p>
    <w:p w:rsidR="00586278" w:rsidRDefault="00833F1D" w:rsidP="007F6516">
      <w:pPr>
        <w:rPr>
          <w:rFonts w:ascii="Verdana" w:hAnsi="Verdana"/>
        </w:rPr>
      </w:pPr>
      <w:proofErr w:type="spellStart"/>
      <w:r>
        <w:rPr>
          <w:rFonts w:ascii="Verdana" w:hAnsi="Verdana"/>
        </w:rPr>
        <w:t>Ньюансы</w:t>
      </w:r>
      <w:proofErr w:type="spellEnd"/>
      <w:r>
        <w:rPr>
          <w:rFonts w:ascii="Verdana" w:hAnsi="Verdana"/>
        </w:rPr>
        <w:t>:</w:t>
      </w:r>
    </w:p>
    <w:p w:rsidR="00833F1D" w:rsidRDefault="00833F1D" w:rsidP="007F6516">
      <w:pPr>
        <w:rPr>
          <w:rFonts w:ascii="Verdana" w:hAnsi="Verdana"/>
        </w:rPr>
      </w:pPr>
      <w:r>
        <w:rPr>
          <w:rFonts w:ascii="Verdana" w:hAnsi="Verdana"/>
        </w:rPr>
        <w:t xml:space="preserve">Если средние уже пересеклись на покупку (к примеру) и я в настройках советника меняю настройку с «только продажа» на «только покупка». Советник не открывает сразу же </w:t>
      </w:r>
      <w:proofErr w:type="spellStart"/>
      <w:r>
        <w:rPr>
          <w:rFonts w:ascii="Verdana" w:hAnsi="Verdana"/>
        </w:rPr>
        <w:t>лонги</w:t>
      </w:r>
      <w:proofErr w:type="spellEnd"/>
      <w:r>
        <w:rPr>
          <w:rFonts w:ascii="Verdana" w:hAnsi="Verdana"/>
        </w:rPr>
        <w:t xml:space="preserve">, он ждёт нового пересечения средних в </w:t>
      </w:r>
      <w:proofErr w:type="spellStart"/>
      <w:r>
        <w:rPr>
          <w:rFonts w:ascii="Verdana" w:hAnsi="Verdana"/>
        </w:rPr>
        <w:t>лонг</w:t>
      </w:r>
      <w:proofErr w:type="spellEnd"/>
      <w:r>
        <w:rPr>
          <w:rFonts w:ascii="Verdana" w:hAnsi="Verdana"/>
        </w:rPr>
        <w:t>.</w:t>
      </w:r>
    </w:p>
    <w:p w:rsidR="00833F1D" w:rsidRDefault="00833F1D" w:rsidP="007F6516">
      <w:pPr>
        <w:rPr>
          <w:rFonts w:ascii="Verdana" w:hAnsi="Verdana"/>
        </w:rPr>
      </w:pPr>
    </w:p>
    <w:p w:rsidR="00833F1D" w:rsidRPr="007F6516" w:rsidRDefault="00833F1D" w:rsidP="007F6516">
      <w:pPr>
        <w:rPr>
          <w:rFonts w:ascii="Verdana" w:hAnsi="Verdana"/>
        </w:rPr>
      </w:pPr>
      <w:r>
        <w:rPr>
          <w:rFonts w:ascii="Verdana" w:hAnsi="Verdana"/>
        </w:rPr>
        <w:t>Что не понятно пиши.</w:t>
      </w:r>
      <w:bookmarkStart w:id="0" w:name="_GoBack"/>
      <w:bookmarkEnd w:id="0"/>
    </w:p>
    <w:sectPr w:rsidR="00833F1D" w:rsidRPr="007F6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D7C5C"/>
    <w:multiLevelType w:val="hybridMultilevel"/>
    <w:tmpl w:val="40521DF8"/>
    <w:lvl w:ilvl="0" w:tplc="13CE35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342AE6"/>
    <w:multiLevelType w:val="hybridMultilevel"/>
    <w:tmpl w:val="11B82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79C"/>
    <w:rsid w:val="00020834"/>
    <w:rsid w:val="000948E5"/>
    <w:rsid w:val="000C400D"/>
    <w:rsid w:val="00162B09"/>
    <w:rsid w:val="00174BA6"/>
    <w:rsid w:val="002A1C37"/>
    <w:rsid w:val="002B0610"/>
    <w:rsid w:val="00386C7D"/>
    <w:rsid w:val="00460C32"/>
    <w:rsid w:val="004A5B4E"/>
    <w:rsid w:val="004A7383"/>
    <w:rsid w:val="004C31E9"/>
    <w:rsid w:val="005269C9"/>
    <w:rsid w:val="00570DFF"/>
    <w:rsid w:val="0057143A"/>
    <w:rsid w:val="00586278"/>
    <w:rsid w:val="00611752"/>
    <w:rsid w:val="00664B4C"/>
    <w:rsid w:val="00694C38"/>
    <w:rsid w:val="006B623B"/>
    <w:rsid w:val="006B723B"/>
    <w:rsid w:val="006E6738"/>
    <w:rsid w:val="007A6053"/>
    <w:rsid w:val="007C22D9"/>
    <w:rsid w:val="007D6FA9"/>
    <w:rsid w:val="007E44D3"/>
    <w:rsid w:val="007F6516"/>
    <w:rsid w:val="00826549"/>
    <w:rsid w:val="00833F1D"/>
    <w:rsid w:val="0091779C"/>
    <w:rsid w:val="00954046"/>
    <w:rsid w:val="00960C2F"/>
    <w:rsid w:val="009A6A73"/>
    <w:rsid w:val="00A05B6A"/>
    <w:rsid w:val="00A100B1"/>
    <w:rsid w:val="00A57F06"/>
    <w:rsid w:val="00A71FC2"/>
    <w:rsid w:val="00B50A63"/>
    <w:rsid w:val="00BC34D6"/>
    <w:rsid w:val="00BE1D3C"/>
    <w:rsid w:val="00C730DA"/>
    <w:rsid w:val="00CA1F27"/>
    <w:rsid w:val="00D4581F"/>
    <w:rsid w:val="00D54A88"/>
    <w:rsid w:val="00D97CFB"/>
    <w:rsid w:val="00E15733"/>
    <w:rsid w:val="00E51991"/>
    <w:rsid w:val="00E52AE9"/>
    <w:rsid w:val="00E8090F"/>
    <w:rsid w:val="00ED5CCD"/>
    <w:rsid w:val="00EE49A9"/>
    <w:rsid w:val="00F32AE6"/>
    <w:rsid w:val="00F60A9E"/>
    <w:rsid w:val="00FE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7ADE26-AF19-4E0C-B698-A88340457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7F65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7F6516"/>
    <w:rPr>
      <w:i/>
      <w:iCs/>
      <w:color w:val="5B9BD5" w:themeColor="accent1"/>
    </w:rPr>
  </w:style>
  <w:style w:type="paragraph" w:styleId="a5">
    <w:name w:val="List Paragraph"/>
    <w:basedOn w:val="a"/>
    <w:uiPriority w:val="34"/>
    <w:qFormat/>
    <w:rsid w:val="007F6516"/>
    <w:pPr>
      <w:ind w:left="720"/>
      <w:contextualSpacing/>
    </w:pPr>
  </w:style>
  <w:style w:type="table" w:styleId="a6">
    <w:name w:val="Table Grid"/>
    <w:basedOn w:val="a1"/>
    <w:uiPriority w:val="39"/>
    <w:rsid w:val="007A6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Андрес Ш</dc:creator>
  <cp:keywords/>
  <dc:description/>
  <cp:lastModifiedBy>Андрес Ш</cp:lastModifiedBy>
  <cp:revision>3</cp:revision>
  <dcterms:created xsi:type="dcterms:W3CDTF">2016-05-08T07:57:00Z</dcterms:created>
  <dcterms:modified xsi:type="dcterms:W3CDTF">2016-07-29T15:22:00Z</dcterms:modified>
</cp:coreProperties>
</file>